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E7" w:rsidRPr="00841D9A" w:rsidRDefault="007C4DE7" w:rsidP="007C4DE7">
      <w:pPr>
        <w:jc w:val="center"/>
        <w:rPr>
          <w:rFonts w:ascii="Verdana" w:eastAsia="Verdana" w:hAnsi="Verdana" w:cs="Verdana"/>
          <w:b/>
          <w:color w:val="0000FF"/>
          <w:sz w:val="24"/>
          <w:szCs w:val="24"/>
        </w:rPr>
      </w:pPr>
      <w:r w:rsidRPr="007C4DE7">
        <w:rPr>
          <w:rFonts w:ascii="Verdana" w:eastAsia="Verdana" w:hAnsi="Verdana" w:cs="Verdana"/>
          <w:b/>
          <w:color w:val="0000FF"/>
          <w:sz w:val="24"/>
          <w:szCs w:val="24"/>
        </w:rPr>
        <w:t>DECRETO por el que se reforman y adicionan diversas disposiciones de la Ley del Seguro Social, y de la Ley del Instituto de Seguridad y Servicios Sociales de los Trabajadores del Estado.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FB73C7" w:rsidRDefault="007C4DE7" w:rsidP="007C4DE7">
      <w:pPr>
        <w:jc w:val="both"/>
        <w:rPr>
          <w:rFonts w:ascii="Arial" w:hAnsi="Arial" w:cs="Arial"/>
          <w:b/>
          <w:color w:val="2F2F2F"/>
          <w:sz w:val="18"/>
          <w:szCs w:val="18"/>
          <w:shd w:val="clear" w:color="auto" w:fill="FFFFFF"/>
        </w:rPr>
      </w:pPr>
      <w:r w:rsidRPr="007C4DE7">
        <w:rPr>
          <w:rFonts w:ascii="Arial" w:hAnsi="Arial" w:cs="Arial"/>
          <w:b/>
          <w:color w:val="2F2F2F"/>
          <w:sz w:val="18"/>
          <w:szCs w:val="18"/>
          <w:shd w:val="clear" w:color="auto" w:fill="FFFFFF"/>
        </w:rPr>
        <w:t>Al margen un sello con el Escudo Nacional, que dice: Estados Unidos Mexicanos.- Presidencia de la República.</w:t>
      </w:r>
    </w:p>
    <w:p w:rsidR="007C4DE7" w:rsidRPr="007C4DE7" w:rsidRDefault="007C4DE7" w:rsidP="007C4DE7">
      <w:pPr>
        <w:shd w:val="clear" w:color="auto" w:fill="FFFFFF"/>
        <w:spacing w:after="88"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ANDRÉS MANUEL LÓPEZ OBRADOR</w:t>
      </w:r>
      <w:r w:rsidRPr="007C4DE7">
        <w:rPr>
          <w:rFonts w:ascii="Arial" w:eastAsia="Times New Roman" w:hAnsi="Arial" w:cs="Arial"/>
          <w:color w:val="2F2F2F"/>
          <w:sz w:val="18"/>
          <w:szCs w:val="18"/>
          <w:lang w:eastAsia="es-MX"/>
        </w:rPr>
        <w:t>, Presidente de los Estados Unidos Mexicanos, a sus habitantes sabed:</w:t>
      </w:r>
    </w:p>
    <w:p w:rsidR="007C4DE7" w:rsidRPr="007C4DE7" w:rsidRDefault="007C4DE7" w:rsidP="007C4DE7">
      <w:pPr>
        <w:shd w:val="clear" w:color="auto" w:fill="FFFFFF"/>
        <w:spacing w:after="88"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Que el Honorable Congreso de la Unión, se ha servido dirigirme el siguiente</w:t>
      </w:r>
    </w:p>
    <w:p w:rsidR="007C4DE7" w:rsidRPr="007C4DE7" w:rsidRDefault="007C4DE7" w:rsidP="007C4DE7">
      <w:pPr>
        <w:shd w:val="clear" w:color="auto" w:fill="FFFFFF"/>
        <w:spacing w:after="88" w:line="240" w:lineRule="auto"/>
        <w:jc w:val="center"/>
        <w:rPr>
          <w:rFonts w:ascii="Times New Roman" w:eastAsia="Times New Roman" w:hAnsi="Times New Roman" w:cs="Times New Roman"/>
          <w:b/>
          <w:bCs/>
          <w:color w:val="2F2F2F"/>
          <w:sz w:val="18"/>
          <w:szCs w:val="18"/>
          <w:lang w:eastAsia="es-MX"/>
        </w:rPr>
      </w:pPr>
      <w:r w:rsidRPr="007C4DE7">
        <w:rPr>
          <w:rFonts w:ascii="Times" w:eastAsia="Times New Roman" w:hAnsi="Times" w:cs="Times"/>
          <w:b/>
          <w:bCs/>
          <w:color w:val="2F2F2F"/>
          <w:sz w:val="18"/>
          <w:szCs w:val="18"/>
          <w:lang w:eastAsia="es-MX"/>
        </w:rPr>
        <w:t>DECRETO</w:t>
      </w:r>
    </w:p>
    <w:p w:rsidR="007C4DE7" w:rsidRPr="007C4DE7" w:rsidRDefault="007C4DE7" w:rsidP="007C4DE7">
      <w:pPr>
        <w:shd w:val="clear" w:color="auto" w:fill="FFFFFF"/>
        <w:spacing w:after="88" w:line="240" w:lineRule="auto"/>
        <w:ind w:firstLine="288"/>
        <w:jc w:val="both"/>
        <w:rPr>
          <w:rFonts w:ascii="Arial" w:eastAsia="Times New Roman" w:hAnsi="Arial" w:cs="Arial"/>
          <w:color w:val="2F2F2F"/>
          <w:sz w:val="16"/>
          <w:szCs w:val="16"/>
          <w:lang w:eastAsia="es-MX"/>
        </w:rPr>
      </w:pPr>
      <w:r w:rsidRPr="007C4DE7">
        <w:rPr>
          <w:rFonts w:ascii="Arial" w:eastAsia="Times New Roman" w:hAnsi="Arial" w:cs="Arial"/>
          <w:b/>
          <w:bCs/>
          <w:color w:val="2F2F2F"/>
          <w:sz w:val="16"/>
          <w:szCs w:val="16"/>
          <w:lang w:eastAsia="es-MX"/>
        </w:rPr>
        <w:t>"</w:t>
      </w:r>
      <w:r w:rsidRPr="007C4DE7">
        <w:rPr>
          <w:rFonts w:ascii="Arial" w:eastAsia="Times New Roman" w:hAnsi="Arial" w:cs="Arial"/>
          <w:color w:val="2F2F2F"/>
          <w:sz w:val="16"/>
          <w:szCs w:val="16"/>
          <w:lang w:eastAsia="es-MX"/>
        </w:rPr>
        <w:t>EL CONGRESO GENERAL DE LOS ESTADOS UNIDOS MEXICANOS, DECRETA:</w:t>
      </w:r>
    </w:p>
    <w:p w:rsidR="007C4DE7" w:rsidRPr="007C4DE7" w:rsidRDefault="007C4DE7" w:rsidP="007C4DE7">
      <w:pPr>
        <w:shd w:val="clear" w:color="auto" w:fill="FFFFFF"/>
        <w:spacing w:after="88" w:line="240" w:lineRule="auto"/>
        <w:ind w:firstLine="288"/>
        <w:jc w:val="both"/>
        <w:rPr>
          <w:rFonts w:ascii="Arial" w:eastAsia="Times New Roman" w:hAnsi="Arial" w:cs="Arial"/>
          <w:color w:val="2F2F2F"/>
          <w:sz w:val="16"/>
          <w:szCs w:val="16"/>
          <w:lang w:eastAsia="es-MX"/>
        </w:rPr>
      </w:pPr>
      <w:r w:rsidRPr="007C4DE7">
        <w:rPr>
          <w:rFonts w:ascii="Arial" w:eastAsia="Times New Roman" w:hAnsi="Arial" w:cs="Arial"/>
          <w:b/>
          <w:bCs/>
          <w:color w:val="2F2F2F"/>
          <w:sz w:val="16"/>
          <w:szCs w:val="16"/>
          <w:lang w:eastAsia="es-MX"/>
        </w:rPr>
        <w:t>SE REFORMAN Y ADICIONAN DIVERSAS DISPOSICIONES DE LA LEY DEL SEGURO SOCIAL, Y DE LA LEY DEL INSTITUTO DE SEGURIDAD Y SERVICIOS SOCIALES DE LOS TRABAJADORES DEL ESTADO.</w:t>
      </w:r>
    </w:p>
    <w:p w:rsidR="007C4DE7" w:rsidRPr="007C4DE7" w:rsidRDefault="007C4DE7" w:rsidP="007C4DE7">
      <w:pPr>
        <w:shd w:val="clear" w:color="auto" w:fill="FFFFFF"/>
        <w:spacing w:after="88"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Primero. </w:t>
      </w:r>
      <w:r w:rsidRPr="007C4DE7">
        <w:rPr>
          <w:rFonts w:ascii="Arial" w:eastAsia="Times New Roman" w:hAnsi="Arial" w:cs="Arial"/>
          <w:color w:val="2F2F2F"/>
          <w:sz w:val="18"/>
          <w:szCs w:val="18"/>
          <w:lang w:eastAsia="es-MX"/>
        </w:rPr>
        <w:t>Se reforman los artículos 5 A, fracción XII; 64, párrafo tercero, fracción II; 65; 66, párrafos primero, tercero y cuarto; 69; 84, fracciones I, II, III y IV; 127, párrafo primero, fracción IV y párrafos segundo y tercero, 130; 137; 138, párrafo primero, fracciones I, III y IV; 165, párrafos primero y segundo; 166, párrafo primero; y se adicionan los artículos 5 A, con las fracciones XX y XXI; y 140, con un párrafo segundo, de la Ley del Seguro Social, para quedar como sigue:</w:t>
      </w:r>
    </w:p>
    <w:p w:rsidR="007C4DE7" w:rsidRPr="007C4DE7" w:rsidRDefault="007C4DE7" w:rsidP="007C4DE7">
      <w:pPr>
        <w:shd w:val="clear" w:color="auto" w:fill="FFFFFF"/>
        <w:spacing w:after="88"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5 A</w:t>
      </w:r>
      <w:proofErr w:type="gramStart"/>
      <w:r w:rsidRPr="007C4DE7">
        <w:rPr>
          <w:rFonts w:ascii="Arial" w:eastAsia="Times New Roman" w:hAnsi="Arial" w:cs="Arial"/>
          <w:b/>
          <w:bCs/>
          <w:color w:val="2F2F2F"/>
          <w:sz w:val="18"/>
          <w:szCs w:val="18"/>
          <w:lang w:eastAsia="es-MX"/>
        </w:rPr>
        <w:t>. ...</w:t>
      </w:r>
      <w:proofErr w:type="gramEnd"/>
    </w:p>
    <w:p w:rsidR="007C4DE7" w:rsidRPr="007C4DE7" w:rsidRDefault="007C4DE7" w:rsidP="007C4DE7">
      <w:pPr>
        <w:shd w:val="clear" w:color="auto" w:fill="FFFFFF"/>
        <w:spacing w:after="88"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XI. ...</w:t>
      </w:r>
    </w:p>
    <w:p w:rsidR="007C4DE7" w:rsidRPr="007C4DE7" w:rsidRDefault="007C4DE7" w:rsidP="007C4DE7">
      <w:pPr>
        <w:shd w:val="clear" w:color="auto" w:fill="FFFFFF"/>
        <w:spacing w:after="88"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XII. </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Beneficiarios: la o el cónyuge del asegurado o asegurada o del pensionado o pensionada y a falta de éstos, a la concubina o el concubinario en su caso, a quien haya suscrito una unión civil con el asegurado o asegurada o el pensionado o pensionada, cualquiera que fuere su sexo, así como los ascendientes y descendientes de la o el asegurado o de la o el pensionado señalados en la ley;</w:t>
      </w:r>
    </w:p>
    <w:p w:rsidR="007C4DE7" w:rsidRPr="007C4DE7" w:rsidRDefault="007C4DE7" w:rsidP="007C4DE7">
      <w:pPr>
        <w:shd w:val="clear" w:color="auto" w:fill="FFFFFF"/>
        <w:spacing w:after="88"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XIII.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XVII. ...</w:t>
      </w:r>
    </w:p>
    <w:p w:rsidR="007C4DE7" w:rsidRPr="007C4DE7" w:rsidRDefault="007C4DE7" w:rsidP="007C4DE7">
      <w:pPr>
        <w:shd w:val="clear" w:color="auto" w:fill="FFFFFF"/>
        <w:spacing w:after="88"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XVIII.</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Salarios o salario: la retribución que la Ley Federal del Trabajo define como tal;</w:t>
      </w:r>
    </w:p>
    <w:p w:rsidR="007C4DE7" w:rsidRPr="007C4DE7" w:rsidRDefault="007C4DE7" w:rsidP="007C4DE7">
      <w:pPr>
        <w:shd w:val="clear" w:color="auto" w:fill="FFFFFF"/>
        <w:spacing w:after="88"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XIX. </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Trabajador eventual del campo: persona física que es contratada para labores de siembra, deshije, cosecha, recolección, preparación de productos para su primera enajenación y otras de análoga naturaleza agrícola, ganadera, forestal o mixta, a cielo abierto o en invernadero. Puede ser contratada por uno o más patrones durante un año, por períodos que en ningún caso podrán ser superiores a veintisiete semanas por cada patrón. En caso de rebasar dicho período por patrón será considerado trabajador permanente. Para calcular las semanas laboradas y determinar la forma de cotización se estará a lo previsto en la ley y en el reglamento respectivo;</w:t>
      </w:r>
    </w:p>
    <w:p w:rsidR="007C4DE7" w:rsidRPr="007C4DE7" w:rsidRDefault="007C4DE7" w:rsidP="007C4DE7">
      <w:pPr>
        <w:shd w:val="clear" w:color="auto" w:fill="FFFFFF"/>
        <w:spacing w:after="88"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XX.</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Unión civil: es el acto jurídico bilateral que se constituye cuando las personas físicas de diferente o del mismo sexo, mayores de edad y con capacidad jurídica plena, establecen un hogar común con voluntad de permanencia y ayuda mutua, por el que se deriven obligaciones alimentarias, de sucesión o semejantes y que esté reconocido en la legislación de los estados, cualquiera que sea la denominación que adquiera, y</w:t>
      </w:r>
    </w:p>
    <w:p w:rsidR="007C4DE7" w:rsidRPr="007C4DE7" w:rsidRDefault="007C4DE7" w:rsidP="007C4DE7">
      <w:pPr>
        <w:shd w:val="clear" w:color="auto" w:fill="FFFFFF"/>
        <w:spacing w:after="88"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XXI.</w:t>
      </w:r>
      <w:r w:rsidRPr="007C4DE7">
        <w:rPr>
          <w:rFonts w:ascii="Arial" w:eastAsia="Times New Roman" w:hAnsi="Arial" w:cs="Arial"/>
          <w:color w:val="2F2F2F"/>
          <w:sz w:val="18"/>
          <w:szCs w:val="18"/>
          <w:lang w:eastAsia="es-MX"/>
        </w:rPr>
        <w:t> </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Servicio de guardería: derecho de las madres y padres trabajadores asegurados, viudas y viudos o divorciados con la custodia de sus hijos, durante su jornada laboral.</w:t>
      </w:r>
    </w:p>
    <w:p w:rsidR="007C4DE7" w:rsidRPr="007C4DE7" w:rsidRDefault="007C4DE7" w:rsidP="007C4DE7">
      <w:pPr>
        <w:shd w:val="clear" w:color="auto" w:fill="FFFFFF"/>
        <w:spacing w:after="88"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Por lo que respecta a los matrimonios celebrados entre personas del mismo sexo, esta ley reconoce tales uniones con los mismos derechos y obligaciones que los celebrados entre hombre y mujer.</w:t>
      </w:r>
    </w:p>
    <w:p w:rsidR="007C4DE7" w:rsidRPr="007C4DE7" w:rsidRDefault="007C4DE7" w:rsidP="007C4DE7">
      <w:pPr>
        <w:shd w:val="clear" w:color="auto" w:fill="FFFFFF"/>
        <w:spacing w:after="88"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64. ...</w:t>
      </w:r>
    </w:p>
    <w:p w:rsidR="007C4DE7" w:rsidRPr="007C4DE7" w:rsidRDefault="007C4DE7" w:rsidP="007C4DE7">
      <w:pPr>
        <w:shd w:val="clear" w:color="auto" w:fill="FFFFFF"/>
        <w:spacing w:after="88"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88"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88" w:line="240" w:lineRule="auto"/>
        <w:ind w:hanging="720"/>
        <w:jc w:val="both"/>
        <w:rPr>
          <w:rFonts w:ascii="Arial" w:eastAsia="Times New Roman" w:hAnsi="Arial" w:cs="Arial"/>
          <w:color w:val="2F2F2F"/>
          <w:sz w:val="18"/>
          <w:szCs w:val="18"/>
          <w:lang w:eastAsia="es-MX"/>
        </w:rPr>
      </w:pPr>
      <w:proofErr w:type="gramStart"/>
      <w:r w:rsidRPr="007C4DE7">
        <w:rPr>
          <w:rFonts w:ascii="Arial" w:eastAsia="Times New Roman" w:hAnsi="Arial" w:cs="Arial"/>
          <w:b/>
          <w:bCs/>
          <w:color w:val="2F2F2F"/>
          <w:sz w:val="18"/>
          <w:szCs w:val="18"/>
          <w:lang w:eastAsia="es-MX"/>
        </w:rPr>
        <w:t>I.</w:t>
      </w:r>
      <w:proofErr w:type="gramEnd"/>
      <w:r w:rsidRPr="007C4DE7">
        <w:rPr>
          <w:rFonts w:ascii="Arial" w:eastAsia="Times New Roman" w:hAnsi="Arial" w:cs="Arial"/>
          <w:b/>
          <w:bCs/>
          <w:color w:val="2F2F2F"/>
          <w:sz w:val="18"/>
          <w:szCs w:val="18"/>
          <w:lang w:eastAsia="es-MX"/>
        </w:rPr>
        <w:t> ...</w:t>
      </w:r>
    </w:p>
    <w:p w:rsidR="007C4DE7" w:rsidRPr="007C4DE7" w:rsidRDefault="007C4DE7" w:rsidP="007C4DE7">
      <w:pPr>
        <w:shd w:val="clear" w:color="auto" w:fill="FFFFFF"/>
        <w:spacing w:after="88"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 xml:space="preserve">A la viuda o viudo de la o el asegurado, a la concubina o concubinario que le sobreviva o a quien haya suscrito una unión civil con la o el asegurado, se le otorgará una pensión equivalente al cuarenta por ciento de la que </w:t>
      </w:r>
      <w:r w:rsidRPr="007C4DE7">
        <w:rPr>
          <w:rFonts w:ascii="Arial" w:eastAsia="Times New Roman" w:hAnsi="Arial" w:cs="Arial"/>
          <w:color w:val="2F2F2F"/>
          <w:sz w:val="18"/>
          <w:szCs w:val="18"/>
          <w:lang w:eastAsia="es-MX"/>
        </w:rPr>
        <w:lastRenderedPageBreak/>
        <w:t>hubiese correspondido a aquél, tratándose de incapacidad permanente total. El importe de esta prestación no podrá ser inferior a la cuantía mínima que corresponda a la pensión de viudez del seguro de invalidez y vida;</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III.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VI. ...</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65. </w:t>
      </w:r>
      <w:r w:rsidRPr="007C4DE7">
        <w:rPr>
          <w:rFonts w:ascii="Arial" w:eastAsia="Times New Roman" w:hAnsi="Arial" w:cs="Arial"/>
          <w:color w:val="2F2F2F"/>
          <w:sz w:val="18"/>
          <w:szCs w:val="18"/>
          <w:lang w:eastAsia="es-MX"/>
        </w:rPr>
        <w:t>Sólo a falta de la o el cónyuge, tendrá derecho a recibir la pensión señalada en la fracción II del artículo anterior, la persona con quien la o el asegurado vivió como si fueran matrimonio durante los cinco años que precedieron inmediatamente a su muerte o con quien procreó o registró hijos, siempre que ambos hubieran permanecido libres de matrimonio durante el concubinato o la persona con quien suscribió una unión civil. Si al morir la o el asegurado tenía varias o varios concubinas o concubinarios ninguno de ellos gozará la pensión.</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66. </w:t>
      </w:r>
      <w:r w:rsidRPr="007C4DE7">
        <w:rPr>
          <w:rFonts w:ascii="Arial" w:eastAsia="Times New Roman" w:hAnsi="Arial" w:cs="Arial"/>
          <w:color w:val="2F2F2F"/>
          <w:sz w:val="18"/>
          <w:szCs w:val="18"/>
          <w:lang w:eastAsia="es-MX"/>
        </w:rPr>
        <w:t>El total de las pensiones atribuidas a las personas señaladas en los artículos anteriores, en caso de fallecimiento de la o el asegurado, no excederá de la que correspondería a éste sí hubiese sufrido incapacidad permanente total. En caso de exceso, se reducirán proporcionalmente cada una de las pensiones.</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A falta de viuda o viudo, huérfanos, concubina o concubinario con derecho a pensión, o de quien haya suscrito una unión civil, a cada uno de los ascendientes que dependían económicamente del trabajador fallecido, se le pensionará con una cantidad igual al veinte por ciento de la pensión que hubiese correspondido al asegurado, en el caso de incapacidad permanente total.</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Tratándose de la viuda o del viudo, o de la concubina o concubinario, o de quien haya suscrito una unión civil y que sobreviva, la pensión se pagará mientras éstos no contraigan matrimonio o suscriban una unión civil o vivan en concubinato. Al contraer matrimonio o al suscribir alguna unión civil, cualquiera de los beneficiarios mencionados recibirá una suma global equivalente a tres anualidades de la pensión otorgada. En esta última situación, la aseguradora respectiva deberá devolver al Instituto el fondo de reserva de las obligaciones futuras pendientes de cubrir, previo descuento de la suma global que se otorgue.</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69. </w:t>
      </w:r>
      <w:r w:rsidRPr="007C4DE7">
        <w:rPr>
          <w:rFonts w:ascii="Arial" w:eastAsia="Times New Roman" w:hAnsi="Arial" w:cs="Arial"/>
          <w:color w:val="2F2F2F"/>
          <w:sz w:val="18"/>
          <w:szCs w:val="18"/>
          <w:lang w:eastAsia="es-MX"/>
        </w:rPr>
        <w:t>Las pensiones de viudez, orfandad y ascendientes del asegurado o asegurada por riesgos de trabajo serán revisadas e incrementadas en la proporción que corresponda, en términos de lo dispuesto en el artículo anterior.</w:t>
      </w:r>
    </w:p>
    <w:p w:rsidR="007C4DE7" w:rsidRPr="007C4DE7" w:rsidRDefault="007C4DE7" w:rsidP="007C4DE7">
      <w:pPr>
        <w:shd w:val="clear" w:color="auto" w:fill="FFFFFF"/>
        <w:spacing w:after="101" w:line="240" w:lineRule="auto"/>
        <w:ind w:firstLine="576"/>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84. ...</w:t>
      </w:r>
    </w:p>
    <w:p w:rsidR="007C4DE7" w:rsidRPr="007C4DE7" w:rsidRDefault="007C4DE7" w:rsidP="007C4DE7">
      <w:pPr>
        <w:shd w:val="clear" w:color="auto" w:fill="FFFFFF"/>
        <w:spacing w:after="101" w:line="240" w:lineRule="auto"/>
        <w:ind w:firstLine="576"/>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 </w:t>
      </w:r>
      <w:r w:rsidRPr="007C4DE7">
        <w:rPr>
          <w:rFonts w:ascii="Arial" w:eastAsia="Times New Roman" w:hAnsi="Arial" w:cs="Arial"/>
          <w:color w:val="2F2F2F"/>
          <w:sz w:val="18"/>
          <w:szCs w:val="18"/>
          <w:lang w:eastAsia="es-MX"/>
        </w:rPr>
        <w:t>El asegurado o asegurada;</w:t>
      </w:r>
    </w:p>
    <w:p w:rsidR="007C4DE7" w:rsidRPr="007C4DE7" w:rsidRDefault="007C4DE7" w:rsidP="007C4DE7">
      <w:pPr>
        <w:shd w:val="clear" w:color="auto" w:fill="FFFFFF"/>
        <w:spacing w:after="101" w:line="240" w:lineRule="auto"/>
        <w:ind w:firstLine="576"/>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 </w:t>
      </w:r>
      <w:r w:rsidRPr="007C4DE7">
        <w:rPr>
          <w:rFonts w:ascii="Arial" w:eastAsia="Times New Roman" w:hAnsi="Arial" w:cs="Arial"/>
          <w:color w:val="2F2F2F"/>
          <w:sz w:val="18"/>
          <w:szCs w:val="18"/>
          <w:lang w:eastAsia="es-MX"/>
        </w:rPr>
        <w:t>El pensionado o pensionada por:</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d</w:t>
      </w:r>
      <w:proofErr w:type="gramStart"/>
      <w:r w:rsidRPr="007C4DE7">
        <w:rPr>
          <w:rFonts w:ascii="Arial" w:eastAsia="Times New Roman" w:hAnsi="Arial" w:cs="Arial"/>
          <w:b/>
          <w:bCs/>
          <w:color w:val="2F2F2F"/>
          <w:sz w:val="18"/>
          <w:szCs w:val="18"/>
          <w:lang w:eastAsia="es-MX"/>
        </w:rPr>
        <w:t>) ...</w:t>
      </w:r>
      <w:proofErr w:type="gramEnd"/>
    </w:p>
    <w:p w:rsidR="007C4DE7" w:rsidRPr="007C4DE7" w:rsidRDefault="007C4DE7" w:rsidP="007C4DE7">
      <w:pPr>
        <w:shd w:val="clear" w:color="auto" w:fill="FFFFFF"/>
        <w:spacing w:after="101"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III. </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La o el cónyuge del asegurado o asegurada o, a falta de éstos, la concubina o el concubinario con quien ha hecho vida marital durante los cinco años anteriores a la enfermedad, con quien ha procreado o registrado hijos, siempre que ambos permanezcan libres de matrimonio, unión civil o concubinato, o la persona con quien haya suscrito una unión civil con el asegurado o asegurada. Si la o el asegurado tiene varias o varios concubinas o concubinarios ninguno de ellos tendrá derecho a la protección;</w:t>
      </w:r>
    </w:p>
    <w:p w:rsidR="007C4DE7" w:rsidRPr="007C4DE7" w:rsidRDefault="007C4DE7" w:rsidP="007C4DE7">
      <w:pPr>
        <w:shd w:val="clear" w:color="auto" w:fill="FFFFFF"/>
        <w:spacing w:after="101"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IV. </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La esposa o esposo del pensionado o pensionada en los términos de los incisos a), b) y c) de la fracción II, a falta de esposa o esposo, a la concubina o el concubinario si reúnen los requisitos de la fracción III, o a quien haya suscrito una unión civil con el asegurado o asegurada;</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V.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IX. ...</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127. </w:t>
      </w:r>
      <w:r w:rsidRPr="007C4DE7">
        <w:rPr>
          <w:rFonts w:ascii="Arial" w:eastAsia="Times New Roman" w:hAnsi="Arial" w:cs="Arial"/>
          <w:color w:val="2F2F2F"/>
          <w:sz w:val="18"/>
          <w:szCs w:val="18"/>
          <w:lang w:eastAsia="es-MX"/>
        </w:rPr>
        <w:t>Cuando ocurra la muerte de la o el asegurado o del pensionado por invalidez, el Instituto otorgará a sus beneficiarios, conforme a lo dispuesto en el presente capítulo, las siguientes prestaciones:</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III. ...</w:t>
      </w:r>
    </w:p>
    <w:p w:rsidR="007C4DE7" w:rsidRPr="007C4DE7" w:rsidRDefault="007C4DE7" w:rsidP="007C4DE7">
      <w:pPr>
        <w:shd w:val="clear" w:color="auto" w:fill="FFFFFF"/>
        <w:spacing w:after="101"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IV. </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Ayuda asistencial al pensionado o a la pensionada por viudez, en los casos en que lo</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C4DE7">
        <w:rPr>
          <w:rFonts w:ascii="Arial" w:eastAsia="Times New Roman" w:hAnsi="Arial" w:cs="Arial"/>
          <w:color w:val="2F2F2F"/>
          <w:sz w:val="18"/>
          <w:szCs w:val="18"/>
          <w:lang w:eastAsia="es-MX"/>
        </w:rPr>
        <w:t>requiera</w:t>
      </w:r>
      <w:proofErr w:type="gramEnd"/>
      <w:r w:rsidRPr="007C4DE7">
        <w:rPr>
          <w:rFonts w:ascii="Arial" w:eastAsia="Times New Roman" w:hAnsi="Arial" w:cs="Arial"/>
          <w:color w:val="2F2F2F"/>
          <w:sz w:val="18"/>
          <w:szCs w:val="18"/>
          <w:lang w:eastAsia="es-MX"/>
        </w:rPr>
        <w:t>, de acuerdo con el dictamen médico que al efecto se formule, y</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C4DE7">
        <w:rPr>
          <w:rFonts w:ascii="Arial" w:eastAsia="Times New Roman" w:hAnsi="Arial" w:cs="Arial"/>
          <w:b/>
          <w:bCs/>
          <w:color w:val="2F2F2F"/>
          <w:sz w:val="18"/>
          <w:szCs w:val="18"/>
          <w:lang w:eastAsia="es-MX"/>
        </w:rPr>
        <w:t>V. ...</w:t>
      </w:r>
      <w:proofErr w:type="gramEnd"/>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lastRenderedPageBreak/>
        <w:t>En caso de fallecimiento de un asegurado o de una asegurada, las pensiones a que se refieren las fracciones I, II y III de este artículo se otorgarán por la institución de seguros que elijan los beneficiarios para la contratación de su renta vitalicia. A tal efecto, se deberán integrar un monto constitutivo en la aseguradora elegida, el cual deberá ser suficiente para cubrir la pensión, las ayudas asistenciales y las demás prestaciones de carácter económico previstas en este capítulo. Para ello, el Instituto Mexicano del Seguro Social otorgará una suma asegurada que, adicionada a los recursos acumulados en la cuenta individual del trabajador fallecido, deberá ser suficiente para integrar el monto constitutivo con cargo al cual se pagará la pensión, las ayudas asistenciales y las demás prestaciones de carácter económico previstas en este capítulo, por la institución de seguros.</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Cuando el trabajador o la trabajadora fallecidos, hayan tenido un saldo acumulado en su cuenta individual que sea mayor al necesario para integrar el monto constitutivo para contratar una renta que sea superior a la pensión a que tengan derecho sus beneficiarios, en los términos de este capítulo, estos podrán retirar la suma excedente en una sola exhibición de la cuenta individual del trabajador o trabajadora fallecidos, o contratar una renta por una suma mayor.</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130. </w:t>
      </w:r>
      <w:r w:rsidRPr="007C4DE7">
        <w:rPr>
          <w:rFonts w:ascii="Arial" w:eastAsia="Times New Roman" w:hAnsi="Arial" w:cs="Arial"/>
          <w:color w:val="2F2F2F"/>
          <w:sz w:val="18"/>
          <w:szCs w:val="18"/>
          <w:lang w:eastAsia="es-MX"/>
        </w:rPr>
        <w:t>Tendrá derecho a la pensión de viudez la o el que fuera cónyuge de la o el asegurado o la o el pensionado por invalidez. A falta de cónyuge, tendrán derecho a recibir la pensión la concubina o el concubinario de la o el asegurado o pensionado por invalidez, que haya vivido durante al menos los cinco años que precedieron inmediatamente a la muerte de aquél, o la persona con la que hubiera tenido hijos, siempre que ambos hayan permanecido libres de matrimonio durante el concubinato, o la persona que hubiera suscrito una unión civil con la o el asegurado o la o el pensionado. Si al morir el asegurado o pensionado por invalidez tenía varias o varios concubinas o concubinarios, ninguno de ellos tendrá derecho a recibir la pensión.</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137. </w:t>
      </w:r>
      <w:r w:rsidRPr="007C4DE7">
        <w:rPr>
          <w:rFonts w:ascii="Arial" w:eastAsia="Times New Roman" w:hAnsi="Arial" w:cs="Arial"/>
          <w:color w:val="2F2F2F"/>
          <w:sz w:val="18"/>
          <w:szCs w:val="18"/>
          <w:lang w:eastAsia="es-MX"/>
        </w:rPr>
        <w:t>Si no existieran viuda, viudo, huérfanos, ni concubina o concubinario con derecho a pensión, o quien haya suscrito una unión civil y que le sobreviva, ésta se otorgará a cada uno de los ascendientes que dependían económicamente de la o el asegurado o pensionado por invalidez fallecido, por una cantidad igual al veinte por ciento de la pensión que el asegurado o asegurada estuviese gozando al fallecer, o de la que le hubiera correspondido suponiendo realizado el estado de invalidez.</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138. </w:t>
      </w:r>
      <w:r w:rsidRPr="007C4DE7">
        <w:rPr>
          <w:rFonts w:ascii="Arial" w:eastAsia="Times New Roman" w:hAnsi="Arial" w:cs="Arial"/>
          <w:color w:val="2F2F2F"/>
          <w:sz w:val="18"/>
          <w:szCs w:val="18"/>
          <w:lang w:eastAsia="es-MX"/>
        </w:rPr>
        <w:t>Las asignaciones familiares consisten en una ayuda por concepto de carga familiar y se concederá a los beneficiarios del pensionado o pensionada por invalidez, de acuerdo con las reglas siguientes:</w:t>
      </w:r>
    </w:p>
    <w:p w:rsidR="007C4DE7" w:rsidRPr="007C4DE7" w:rsidRDefault="007C4DE7" w:rsidP="007C4DE7">
      <w:pPr>
        <w:shd w:val="clear" w:color="auto" w:fill="FFFFFF"/>
        <w:spacing w:after="101"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 </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Para la o el cónyuge, o para quien hubiere mantenido relación de concubinato, o a quien haya suscrito una unión civil, el quince por ciento de la cuantía de la pensión;</w:t>
      </w:r>
    </w:p>
    <w:p w:rsidR="007C4DE7" w:rsidRPr="007C4DE7" w:rsidRDefault="007C4DE7" w:rsidP="007C4DE7">
      <w:pPr>
        <w:shd w:val="clear" w:color="auto" w:fill="FFFFFF"/>
        <w:spacing w:after="101"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w:t>
      </w:r>
      <w:r w:rsidRPr="007C4DE7">
        <w:rPr>
          <w:rFonts w:ascii="Arial" w:eastAsia="Times New Roman" w:hAnsi="Arial" w:cs="Arial"/>
          <w:color w:val="2F2F2F"/>
          <w:sz w:val="20"/>
          <w:szCs w:val="20"/>
          <w:lang w:eastAsia="es-MX"/>
        </w:rPr>
        <w:t>         </w:t>
      </w: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III. </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Si el pensionado o pensionada no tuviera cónyuge o no mantuviere relación de concubinato o no haya suscrito una unión civil, ni tuviera hijos menores de dieciséis años, se concederá una asignación del diez por ciento para cada uno de los padres de la o el pensionado si dependieran económicamente de él o de ella;</w:t>
      </w:r>
    </w:p>
    <w:p w:rsidR="007C4DE7" w:rsidRPr="007C4DE7" w:rsidRDefault="007C4DE7" w:rsidP="007C4DE7">
      <w:pPr>
        <w:shd w:val="clear" w:color="auto" w:fill="FFFFFF"/>
        <w:spacing w:after="101"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IV. </w:t>
      </w:r>
      <w:r w:rsidRPr="007C4DE7">
        <w:rPr>
          <w:rFonts w:ascii="Arial" w:eastAsia="Times New Roman" w:hAnsi="Arial" w:cs="Arial"/>
          <w:color w:val="2F2F2F"/>
          <w:sz w:val="20"/>
          <w:szCs w:val="20"/>
          <w:lang w:eastAsia="es-MX"/>
        </w:rPr>
        <w:t>       </w:t>
      </w:r>
      <w:r w:rsidRPr="007C4DE7">
        <w:rPr>
          <w:rFonts w:ascii="Arial" w:eastAsia="Times New Roman" w:hAnsi="Arial" w:cs="Arial"/>
          <w:color w:val="2F2F2F"/>
          <w:sz w:val="18"/>
          <w:szCs w:val="18"/>
          <w:lang w:eastAsia="es-MX"/>
        </w:rPr>
        <w:t>Si el pensionado o pensionada no estuviera casado civilmente o no mantuviere relación de concubinato o no tuviera suscrita una unión civil, ni tuviera hijos, ni ascendientes que dependan económicamente de él o ella, se le concederá una ayuda asistencial equivalente al quince por ciento de la cuantía de la pensión que le corresponda, y</w:t>
      </w:r>
    </w:p>
    <w:p w:rsidR="007C4DE7" w:rsidRPr="007C4DE7" w:rsidRDefault="007C4DE7" w:rsidP="007C4DE7">
      <w:pPr>
        <w:shd w:val="clear" w:color="auto" w:fill="FFFFFF"/>
        <w:spacing w:after="101" w:line="240" w:lineRule="auto"/>
        <w:ind w:hanging="720"/>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V.</w:t>
      </w:r>
      <w:r w:rsidRPr="007C4DE7">
        <w:rPr>
          <w:rFonts w:ascii="Arial" w:eastAsia="Times New Roman" w:hAnsi="Arial" w:cs="Arial"/>
          <w:color w:val="2F2F2F"/>
          <w:sz w:val="20"/>
          <w:szCs w:val="20"/>
          <w:lang w:eastAsia="es-MX"/>
        </w:rPr>
        <w:t>         </w:t>
      </w: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140. ...</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Igual derecho que las viudas o viudos pensionados, corresponderá a quienes hayan suscrito una unión civil y que le sobrevivan.</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165. </w:t>
      </w:r>
      <w:r w:rsidRPr="007C4DE7">
        <w:rPr>
          <w:rFonts w:ascii="Arial" w:eastAsia="Times New Roman" w:hAnsi="Arial" w:cs="Arial"/>
          <w:color w:val="2F2F2F"/>
          <w:sz w:val="18"/>
          <w:szCs w:val="18"/>
          <w:lang w:eastAsia="es-MX"/>
        </w:rPr>
        <w:t>La o el asegurado tiene derecho a retirar, como ayuda para gastos de matrimonio o unión civil, y proveniente de la cuota social aportada por el gobierno federal en su cuenta individual, una cantidad equivalente a treinta días de salario mínimo general, conforme a los siguientes requisitos:</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lastRenderedPageBreak/>
        <w:t>I.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III. ...</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Este derecho se ejercerá por una sola vez y el asegurado o asegurada no tendrá derecho por posteriores matrimonios o uniones civiles.</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166. </w:t>
      </w:r>
      <w:r w:rsidRPr="007C4DE7">
        <w:rPr>
          <w:rFonts w:ascii="Arial" w:eastAsia="Times New Roman" w:hAnsi="Arial" w:cs="Arial"/>
          <w:color w:val="2F2F2F"/>
          <w:sz w:val="18"/>
          <w:szCs w:val="18"/>
          <w:lang w:eastAsia="es-MX"/>
        </w:rPr>
        <w:t>El asegurado o asegurada que deje de pertenecer al régimen obligatorio conservará sus derechos a la ayuda para gastos de matrimonio o de unión civil, si los firma dentro de noventa días hábiles contados a partir de la fecha de su baja.</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Segundo. </w:t>
      </w:r>
      <w:r w:rsidRPr="007C4DE7">
        <w:rPr>
          <w:rFonts w:ascii="Arial" w:eastAsia="Times New Roman" w:hAnsi="Arial" w:cs="Arial"/>
          <w:color w:val="2F2F2F"/>
          <w:sz w:val="18"/>
          <w:szCs w:val="18"/>
          <w:lang w:eastAsia="es-MX"/>
        </w:rPr>
        <w:t>Se reforman los artículos 6, fracciones XII, inciso a), XXVIII y XXIX; 39, párrafo primero; 40 párrafo primero; 41, párrafo primero y fracción I; 70; 129, párrafo primero; 131, fracciones I, II, párrafo primero y III; 133, párrafos segundo y tercero; 135, párrafo primero y fracción II; 136; y se adicionan los artículos 6, con una fracción XXX; y un último párrafo, y 129, con un segundo párrafo, recorriéndose los párrafos subsecuentes, de la Ley del Instituto de Seguridad y Servicios Sociales de los Trabajadores del Estado, para quedar como sigue:</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6. ...</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XI. ...</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XII</w:t>
      </w:r>
      <w:proofErr w:type="gramStart"/>
      <w:r w:rsidRPr="007C4DE7">
        <w:rPr>
          <w:rFonts w:ascii="Arial" w:eastAsia="Times New Roman" w:hAnsi="Arial" w:cs="Arial"/>
          <w:b/>
          <w:bCs/>
          <w:color w:val="2F2F2F"/>
          <w:sz w:val="18"/>
          <w:szCs w:val="18"/>
          <w:lang w:eastAsia="es-MX"/>
        </w:rPr>
        <w:t>. ...</w:t>
      </w:r>
      <w:proofErr w:type="gramEnd"/>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 </w:t>
      </w:r>
      <w:r w:rsidRPr="007C4DE7">
        <w:rPr>
          <w:rFonts w:ascii="Arial" w:eastAsia="Times New Roman" w:hAnsi="Arial" w:cs="Arial"/>
          <w:color w:val="2F2F2F"/>
          <w:sz w:val="18"/>
          <w:szCs w:val="18"/>
          <w:lang w:eastAsia="es-MX"/>
        </w:rPr>
        <w:t xml:space="preserve">La o el cónyuge del Trabajador o el Pensionado, o falta de éstos, la concubina o concubinario que haya vivido como si fuera su cónyuge durante los cinco años anteriores o con quien tuviese uno o más hijos (as), siempre que ambos permanezcan libres de matrimonio o de unión civil, o la persona con quien haya suscrito una unión civil. Si la o el Trabajador o la o el Pensionado </w:t>
      </w:r>
      <w:proofErr w:type="gramStart"/>
      <w:r w:rsidRPr="007C4DE7">
        <w:rPr>
          <w:rFonts w:ascii="Arial" w:eastAsia="Times New Roman" w:hAnsi="Arial" w:cs="Arial"/>
          <w:color w:val="2F2F2F"/>
          <w:sz w:val="18"/>
          <w:szCs w:val="18"/>
          <w:lang w:eastAsia="es-MX"/>
        </w:rPr>
        <w:t>tiene</w:t>
      </w:r>
      <w:proofErr w:type="gramEnd"/>
      <w:r w:rsidRPr="007C4DE7">
        <w:rPr>
          <w:rFonts w:ascii="Arial" w:eastAsia="Times New Roman" w:hAnsi="Arial" w:cs="Arial"/>
          <w:color w:val="2F2F2F"/>
          <w:sz w:val="18"/>
          <w:szCs w:val="18"/>
          <w:lang w:eastAsia="es-MX"/>
        </w:rPr>
        <w:t xml:space="preserve"> varias concubinas o concubinarios, ninguno de éstos últimos sujetos tendrá derecho a los seguros, prestaciones y servicios previstos en esta Ley;</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b)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d</w:t>
      </w:r>
      <w:proofErr w:type="gramStart"/>
      <w:r w:rsidRPr="007C4DE7">
        <w:rPr>
          <w:rFonts w:ascii="Arial" w:eastAsia="Times New Roman" w:hAnsi="Arial" w:cs="Arial"/>
          <w:b/>
          <w:bCs/>
          <w:color w:val="2F2F2F"/>
          <w:sz w:val="18"/>
          <w:szCs w:val="18"/>
          <w:lang w:eastAsia="es-MX"/>
        </w:rPr>
        <w:t>) ...</w:t>
      </w:r>
      <w:proofErr w:type="gramEnd"/>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XIII.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XXVII. ...</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XXVIII.</w:t>
      </w:r>
      <w:r w:rsidRPr="007C4DE7">
        <w:rPr>
          <w:rFonts w:ascii="Arial" w:eastAsia="Times New Roman" w:hAnsi="Arial" w:cs="Arial"/>
          <w:color w:val="2F2F2F"/>
          <w:sz w:val="18"/>
          <w:szCs w:val="18"/>
          <w:lang w:eastAsia="es-MX"/>
        </w:rPr>
        <w:t> Sueldo Básico, el definido en el artículo 17 de esta Ley;</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XXIX.</w:t>
      </w:r>
      <w:r w:rsidRPr="007C4DE7">
        <w:rPr>
          <w:rFonts w:ascii="Arial" w:eastAsia="Times New Roman" w:hAnsi="Arial" w:cs="Arial"/>
          <w:color w:val="2F2F2F"/>
          <w:sz w:val="18"/>
          <w:szCs w:val="18"/>
          <w:lang w:eastAsia="es-MX"/>
        </w:rPr>
        <w:t> Trabajador, las personas a las que se refiere el artículo 1o. de esta Ley que presten sus servicios en las Dependencias o Entidades, mediante designación legal o nombramiento, o por estar incluidas en las listas de raya de los Trabajadores temporales, incluidas las que presten sus servicios mediante contrato personal sujeto a la legislación común, que perciban sus emolumentos exclusivamente con cargo a la partida de honorarios por contrato, o que estén incluidos en las listas de raya, siempre y cuando hayan laborado una jornada completa de acuerdo con las condiciones generales de trabajo y el contrato sea por un periodo mínimo de un año, y</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XXX. </w:t>
      </w:r>
      <w:r w:rsidRPr="007C4DE7">
        <w:rPr>
          <w:rFonts w:ascii="Arial" w:eastAsia="Times New Roman" w:hAnsi="Arial" w:cs="Arial"/>
          <w:color w:val="2F2F2F"/>
          <w:sz w:val="18"/>
          <w:szCs w:val="18"/>
          <w:lang w:eastAsia="es-MX"/>
        </w:rPr>
        <w:t>Unión civil, es el acto jurídico bilateral que se constituye cuando las personas físicas de diferente o del mismo sexo, mayores de edad y con capacidad jurídica plena, establecen un hogar común con voluntad de permanencia y ayuda mutua, por el que se deriven obligaciones alimentarias, de sucesión o semejantes y que esté reconocido en la legislación de las entidades federativas, como los pactos civiles de solidaridad y las sociedades de convivencia.</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Por lo que respecta a los matrimonios celebrados entre personas del mismo sexo, esta Ley reconoce tales uniones con los mismos derechos y obligaciones que los celebrados entre hombre y mujer.</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39. </w:t>
      </w:r>
      <w:r w:rsidRPr="007C4DE7">
        <w:rPr>
          <w:rFonts w:ascii="Arial" w:eastAsia="Times New Roman" w:hAnsi="Arial" w:cs="Arial"/>
          <w:color w:val="2F2F2F"/>
          <w:sz w:val="18"/>
          <w:szCs w:val="18"/>
          <w:lang w:eastAsia="es-MX"/>
        </w:rPr>
        <w:t>La mujer Trabajadora, la pensionada, la cónyuge, la concubina o, en su caso, la mujer con quien la o el Trabajador o la o el Pensionado haya suscrito una unión civil, así como la hija de la o el Trabajador o de la o el Pensionado, soltera, menor de dieciocho años que dependa económicamente de éstos, según las condiciones del artículo siguiente, tendrán derecho a:</w:t>
      </w:r>
    </w:p>
    <w:p w:rsidR="007C4DE7" w:rsidRPr="007C4DE7" w:rsidRDefault="007C4DE7" w:rsidP="007C4DE7">
      <w:pPr>
        <w:shd w:val="clear" w:color="auto" w:fill="FFFFFF"/>
        <w:spacing w:after="90" w:line="240" w:lineRule="auto"/>
        <w:ind w:hanging="252"/>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 </w:t>
      </w:r>
    </w:p>
    <w:p w:rsidR="007C4DE7" w:rsidRPr="007C4DE7" w:rsidRDefault="007C4DE7" w:rsidP="007C4DE7">
      <w:pPr>
        <w:shd w:val="clear" w:color="auto" w:fill="FFFFFF"/>
        <w:spacing w:after="90" w:line="240" w:lineRule="auto"/>
        <w:ind w:hanging="252"/>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IV. ...</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40. </w:t>
      </w:r>
      <w:r w:rsidRPr="007C4DE7">
        <w:rPr>
          <w:rFonts w:ascii="Arial" w:eastAsia="Times New Roman" w:hAnsi="Arial" w:cs="Arial"/>
          <w:color w:val="2F2F2F"/>
          <w:sz w:val="18"/>
          <w:szCs w:val="18"/>
          <w:lang w:eastAsia="es-MX"/>
        </w:rPr>
        <w:t>Para que la Trabajadora, Pensionada, cónyuge, concubina o la mujer con quien la o el Trabajador o la o el Pensionado haya suscrito una unión civil, así como la hija menor de dieciocho años y soltera, según sea el caso, tengan derecho a las prestaciones que establece el artículo previo, será necesario que, durante los seis meses anteriores al parto, se hayan mantenido vigentes sus derechos o los de la o el Trabajador o la o el Pensionado del que se deriven estas prestaciones.</w:t>
      </w:r>
    </w:p>
    <w:p w:rsidR="007C4DE7" w:rsidRPr="007C4DE7" w:rsidRDefault="007C4DE7" w:rsidP="007C4DE7">
      <w:pPr>
        <w:shd w:val="clear" w:color="auto" w:fill="FFFFFF"/>
        <w:spacing w:after="90"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lastRenderedPageBreak/>
        <w:t>Artículo 41. </w:t>
      </w:r>
      <w:r w:rsidRPr="007C4DE7">
        <w:rPr>
          <w:rFonts w:ascii="Arial" w:eastAsia="Times New Roman" w:hAnsi="Arial" w:cs="Arial"/>
          <w:color w:val="2F2F2F"/>
          <w:sz w:val="18"/>
          <w:szCs w:val="18"/>
          <w:lang w:eastAsia="es-MX"/>
        </w:rPr>
        <w:t>También tendrán derecho a los servicios del seguro de salud en caso de enfermedad, los Familiares Derechohabientes de la Trabajadora o del Trabajador o de la Pensionada o del Pensionado que enseguida se enumeran:</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 </w:t>
      </w:r>
      <w:r w:rsidRPr="007C4DE7">
        <w:rPr>
          <w:rFonts w:ascii="Arial" w:eastAsia="Times New Roman" w:hAnsi="Arial" w:cs="Arial"/>
          <w:color w:val="2F2F2F"/>
          <w:sz w:val="18"/>
          <w:szCs w:val="18"/>
          <w:lang w:eastAsia="es-MX"/>
        </w:rPr>
        <w:t>La o el cónyuge del Trabajador o Pensionado, o a falta de éstos la concubina o concubinario que haya vivido como si fuera su cónyuge durante los cinco años anteriores a la enfermedad o con quien tuviese uno o más hijos (as), siempre que ambos permanezcan libres de matrimonio o de unión civil, o la persona que haya suscrito una unión civil con la o el Trabajador o Pensionado. Si la o el Trabajador o la o el Pensionado, tiene varias concubinas o concubinarios, ninguno de ellos tendrá derecho a recibir la prestación;</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 </w:t>
      </w:r>
      <w:r w:rsidRPr="007C4DE7">
        <w:rPr>
          <w:rFonts w:ascii="Arial" w:eastAsia="Times New Roman" w:hAnsi="Arial" w:cs="Arial"/>
          <w:color w:val="2F2F2F"/>
          <w:sz w:val="18"/>
          <w:szCs w:val="18"/>
          <w:lang w:eastAsia="es-MX"/>
        </w:rPr>
        <w:t>a</w:t>
      </w:r>
      <w:r w:rsidRPr="007C4DE7">
        <w:rPr>
          <w:rFonts w:ascii="Arial" w:eastAsia="Times New Roman" w:hAnsi="Arial" w:cs="Arial"/>
          <w:b/>
          <w:bCs/>
          <w:color w:val="2F2F2F"/>
          <w:sz w:val="18"/>
          <w:szCs w:val="18"/>
          <w:lang w:eastAsia="es-MX"/>
        </w:rPr>
        <w:t> V</w:t>
      </w:r>
      <w:proofErr w:type="gramStart"/>
      <w:r w:rsidRPr="007C4DE7">
        <w:rPr>
          <w:rFonts w:ascii="Arial" w:eastAsia="Times New Roman" w:hAnsi="Arial" w:cs="Arial"/>
          <w:b/>
          <w:bCs/>
          <w:color w:val="2F2F2F"/>
          <w:sz w:val="18"/>
          <w:szCs w:val="18"/>
          <w:lang w:eastAsia="es-MX"/>
        </w:rPr>
        <w:t>. ...</w:t>
      </w:r>
      <w:proofErr w:type="gramEnd"/>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70. </w:t>
      </w:r>
      <w:r w:rsidRPr="007C4DE7">
        <w:rPr>
          <w:rFonts w:ascii="Arial" w:eastAsia="Times New Roman" w:hAnsi="Arial" w:cs="Arial"/>
          <w:color w:val="2F2F2F"/>
          <w:sz w:val="18"/>
          <w:szCs w:val="18"/>
          <w:lang w:eastAsia="es-MX"/>
        </w:rPr>
        <w:t>Para la división de la Pensión derivada de este Capítulo, entre los familiares de la o el Trabajador, así como en cuanto la asignación de la Pensión para el viudo o viuda, o en su caso para la concubina o concubinario, o para quien haya suscrito una unión civil y que sobreviva, hijos, ascendientes, o quien, en su caso, tenga derecho a la ministración de alimentos, se estará a lo previsto en la sección de Pensión por causa de muerte del seguro de invalidez y vida.</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129. </w:t>
      </w:r>
      <w:r w:rsidRPr="007C4DE7">
        <w:rPr>
          <w:rFonts w:ascii="Arial" w:eastAsia="Times New Roman" w:hAnsi="Arial" w:cs="Arial"/>
          <w:color w:val="2F2F2F"/>
          <w:sz w:val="18"/>
          <w:szCs w:val="18"/>
          <w:lang w:eastAsia="es-MX"/>
        </w:rPr>
        <w:t>La muerte de la o el Trabajador por causas ajenas al servicio, cualquiera que sea su edad, y siempre que hubiere cotizado al Instituto por tres años o más, dará origen a las Pensiones de viudez, concubinato, orfandad o ascendencia en su caso, según lo prevenido en esta Ley.</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Respecto de las pensiones de viudez a que se refiere el presente artículo, estas considerarán tanto a la viuda o viudo como a quienes hubieran suscrito una unión civil con la o el trabajador.</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131. ...</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 </w:t>
      </w:r>
      <w:r w:rsidRPr="007C4DE7">
        <w:rPr>
          <w:rFonts w:ascii="Arial" w:eastAsia="Times New Roman" w:hAnsi="Arial" w:cs="Arial"/>
          <w:color w:val="2F2F2F"/>
          <w:sz w:val="18"/>
          <w:szCs w:val="18"/>
          <w:lang w:eastAsia="es-MX"/>
        </w:rPr>
        <w:t>La o el cónyuge, o quien haya suscrito una unión civil que le sobreviva, sólo si no hay hijos o en concurrencia con éstos si los hay y son menores de dieciocho años o que no sean menores de dieciocho años que vivan con discapacidad o imposibilitados parcial o totalmente para trabajar; o bien hasta veinticinco años previa comprobación de que están realizando estudios de nivel medio o superior de cualquier rama del conocimiento en planteles oficiales o reconocidos y que no tengan trabajo;</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 </w:t>
      </w:r>
      <w:r w:rsidRPr="007C4DE7">
        <w:rPr>
          <w:rFonts w:ascii="Arial" w:eastAsia="Times New Roman" w:hAnsi="Arial" w:cs="Arial"/>
          <w:color w:val="2F2F2F"/>
          <w:sz w:val="18"/>
          <w:szCs w:val="18"/>
          <w:lang w:eastAsia="es-MX"/>
        </w:rPr>
        <w:t>A falta de cónyuge, la concubina o concubinario o quien haya suscrito una unión civil que le sobreviva, solo o en concurrencia con los hijos, o éstos solos cuando reúnan las condiciones señaladas en la fracción anterior, siempre que la concubina o el concubinario hubieren tenido hijos con la o el trabajador o con la o el pensionado o vivido en su compañía durante los cinco años que precedieron a su muerte y ambos hayan permanecido libres de matrimonio o de unión civil durante el concubinato. Si al morir la o el Trabajador o la o el Pensionado tuviere varias concubinas o varios concubinarios ninguno tendrá derecho a Pensión.</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III. </w:t>
      </w:r>
      <w:r w:rsidRPr="007C4DE7">
        <w:rPr>
          <w:rFonts w:ascii="Arial" w:eastAsia="Times New Roman" w:hAnsi="Arial" w:cs="Arial"/>
          <w:color w:val="2F2F2F"/>
          <w:sz w:val="18"/>
          <w:szCs w:val="18"/>
          <w:lang w:eastAsia="es-MX"/>
        </w:rPr>
        <w:t>A falta de cónyuge, o de hijos, o en su caso de concubina o concubinario, o de quien haya suscrito una unión civil que le sobreviva, la Pensión se entregará a la madre o padre conjunta o separadamente y a falta de estos a los demás ascendientes, en caso de que hubiesen dependido económicamente de la o el Trabajador o de la o el Pensionado.</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IV. </w:t>
      </w:r>
      <w:r w:rsidRPr="007C4DE7">
        <w:rPr>
          <w:rFonts w:ascii="Arial" w:eastAsia="Times New Roman" w:hAnsi="Arial" w:cs="Arial"/>
          <w:color w:val="2F2F2F"/>
          <w:sz w:val="18"/>
          <w:szCs w:val="18"/>
          <w:lang w:eastAsia="es-MX"/>
        </w:rPr>
        <w:t>y</w:t>
      </w:r>
      <w:r w:rsidRPr="007C4DE7">
        <w:rPr>
          <w:rFonts w:ascii="Arial" w:eastAsia="Times New Roman" w:hAnsi="Arial" w:cs="Arial"/>
          <w:b/>
          <w:bCs/>
          <w:color w:val="2F2F2F"/>
          <w:sz w:val="18"/>
          <w:szCs w:val="18"/>
          <w:lang w:eastAsia="es-MX"/>
        </w:rPr>
        <w:t> V</w:t>
      </w:r>
      <w:proofErr w:type="gramStart"/>
      <w:r w:rsidRPr="007C4DE7">
        <w:rPr>
          <w:rFonts w:ascii="Arial" w:eastAsia="Times New Roman" w:hAnsi="Arial" w:cs="Arial"/>
          <w:b/>
          <w:bCs/>
          <w:color w:val="2F2F2F"/>
          <w:sz w:val="18"/>
          <w:szCs w:val="18"/>
          <w:lang w:eastAsia="es-MX"/>
        </w:rPr>
        <w:t>. ...</w:t>
      </w:r>
      <w:proofErr w:type="gramEnd"/>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7C4DE7">
        <w:rPr>
          <w:rFonts w:ascii="Arial" w:eastAsia="Times New Roman" w:hAnsi="Arial" w:cs="Arial"/>
          <w:b/>
          <w:bCs/>
          <w:color w:val="2F2F2F"/>
          <w:sz w:val="18"/>
          <w:szCs w:val="18"/>
          <w:lang w:eastAsia="es-MX"/>
        </w:rPr>
        <w:t>Articulo</w:t>
      </w:r>
      <w:proofErr w:type="spellEnd"/>
      <w:r w:rsidRPr="007C4DE7">
        <w:rPr>
          <w:rFonts w:ascii="Arial" w:eastAsia="Times New Roman" w:hAnsi="Arial" w:cs="Arial"/>
          <w:b/>
          <w:bCs/>
          <w:color w:val="2F2F2F"/>
          <w:sz w:val="18"/>
          <w:szCs w:val="18"/>
          <w:lang w:eastAsia="es-MX"/>
        </w:rPr>
        <w:t xml:space="preserve"> 133. ...</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En caso de que dos o más interesados reclamen derecho a Pensión como cónyuges o con quienes hayan suscrito una unión civil, la o el Trabajador o la o el Pensionado, exhibiendo su respectiva documentación se suspenderá el trámite del beneficio hasta que se defina judicialmente la situación, sin perjuicio de continuarlo por lo que respecta a los hijos, reservándose una parte de la cuota a quien acredite su derecho en la calidad que lo reclame.</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 xml:space="preserve">Cuando un solicitante, ostentándose como cónyuge supérstite de la o el Trabajador o de la o el Pensionado, o como quien haya suscrito una unión civil con la o el Trabajador o con la o el Pensionado reclame un beneficio que ya se haya concedido a otra persona por el mismo concepto, solo se revocará el anteriormente otorgado, si existe sentencia ejecutoriada en la que se declare la nulidad del matrimonio o de la unión civil, según el caso, que sirvió de base para la concesión de la Pensión. Si el segundo solicitante reúne los requisitos que esta Ley establece, se le concederá Pensión, la cual percibirá a </w:t>
      </w:r>
      <w:r w:rsidRPr="007C4DE7">
        <w:rPr>
          <w:rFonts w:ascii="Arial" w:eastAsia="Times New Roman" w:hAnsi="Arial" w:cs="Arial"/>
          <w:color w:val="2F2F2F"/>
          <w:sz w:val="18"/>
          <w:szCs w:val="18"/>
          <w:lang w:eastAsia="es-MX"/>
        </w:rPr>
        <w:lastRenderedPageBreak/>
        <w:t>partir de la fecha en que se reciba la solicitud en el Instituto, sin que tenga derecho a reclamar al Instituto las cantidades cobradas por el primer beneficiario.</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135. </w:t>
      </w:r>
      <w:r w:rsidRPr="007C4DE7">
        <w:rPr>
          <w:rFonts w:ascii="Arial" w:eastAsia="Times New Roman" w:hAnsi="Arial" w:cs="Arial"/>
          <w:color w:val="2F2F2F"/>
          <w:sz w:val="18"/>
          <w:szCs w:val="18"/>
          <w:lang w:eastAsia="es-MX"/>
        </w:rPr>
        <w:t>Los derechos a percibir Pensión se pierden para los Familiares Derechohabientes de la o el Trabajador o de la o el Pensionado, por alguna de las siguientes causas:</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C4DE7">
        <w:rPr>
          <w:rFonts w:ascii="Arial" w:eastAsia="Times New Roman" w:hAnsi="Arial" w:cs="Arial"/>
          <w:b/>
          <w:bCs/>
          <w:color w:val="2F2F2F"/>
          <w:sz w:val="18"/>
          <w:szCs w:val="18"/>
          <w:lang w:eastAsia="es-MX"/>
        </w:rPr>
        <w:t>I.</w:t>
      </w:r>
      <w:proofErr w:type="gramEnd"/>
      <w:r w:rsidRPr="007C4DE7">
        <w:rPr>
          <w:rFonts w:ascii="Arial" w:eastAsia="Times New Roman" w:hAnsi="Arial" w:cs="Arial"/>
          <w:b/>
          <w:bCs/>
          <w:color w:val="2F2F2F"/>
          <w:sz w:val="18"/>
          <w:szCs w:val="18"/>
          <w:lang w:eastAsia="es-MX"/>
        </w:rPr>
        <w:t xml:space="preserve"> ...</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w:t>
      </w:r>
      <w:r w:rsidRPr="007C4DE7">
        <w:rPr>
          <w:rFonts w:ascii="Arial" w:eastAsia="Times New Roman" w:hAnsi="Arial" w:cs="Arial"/>
          <w:color w:val="2F2F2F"/>
          <w:sz w:val="18"/>
          <w:szCs w:val="18"/>
          <w:lang w:eastAsia="es-MX"/>
        </w:rPr>
        <w:t> Porque la o el Pensionado contraigan matrimonio, llegasen a vivir en concubinato o suscriban una unión civil. Al contraer matrimonio, vivir en concubinato o suscribir una unión civil, la viuda, viudo, concubina o concubinario o quien haya suscrito una unión civil y le sobreviva, recibirán como única y última prestación el importe de seis meses de la Pensión que venían disfrutando.</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La divorciada o divorciado, o las o los legalmente separados de alguna unión civil, no tendrán derecho a la Pensión de quien haya sido su cónyuge o de quien hubiese suscrito una unión civil, a menos que a la muerte del causante, éste estuviese ministrándole alimentos por condena judicial y siempre que no exista viuda o viudo, concubina o concubinario, sobreviviente de alguna unión civil, hijos y ascendientes con derecho a la misma. Cuando la divorciada o divorciado, o los legalmente separados de alguna unión civil disfrutasen de la Pensión en los términos de este artículo, perderán dicho derecho si contraen nuevo matrimonio o suscriben otra unión civil o si viviesen en concubinato, y</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III</w:t>
      </w:r>
      <w:proofErr w:type="gramStart"/>
      <w:r w:rsidRPr="007C4DE7">
        <w:rPr>
          <w:rFonts w:ascii="Arial" w:eastAsia="Times New Roman" w:hAnsi="Arial" w:cs="Arial"/>
          <w:b/>
          <w:bCs/>
          <w:color w:val="2F2F2F"/>
          <w:sz w:val="18"/>
          <w:szCs w:val="18"/>
          <w:lang w:eastAsia="es-MX"/>
        </w:rPr>
        <w:t>. ...</w:t>
      </w:r>
      <w:proofErr w:type="gramEnd"/>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Artículo 136. </w:t>
      </w:r>
      <w:r w:rsidRPr="007C4DE7">
        <w:rPr>
          <w:rFonts w:ascii="Arial" w:eastAsia="Times New Roman" w:hAnsi="Arial" w:cs="Arial"/>
          <w:color w:val="2F2F2F"/>
          <w:sz w:val="18"/>
          <w:szCs w:val="18"/>
          <w:lang w:eastAsia="es-MX"/>
        </w:rPr>
        <w:t>No tendrá derecho a Pensión la o el cónyuge, o quienes hayan suscrito unión civil que sobrevivan, en los siguientes casos:</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 </w:t>
      </w:r>
      <w:r w:rsidRPr="007C4DE7">
        <w:rPr>
          <w:rFonts w:ascii="Arial" w:eastAsia="Times New Roman" w:hAnsi="Arial" w:cs="Arial"/>
          <w:color w:val="2F2F2F"/>
          <w:sz w:val="18"/>
          <w:szCs w:val="18"/>
          <w:lang w:eastAsia="es-MX"/>
        </w:rPr>
        <w:t>Cuando la muerte de la o el Trabajador o de la o el Pensionado acaeciera antes de cumplir seis meses de matrimonio o de haber suscrito una unión civil;</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 </w:t>
      </w:r>
      <w:r w:rsidRPr="007C4DE7">
        <w:rPr>
          <w:rFonts w:ascii="Arial" w:eastAsia="Times New Roman" w:hAnsi="Arial" w:cs="Arial"/>
          <w:color w:val="2F2F2F"/>
          <w:sz w:val="18"/>
          <w:szCs w:val="18"/>
          <w:lang w:eastAsia="es-MX"/>
        </w:rPr>
        <w:t>Cuando hubiese contraído matrimonio o suscrito una unión civil con la o el Trabajador después de haber cumplido éstos los cincuenta y cinco años de edad, a menos que a la fecha de la muerte haya transcurrido un año desde la celebración del matrimonio o unión civil, y</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III. </w:t>
      </w:r>
      <w:r w:rsidRPr="007C4DE7">
        <w:rPr>
          <w:rFonts w:ascii="Arial" w:eastAsia="Times New Roman" w:hAnsi="Arial" w:cs="Arial"/>
          <w:color w:val="2F2F2F"/>
          <w:sz w:val="18"/>
          <w:szCs w:val="18"/>
          <w:lang w:eastAsia="es-MX"/>
        </w:rPr>
        <w:t>Cuando al contraer matrimonio o suscribir una unión civil, la o el Pensionado recibía una Pensión de riesgos del trabajo o invalidez, a menos de que a la fecha de la muerte haya transcurrido un año desde la celebración del matrimonio o la unión civil.</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Las limitaciones que establece este artículo no regirán cuando al morir la o el Trabajador o la o el Pensionado, la o el cónyuge o quien haya suscrito una unión civil y le sobreviva compruebe tener hijos con ella o él.</w:t>
      </w:r>
    </w:p>
    <w:p w:rsidR="007C4DE7" w:rsidRPr="007C4DE7" w:rsidRDefault="007C4DE7" w:rsidP="007C4D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C4DE7">
        <w:rPr>
          <w:rFonts w:ascii="Times" w:eastAsia="Times New Roman" w:hAnsi="Times" w:cs="Times"/>
          <w:b/>
          <w:bCs/>
          <w:color w:val="2F2F2F"/>
          <w:sz w:val="18"/>
          <w:szCs w:val="18"/>
          <w:lang w:eastAsia="es-MX"/>
        </w:rPr>
        <w:t>Transitorios</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Primero. </w:t>
      </w:r>
      <w:r w:rsidRPr="007C4DE7">
        <w:rPr>
          <w:rFonts w:ascii="Arial" w:eastAsia="Times New Roman" w:hAnsi="Arial" w:cs="Arial"/>
          <w:color w:val="2F2F2F"/>
          <w:sz w:val="18"/>
          <w:szCs w:val="18"/>
          <w:lang w:eastAsia="es-MX"/>
        </w:rPr>
        <w:t>El presente Decreto entrará en vigor seis meses después de su publicación en el Diario Oficial de la Federación.</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Segundo. </w:t>
      </w:r>
      <w:r w:rsidRPr="007C4DE7">
        <w:rPr>
          <w:rFonts w:ascii="Arial" w:eastAsia="Times New Roman" w:hAnsi="Arial" w:cs="Arial"/>
          <w:color w:val="2F2F2F"/>
          <w:sz w:val="18"/>
          <w:szCs w:val="18"/>
          <w:lang w:eastAsia="es-MX"/>
        </w:rPr>
        <w:t>El Instituto Mexicano del Seguro Social y el Instituto de Seguridad y Servicios Sociales de los Trabajadores del Estado, adecuarán las disposiciones reglamentarias, normativas, administrativas y demás disposiciones de su régimen interno que correspondan, conforme al presente Decreto, dentro de los 180 días</w:t>
      </w:r>
    </w:p>
    <w:p w:rsidR="007C4DE7" w:rsidRPr="007C4DE7" w:rsidRDefault="007C4DE7" w:rsidP="007C4DE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C4DE7">
        <w:rPr>
          <w:rFonts w:ascii="Arial" w:eastAsia="Times New Roman" w:hAnsi="Arial" w:cs="Arial"/>
          <w:color w:val="2F2F2F"/>
          <w:sz w:val="18"/>
          <w:szCs w:val="18"/>
          <w:lang w:eastAsia="es-MX"/>
        </w:rPr>
        <w:t>naturales</w:t>
      </w:r>
      <w:proofErr w:type="gramEnd"/>
      <w:r w:rsidRPr="007C4DE7">
        <w:rPr>
          <w:rFonts w:ascii="Arial" w:eastAsia="Times New Roman" w:hAnsi="Arial" w:cs="Arial"/>
          <w:color w:val="2F2F2F"/>
          <w:sz w:val="18"/>
          <w:szCs w:val="18"/>
          <w:lang w:eastAsia="es-MX"/>
        </w:rPr>
        <w:t xml:space="preserve"> siguientes a su entrada en vigor.</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Tercero. </w:t>
      </w:r>
      <w:r w:rsidRPr="007C4DE7">
        <w:rPr>
          <w:rFonts w:ascii="Arial" w:eastAsia="Times New Roman" w:hAnsi="Arial" w:cs="Arial"/>
          <w:color w:val="2F2F2F"/>
          <w:sz w:val="18"/>
          <w:szCs w:val="18"/>
          <w:lang w:eastAsia="es-MX"/>
        </w:rPr>
        <w:t>Se autoriza al Instituto Mexicano del Seguro Social y al Instituto de Seguridad y Servicios Sociales de los Trabajadores del Estado, a solicitar los recursos financieros necesarios que garanticen el cumplimiento del presente Decreto.</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b/>
          <w:bCs/>
          <w:color w:val="2F2F2F"/>
          <w:sz w:val="18"/>
          <w:szCs w:val="18"/>
          <w:lang w:eastAsia="es-MX"/>
        </w:rPr>
        <w:t>Ciudad de México, a 6 de diciembre de 2022</w:t>
      </w:r>
      <w:r w:rsidRPr="007C4DE7">
        <w:rPr>
          <w:rFonts w:ascii="Arial" w:eastAsia="Times New Roman" w:hAnsi="Arial" w:cs="Arial"/>
          <w:color w:val="2F2F2F"/>
          <w:sz w:val="18"/>
          <w:szCs w:val="18"/>
          <w:lang w:eastAsia="es-MX"/>
        </w:rPr>
        <w:t xml:space="preserve">.- </w:t>
      </w:r>
      <w:proofErr w:type="spellStart"/>
      <w:r w:rsidRPr="007C4DE7">
        <w:rPr>
          <w:rFonts w:ascii="Arial" w:eastAsia="Times New Roman" w:hAnsi="Arial" w:cs="Arial"/>
          <w:color w:val="2F2F2F"/>
          <w:sz w:val="18"/>
          <w:szCs w:val="18"/>
          <w:lang w:eastAsia="es-MX"/>
        </w:rPr>
        <w:t>Dip</w:t>
      </w:r>
      <w:proofErr w:type="spellEnd"/>
      <w:r w:rsidRPr="007C4DE7">
        <w:rPr>
          <w:rFonts w:ascii="Arial" w:eastAsia="Times New Roman" w:hAnsi="Arial" w:cs="Arial"/>
          <w:color w:val="2F2F2F"/>
          <w:sz w:val="18"/>
          <w:szCs w:val="18"/>
          <w:lang w:eastAsia="es-MX"/>
        </w:rPr>
        <w:t>. </w:t>
      </w:r>
      <w:r w:rsidRPr="007C4DE7">
        <w:rPr>
          <w:rFonts w:ascii="Arial" w:eastAsia="Times New Roman" w:hAnsi="Arial" w:cs="Arial"/>
          <w:b/>
          <w:bCs/>
          <w:color w:val="2F2F2F"/>
          <w:sz w:val="18"/>
          <w:szCs w:val="18"/>
          <w:lang w:eastAsia="es-MX"/>
        </w:rPr>
        <w:t>Santiago Creel Miranda</w:t>
      </w:r>
      <w:r w:rsidRPr="007C4DE7">
        <w:rPr>
          <w:rFonts w:ascii="Arial" w:eastAsia="Times New Roman" w:hAnsi="Arial" w:cs="Arial"/>
          <w:color w:val="2F2F2F"/>
          <w:sz w:val="18"/>
          <w:szCs w:val="18"/>
          <w:lang w:eastAsia="es-MX"/>
        </w:rPr>
        <w:t>, Presidente.- </w:t>
      </w:r>
      <w:proofErr w:type="spellStart"/>
      <w:r w:rsidRPr="007C4DE7">
        <w:rPr>
          <w:rFonts w:ascii="Arial" w:eastAsia="Times New Roman" w:hAnsi="Arial" w:cs="Arial"/>
          <w:color w:val="2F2F2F"/>
          <w:sz w:val="18"/>
          <w:szCs w:val="18"/>
          <w:lang w:eastAsia="es-MX"/>
        </w:rPr>
        <w:t>Sen</w:t>
      </w:r>
      <w:proofErr w:type="spellEnd"/>
      <w:r w:rsidRPr="007C4DE7">
        <w:rPr>
          <w:rFonts w:ascii="Arial" w:eastAsia="Times New Roman" w:hAnsi="Arial" w:cs="Arial"/>
          <w:color w:val="2F2F2F"/>
          <w:sz w:val="18"/>
          <w:szCs w:val="18"/>
          <w:lang w:eastAsia="es-MX"/>
        </w:rPr>
        <w:t>. </w:t>
      </w:r>
      <w:r w:rsidRPr="007C4DE7">
        <w:rPr>
          <w:rFonts w:ascii="Arial" w:eastAsia="Times New Roman" w:hAnsi="Arial" w:cs="Arial"/>
          <w:b/>
          <w:bCs/>
          <w:color w:val="2F2F2F"/>
          <w:sz w:val="18"/>
          <w:szCs w:val="18"/>
          <w:lang w:eastAsia="es-MX"/>
        </w:rPr>
        <w:t>Alejandro Armenta Mier</w:t>
      </w:r>
      <w:r w:rsidRPr="007C4DE7">
        <w:rPr>
          <w:rFonts w:ascii="Arial" w:eastAsia="Times New Roman" w:hAnsi="Arial" w:cs="Arial"/>
          <w:color w:val="2F2F2F"/>
          <w:sz w:val="18"/>
          <w:szCs w:val="18"/>
          <w:lang w:eastAsia="es-MX"/>
        </w:rPr>
        <w:t xml:space="preserve">, Presidente.- </w:t>
      </w:r>
      <w:proofErr w:type="spellStart"/>
      <w:r w:rsidRPr="007C4DE7">
        <w:rPr>
          <w:rFonts w:ascii="Arial" w:eastAsia="Times New Roman" w:hAnsi="Arial" w:cs="Arial"/>
          <w:color w:val="2F2F2F"/>
          <w:sz w:val="18"/>
          <w:szCs w:val="18"/>
          <w:lang w:eastAsia="es-MX"/>
        </w:rPr>
        <w:t>Dip</w:t>
      </w:r>
      <w:proofErr w:type="spellEnd"/>
      <w:r w:rsidRPr="007C4DE7">
        <w:rPr>
          <w:rFonts w:ascii="Arial" w:eastAsia="Times New Roman" w:hAnsi="Arial" w:cs="Arial"/>
          <w:color w:val="2F2F2F"/>
          <w:sz w:val="18"/>
          <w:szCs w:val="18"/>
          <w:lang w:eastAsia="es-MX"/>
        </w:rPr>
        <w:t>. </w:t>
      </w:r>
      <w:r w:rsidRPr="007C4DE7">
        <w:rPr>
          <w:rFonts w:ascii="Arial" w:eastAsia="Times New Roman" w:hAnsi="Arial" w:cs="Arial"/>
          <w:b/>
          <w:bCs/>
          <w:color w:val="2F2F2F"/>
          <w:sz w:val="18"/>
          <w:szCs w:val="18"/>
          <w:lang w:eastAsia="es-MX"/>
        </w:rPr>
        <w:t>Jessica María Guadalupe Ortega De la Cruz</w:t>
      </w:r>
      <w:r w:rsidRPr="007C4DE7">
        <w:rPr>
          <w:rFonts w:ascii="Arial" w:eastAsia="Times New Roman" w:hAnsi="Arial" w:cs="Arial"/>
          <w:color w:val="2F2F2F"/>
          <w:sz w:val="18"/>
          <w:szCs w:val="18"/>
          <w:lang w:eastAsia="es-MX"/>
        </w:rPr>
        <w:t xml:space="preserve">, Secretaria.- </w:t>
      </w:r>
      <w:proofErr w:type="spellStart"/>
      <w:r w:rsidRPr="007C4DE7">
        <w:rPr>
          <w:rFonts w:ascii="Arial" w:eastAsia="Times New Roman" w:hAnsi="Arial" w:cs="Arial"/>
          <w:color w:val="2F2F2F"/>
          <w:sz w:val="18"/>
          <w:szCs w:val="18"/>
          <w:lang w:eastAsia="es-MX"/>
        </w:rPr>
        <w:t>Sen</w:t>
      </w:r>
      <w:proofErr w:type="spellEnd"/>
      <w:r w:rsidRPr="007C4DE7">
        <w:rPr>
          <w:rFonts w:ascii="Arial" w:eastAsia="Times New Roman" w:hAnsi="Arial" w:cs="Arial"/>
          <w:color w:val="2F2F2F"/>
          <w:sz w:val="18"/>
          <w:szCs w:val="18"/>
          <w:lang w:eastAsia="es-MX"/>
        </w:rPr>
        <w:t>. </w:t>
      </w:r>
      <w:r w:rsidRPr="007C4DE7">
        <w:rPr>
          <w:rFonts w:ascii="Arial" w:eastAsia="Times New Roman" w:hAnsi="Arial" w:cs="Arial"/>
          <w:b/>
          <w:bCs/>
          <w:color w:val="2F2F2F"/>
          <w:sz w:val="18"/>
          <w:szCs w:val="18"/>
          <w:lang w:eastAsia="es-MX"/>
        </w:rPr>
        <w:t xml:space="preserve">Verónica Noemí Camino </w:t>
      </w:r>
      <w:proofErr w:type="spellStart"/>
      <w:r w:rsidRPr="007C4DE7">
        <w:rPr>
          <w:rFonts w:ascii="Arial" w:eastAsia="Times New Roman" w:hAnsi="Arial" w:cs="Arial"/>
          <w:b/>
          <w:bCs/>
          <w:color w:val="2F2F2F"/>
          <w:sz w:val="18"/>
          <w:szCs w:val="18"/>
          <w:lang w:eastAsia="es-MX"/>
        </w:rPr>
        <w:t>Farjat</w:t>
      </w:r>
      <w:proofErr w:type="spellEnd"/>
      <w:r w:rsidRPr="007C4DE7">
        <w:rPr>
          <w:rFonts w:ascii="Arial" w:eastAsia="Times New Roman" w:hAnsi="Arial" w:cs="Arial"/>
          <w:color w:val="2F2F2F"/>
          <w:sz w:val="18"/>
          <w:szCs w:val="18"/>
          <w:lang w:eastAsia="es-MX"/>
        </w:rPr>
        <w:t>, Secretaria.- Rúbricas.</w:t>
      </w:r>
      <w:r w:rsidRPr="007C4DE7">
        <w:rPr>
          <w:rFonts w:ascii="Arial" w:eastAsia="Times New Roman" w:hAnsi="Arial" w:cs="Arial"/>
          <w:b/>
          <w:bCs/>
          <w:color w:val="2F2F2F"/>
          <w:sz w:val="18"/>
          <w:szCs w:val="18"/>
          <w:lang w:eastAsia="es-MX"/>
        </w:rPr>
        <w:t>"</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12 de enero de 2023.- </w:t>
      </w:r>
      <w:r w:rsidRPr="007C4DE7">
        <w:rPr>
          <w:rFonts w:ascii="Arial" w:eastAsia="Times New Roman" w:hAnsi="Arial" w:cs="Arial"/>
          <w:b/>
          <w:bCs/>
          <w:color w:val="2F2F2F"/>
          <w:sz w:val="18"/>
          <w:szCs w:val="18"/>
          <w:lang w:eastAsia="es-MX"/>
        </w:rPr>
        <w:t>Andrés Manuel López Obrador</w:t>
      </w:r>
      <w:r w:rsidRPr="007C4DE7">
        <w:rPr>
          <w:rFonts w:ascii="Arial" w:eastAsia="Times New Roman" w:hAnsi="Arial" w:cs="Arial"/>
          <w:color w:val="2F2F2F"/>
          <w:sz w:val="18"/>
          <w:szCs w:val="18"/>
          <w:lang w:eastAsia="es-MX"/>
        </w:rPr>
        <w:t>.- Rúbrica.- El Secretario de Gobernación, Lic. </w:t>
      </w:r>
      <w:r w:rsidRPr="007C4DE7">
        <w:rPr>
          <w:rFonts w:ascii="Arial" w:eastAsia="Times New Roman" w:hAnsi="Arial" w:cs="Arial"/>
          <w:b/>
          <w:bCs/>
          <w:color w:val="2F2F2F"/>
          <w:sz w:val="18"/>
          <w:szCs w:val="18"/>
          <w:lang w:eastAsia="es-MX"/>
        </w:rPr>
        <w:t>Adán Augusto López Hernández</w:t>
      </w:r>
      <w:r w:rsidRPr="007C4DE7">
        <w:rPr>
          <w:rFonts w:ascii="Arial" w:eastAsia="Times New Roman" w:hAnsi="Arial" w:cs="Arial"/>
          <w:color w:val="2F2F2F"/>
          <w:sz w:val="18"/>
          <w:szCs w:val="18"/>
          <w:lang w:eastAsia="es-MX"/>
        </w:rPr>
        <w:t>.- Rúbrica.</w:t>
      </w:r>
    </w:p>
    <w:p w:rsidR="007C4DE7" w:rsidRPr="007C4DE7" w:rsidRDefault="007C4DE7" w:rsidP="007C4DE7">
      <w:pPr>
        <w:shd w:val="clear" w:color="auto" w:fill="FFFFFF"/>
        <w:spacing w:after="101" w:line="240" w:lineRule="auto"/>
        <w:ind w:firstLine="288"/>
        <w:jc w:val="both"/>
        <w:rPr>
          <w:rFonts w:ascii="Arial" w:eastAsia="Times New Roman" w:hAnsi="Arial" w:cs="Arial"/>
          <w:color w:val="2F2F2F"/>
          <w:sz w:val="18"/>
          <w:szCs w:val="18"/>
          <w:lang w:eastAsia="es-MX"/>
        </w:rPr>
      </w:pPr>
      <w:r w:rsidRPr="007C4DE7">
        <w:rPr>
          <w:rFonts w:ascii="Arial" w:eastAsia="Times New Roman" w:hAnsi="Arial" w:cs="Arial"/>
          <w:color w:val="2F2F2F"/>
          <w:sz w:val="18"/>
          <w:szCs w:val="18"/>
          <w:lang w:eastAsia="es-MX"/>
        </w:rPr>
        <w:t> </w:t>
      </w:r>
    </w:p>
    <w:p w:rsidR="007C4DE7" w:rsidRDefault="007C4DE7" w:rsidP="007C4DE7">
      <w:pPr>
        <w:jc w:val="both"/>
      </w:pPr>
    </w:p>
    <w:sectPr w:rsidR="007C4D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E7"/>
    <w:rsid w:val="007C4DE7"/>
    <w:rsid w:val="00FB7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989862">
      <w:bodyDiv w:val="1"/>
      <w:marLeft w:val="0"/>
      <w:marRight w:val="0"/>
      <w:marTop w:val="0"/>
      <w:marBottom w:val="0"/>
      <w:divBdr>
        <w:top w:val="none" w:sz="0" w:space="0" w:color="auto"/>
        <w:left w:val="none" w:sz="0" w:space="0" w:color="auto"/>
        <w:bottom w:val="none" w:sz="0" w:space="0" w:color="auto"/>
        <w:right w:val="none" w:sz="0" w:space="0" w:color="auto"/>
      </w:divBdr>
      <w:divsChild>
        <w:div w:id="1259557041">
          <w:marLeft w:val="0"/>
          <w:marRight w:val="0"/>
          <w:marTop w:val="0"/>
          <w:marBottom w:val="88"/>
          <w:divBdr>
            <w:top w:val="none" w:sz="0" w:space="0" w:color="auto"/>
            <w:left w:val="none" w:sz="0" w:space="0" w:color="auto"/>
            <w:bottom w:val="none" w:sz="0" w:space="0" w:color="auto"/>
            <w:right w:val="none" w:sz="0" w:space="0" w:color="auto"/>
          </w:divBdr>
        </w:div>
        <w:div w:id="923075858">
          <w:marLeft w:val="0"/>
          <w:marRight w:val="0"/>
          <w:marTop w:val="0"/>
          <w:marBottom w:val="88"/>
          <w:divBdr>
            <w:top w:val="none" w:sz="0" w:space="0" w:color="auto"/>
            <w:left w:val="none" w:sz="0" w:space="0" w:color="auto"/>
            <w:bottom w:val="none" w:sz="0" w:space="0" w:color="auto"/>
            <w:right w:val="none" w:sz="0" w:space="0" w:color="auto"/>
          </w:divBdr>
        </w:div>
        <w:div w:id="2062098734">
          <w:marLeft w:val="0"/>
          <w:marRight w:val="0"/>
          <w:marTop w:val="101"/>
          <w:marBottom w:val="88"/>
          <w:divBdr>
            <w:top w:val="none" w:sz="0" w:space="0" w:color="auto"/>
            <w:left w:val="none" w:sz="0" w:space="0" w:color="auto"/>
            <w:bottom w:val="none" w:sz="0" w:space="0" w:color="auto"/>
            <w:right w:val="none" w:sz="0" w:space="0" w:color="auto"/>
          </w:divBdr>
        </w:div>
        <w:div w:id="1641373998">
          <w:marLeft w:val="0"/>
          <w:marRight w:val="0"/>
          <w:marTop w:val="0"/>
          <w:marBottom w:val="88"/>
          <w:divBdr>
            <w:top w:val="none" w:sz="0" w:space="0" w:color="auto"/>
            <w:left w:val="none" w:sz="0" w:space="0" w:color="auto"/>
            <w:bottom w:val="none" w:sz="0" w:space="0" w:color="auto"/>
            <w:right w:val="none" w:sz="0" w:space="0" w:color="auto"/>
          </w:divBdr>
        </w:div>
        <w:div w:id="881748527">
          <w:marLeft w:val="0"/>
          <w:marRight w:val="0"/>
          <w:marTop w:val="0"/>
          <w:marBottom w:val="88"/>
          <w:divBdr>
            <w:top w:val="none" w:sz="0" w:space="0" w:color="auto"/>
            <w:left w:val="none" w:sz="0" w:space="0" w:color="auto"/>
            <w:bottom w:val="none" w:sz="0" w:space="0" w:color="auto"/>
            <w:right w:val="none" w:sz="0" w:space="0" w:color="auto"/>
          </w:divBdr>
        </w:div>
        <w:div w:id="1046220327">
          <w:marLeft w:val="0"/>
          <w:marRight w:val="0"/>
          <w:marTop w:val="0"/>
          <w:marBottom w:val="88"/>
          <w:divBdr>
            <w:top w:val="none" w:sz="0" w:space="0" w:color="auto"/>
            <w:left w:val="none" w:sz="0" w:space="0" w:color="auto"/>
            <w:bottom w:val="none" w:sz="0" w:space="0" w:color="auto"/>
            <w:right w:val="none" w:sz="0" w:space="0" w:color="auto"/>
          </w:divBdr>
        </w:div>
        <w:div w:id="2071882173">
          <w:marLeft w:val="576"/>
          <w:marRight w:val="0"/>
          <w:marTop w:val="0"/>
          <w:marBottom w:val="88"/>
          <w:divBdr>
            <w:top w:val="none" w:sz="0" w:space="0" w:color="auto"/>
            <w:left w:val="none" w:sz="0" w:space="0" w:color="auto"/>
            <w:bottom w:val="none" w:sz="0" w:space="0" w:color="auto"/>
            <w:right w:val="none" w:sz="0" w:space="0" w:color="auto"/>
          </w:divBdr>
        </w:div>
        <w:div w:id="780340717">
          <w:marLeft w:val="576"/>
          <w:marRight w:val="0"/>
          <w:marTop w:val="0"/>
          <w:marBottom w:val="88"/>
          <w:divBdr>
            <w:top w:val="none" w:sz="0" w:space="0" w:color="auto"/>
            <w:left w:val="none" w:sz="0" w:space="0" w:color="auto"/>
            <w:bottom w:val="none" w:sz="0" w:space="0" w:color="auto"/>
            <w:right w:val="none" w:sz="0" w:space="0" w:color="auto"/>
          </w:divBdr>
        </w:div>
        <w:div w:id="1463838768">
          <w:marLeft w:val="1296"/>
          <w:marRight w:val="0"/>
          <w:marTop w:val="0"/>
          <w:marBottom w:val="88"/>
          <w:divBdr>
            <w:top w:val="none" w:sz="0" w:space="0" w:color="auto"/>
            <w:left w:val="none" w:sz="0" w:space="0" w:color="auto"/>
            <w:bottom w:val="none" w:sz="0" w:space="0" w:color="auto"/>
            <w:right w:val="none" w:sz="0" w:space="0" w:color="auto"/>
          </w:divBdr>
        </w:div>
        <w:div w:id="750539159">
          <w:marLeft w:val="576"/>
          <w:marRight w:val="0"/>
          <w:marTop w:val="0"/>
          <w:marBottom w:val="88"/>
          <w:divBdr>
            <w:top w:val="none" w:sz="0" w:space="0" w:color="auto"/>
            <w:left w:val="none" w:sz="0" w:space="0" w:color="auto"/>
            <w:bottom w:val="none" w:sz="0" w:space="0" w:color="auto"/>
            <w:right w:val="none" w:sz="0" w:space="0" w:color="auto"/>
          </w:divBdr>
        </w:div>
        <w:div w:id="505558509">
          <w:marLeft w:val="1296"/>
          <w:marRight w:val="0"/>
          <w:marTop w:val="0"/>
          <w:marBottom w:val="88"/>
          <w:divBdr>
            <w:top w:val="none" w:sz="0" w:space="0" w:color="auto"/>
            <w:left w:val="none" w:sz="0" w:space="0" w:color="auto"/>
            <w:bottom w:val="none" w:sz="0" w:space="0" w:color="auto"/>
            <w:right w:val="none" w:sz="0" w:space="0" w:color="auto"/>
          </w:divBdr>
        </w:div>
        <w:div w:id="1854145563">
          <w:marLeft w:val="1296"/>
          <w:marRight w:val="0"/>
          <w:marTop w:val="0"/>
          <w:marBottom w:val="88"/>
          <w:divBdr>
            <w:top w:val="none" w:sz="0" w:space="0" w:color="auto"/>
            <w:left w:val="none" w:sz="0" w:space="0" w:color="auto"/>
            <w:bottom w:val="none" w:sz="0" w:space="0" w:color="auto"/>
            <w:right w:val="none" w:sz="0" w:space="0" w:color="auto"/>
          </w:divBdr>
        </w:div>
        <w:div w:id="426737475">
          <w:marLeft w:val="1296"/>
          <w:marRight w:val="0"/>
          <w:marTop w:val="0"/>
          <w:marBottom w:val="88"/>
          <w:divBdr>
            <w:top w:val="none" w:sz="0" w:space="0" w:color="auto"/>
            <w:left w:val="none" w:sz="0" w:space="0" w:color="auto"/>
            <w:bottom w:val="none" w:sz="0" w:space="0" w:color="auto"/>
            <w:right w:val="none" w:sz="0" w:space="0" w:color="auto"/>
          </w:divBdr>
        </w:div>
        <w:div w:id="1588802460">
          <w:marLeft w:val="1296"/>
          <w:marRight w:val="0"/>
          <w:marTop w:val="0"/>
          <w:marBottom w:val="88"/>
          <w:divBdr>
            <w:top w:val="none" w:sz="0" w:space="0" w:color="auto"/>
            <w:left w:val="none" w:sz="0" w:space="0" w:color="auto"/>
            <w:bottom w:val="none" w:sz="0" w:space="0" w:color="auto"/>
            <w:right w:val="none" w:sz="0" w:space="0" w:color="auto"/>
          </w:divBdr>
        </w:div>
        <w:div w:id="2054957166">
          <w:marLeft w:val="0"/>
          <w:marRight w:val="0"/>
          <w:marTop w:val="0"/>
          <w:marBottom w:val="88"/>
          <w:divBdr>
            <w:top w:val="none" w:sz="0" w:space="0" w:color="auto"/>
            <w:left w:val="none" w:sz="0" w:space="0" w:color="auto"/>
            <w:bottom w:val="none" w:sz="0" w:space="0" w:color="auto"/>
            <w:right w:val="none" w:sz="0" w:space="0" w:color="auto"/>
          </w:divBdr>
        </w:div>
        <w:div w:id="447818486">
          <w:marLeft w:val="576"/>
          <w:marRight w:val="0"/>
          <w:marTop w:val="0"/>
          <w:marBottom w:val="88"/>
          <w:divBdr>
            <w:top w:val="none" w:sz="0" w:space="0" w:color="auto"/>
            <w:left w:val="none" w:sz="0" w:space="0" w:color="auto"/>
            <w:bottom w:val="none" w:sz="0" w:space="0" w:color="auto"/>
            <w:right w:val="none" w:sz="0" w:space="0" w:color="auto"/>
          </w:divBdr>
        </w:div>
        <w:div w:id="981036659">
          <w:marLeft w:val="576"/>
          <w:marRight w:val="0"/>
          <w:marTop w:val="0"/>
          <w:marBottom w:val="88"/>
          <w:divBdr>
            <w:top w:val="none" w:sz="0" w:space="0" w:color="auto"/>
            <w:left w:val="none" w:sz="0" w:space="0" w:color="auto"/>
            <w:bottom w:val="none" w:sz="0" w:space="0" w:color="auto"/>
            <w:right w:val="none" w:sz="0" w:space="0" w:color="auto"/>
          </w:divBdr>
        </w:div>
        <w:div w:id="1471902726">
          <w:marLeft w:val="576"/>
          <w:marRight w:val="0"/>
          <w:marTop w:val="0"/>
          <w:marBottom w:val="88"/>
          <w:divBdr>
            <w:top w:val="none" w:sz="0" w:space="0" w:color="auto"/>
            <w:left w:val="none" w:sz="0" w:space="0" w:color="auto"/>
            <w:bottom w:val="none" w:sz="0" w:space="0" w:color="auto"/>
            <w:right w:val="none" w:sz="0" w:space="0" w:color="auto"/>
          </w:divBdr>
        </w:div>
        <w:div w:id="1164475588">
          <w:marLeft w:val="1296"/>
          <w:marRight w:val="0"/>
          <w:marTop w:val="0"/>
          <w:marBottom w:val="88"/>
          <w:divBdr>
            <w:top w:val="none" w:sz="0" w:space="0" w:color="auto"/>
            <w:left w:val="none" w:sz="0" w:space="0" w:color="auto"/>
            <w:bottom w:val="none" w:sz="0" w:space="0" w:color="auto"/>
            <w:right w:val="none" w:sz="0" w:space="0" w:color="auto"/>
          </w:divBdr>
        </w:div>
        <w:div w:id="145824039">
          <w:marLeft w:val="1296"/>
          <w:marRight w:val="0"/>
          <w:marTop w:val="0"/>
          <w:marBottom w:val="88"/>
          <w:divBdr>
            <w:top w:val="none" w:sz="0" w:space="0" w:color="auto"/>
            <w:left w:val="none" w:sz="0" w:space="0" w:color="auto"/>
            <w:bottom w:val="none" w:sz="0" w:space="0" w:color="auto"/>
            <w:right w:val="none" w:sz="0" w:space="0" w:color="auto"/>
          </w:divBdr>
        </w:div>
        <w:div w:id="1967734517">
          <w:marLeft w:val="576"/>
          <w:marRight w:val="0"/>
          <w:marTop w:val="0"/>
          <w:marBottom w:val="101"/>
          <w:divBdr>
            <w:top w:val="none" w:sz="0" w:space="0" w:color="auto"/>
            <w:left w:val="none" w:sz="0" w:space="0" w:color="auto"/>
            <w:bottom w:val="none" w:sz="0" w:space="0" w:color="auto"/>
            <w:right w:val="none" w:sz="0" w:space="0" w:color="auto"/>
          </w:divBdr>
        </w:div>
        <w:div w:id="1715502615">
          <w:marLeft w:val="576"/>
          <w:marRight w:val="0"/>
          <w:marTop w:val="0"/>
          <w:marBottom w:val="101"/>
          <w:divBdr>
            <w:top w:val="none" w:sz="0" w:space="0" w:color="auto"/>
            <w:left w:val="none" w:sz="0" w:space="0" w:color="auto"/>
            <w:bottom w:val="none" w:sz="0" w:space="0" w:color="auto"/>
            <w:right w:val="none" w:sz="0" w:space="0" w:color="auto"/>
          </w:divBdr>
        </w:div>
        <w:div w:id="1602571166">
          <w:marLeft w:val="576"/>
          <w:marRight w:val="0"/>
          <w:marTop w:val="0"/>
          <w:marBottom w:val="101"/>
          <w:divBdr>
            <w:top w:val="none" w:sz="0" w:space="0" w:color="auto"/>
            <w:left w:val="none" w:sz="0" w:space="0" w:color="auto"/>
            <w:bottom w:val="none" w:sz="0" w:space="0" w:color="auto"/>
            <w:right w:val="none" w:sz="0" w:space="0" w:color="auto"/>
          </w:divBdr>
        </w:div>
        <w:div w:id="96678703">
          <w:marLeft w:val="576"/>
          <w:marRight w:val="0"/>
          <w:marTop w:val="0"/>
          <w:marBottom w:val="101"/>
          <w:divBdr>
            <w:top w:val="none" w:sz="0" w:space="0" w:color="auto"/>
            <w:left w:val="none" w:sz="0" w:space="0" w:color="auto"/>
            <w:bottom w:val="none" w:sz="0" w:space="0" w:color="auto"/>
            <w:right w:val="none" w:sz="0" w:space="0" w:color="auto"/>
          </w:divBdr>
        </w:div>
        <w:div w:id="901714137">
          <w:marLeft w:val="0"/>
          <w:marRight w:val="0"/>
          <w:marTop w:val="0"/>
          <w:marBottom w:val="101"/>
          <w:divBdr>
            <w:top w:val="none" w:sz="0" w:space="0" w:color="auto"/>
            <w:left w:val="none" w:sz="0" w:space="0" w:color="auto"/>
            <w:bottom w:val="none" w:sz="0" w:space="0" w:color="auto"/>
            <w:right w:val="none" w:sz="0" w:space="0" w:color="auto"/>
          </w:divBdr>
        </w:div>
        <w:div w:id="1718045849">
          <w:marLeft w:val="0"/>
          <w:marRight w:val="0"/>
          <w:marTop w:val="0"/>
          <w:marBottom w:val="101"/>
          <w:divBdr>
            <w:top w:val="none" w:sz="0" w:space="0" w:color="auto"/>
            <w:left w:val="none" w:sz="0" w:space="0" w:color="auto"/>
            <w:bottom w:val="none" w:sz="0" w:space="0" w:color="auto"/>
            <w:right w:val="none" w:sz="0" w:space="0" w:color="auto"/>
          </w:divBdr>
        </w:div>
        <w:div w:id="861165320">
          <w:marLeft w:val="0"/>
          <w:marRight w:val="0"/>
          <w:marTop w:val="0"/>
          <w:marBottom w:val="101"/>
          <w:divBdr>
            <w:top w:val="none" w:sz="0" w:space="0" w:color="auto"/>
            <w:left w:val="none" w:sz="0" w:space="0" w:color="auto"/>
            <w:bottom w:val="none" w:sz="0" w:space="0" w:color="auto"/>
            <w:right w:val="none" w:sz="0" w:space="0" w:color="auto"/>
          </w:divBdr>
        </w:div>
        <w:div w:id="1711152607">
          <w:marLeft w:val="0"/>
          <w:marRight w:val="0"/>
          <w:marTop w:val="0"/>
          <w:marBottom w:val="101"/>
          <w:divBdr>
            <w:top w:val="none" w:sz="0" w:space="0" w:color="auto"/>
            <w:left w:val="none" w:sz="0" w:space="0" w:color="auto"/>
            <w:bottom w:val="none" w:sz="0" w:space="0" w:color="auto"/>
            <w:right w:val="none" w:sz="0" w:space="0" w:color="auto"/>
          </w:divBdr>
        </w:div>
        <w:div w:id="1962106006">
          <w:marLeft w:val="0"/>
          <w:marRight w:val="0"/>
          <w:marTop w:val="0"/>
          <w:marBottom w:val="101"/>
          <w:divBdr>
            <w:top w:val="none" w:sz="0" w:space="0" w:color="auto"/>
            <w:left w:val="none" w:sz="0" w:space="0" w:color="auto"/>
            <w:bottom w:val="none" w:sz="0" w:space="0" w:color="auto"/>
            <w:right w:val="none" w:sz="0" w:space="0" w:color="auto"/>
          </w:divBdr>
        </w:div>
        <w:div w:id="400120">
          <w:marLeft w:val="0"/>
          <w:marRight w:val="0"/>
          <w:marTop w:val="0"/>
          <w:marBottom w:val="101"/>
          <w:divBdr>
            <w:top w:val="none" w:sz="0" w:space="0" w:color="auto"/>
            <w:left w:val="none" w:sz="0" w:space="0" w:color="auto"/>
            <w:bottom w:val="none" w:sz="0" w:space="0" w:color="auto"/>
            <w:right w:val="none" w:sz="0" w:space="0" w:color="auto"/>
          </w:divBdr>
        </w:div>
        <w:div w:id="839585015">
          <w:marLeft w:val="0"/>
          <w:marRight w:val="0"/>
          <w:marTop w:val="0"/>
          <w:marBottom w:val="101"/>
          <w:divBdr>
            <w:top w:val="none" w:sz="0" w:space="0" w:color="auto"/>
            <w:left w:val="none" w:sz="0" w:space="0" w:color="auto"/>
            <w:bottom w:val="none" w:sz="0" w:space="0" w:color="auto"/>
            <w:right w:val="none" w:sz="0" w:space="0" w:color="auto"/>
          </w:divBdr>
        </w:div>
        <w:div w:id="2085640181">
          <w:marLeft w:val="0"/>
          <w:marRight w:val="0"/>
          <w:marTop w:val="0"/>
          <w:marBottom w:val="101"/>
          <w:divBdr>
            <w:top w:val="none" w:sz="0" w:space="0" w:color="auto"/>
            <w:left w:val="none" w:sz="0" w:space="0" w:color="auto"/>
            <w:bottom w:val="none" w:sz="0" w:space="0" w:color="auto"/>
            <w:right w:val="none" w:sz="0" w:space="0" w:color="auto"/>
          </w:divBdr>
        </w:div>
        <w:div w:id="2112821922">
          <w:marLeft w:val="0"/>
          <w:marRight w:val="0"/>
          <w:marTop w:val="0"/>
          <w:marBottom w:val="101"/>
          <w:divBdr>
            <w:top w:val="none" w:sz="0" w:space="0" w:color="auto"/>
            <w:left w:val="none" w:sz="0" w:space="0" w:color="auto"/>
            <w:bottom w:val="none" w:sz="0" w:space="0" w:color="auto"/>
            <w:right w:val="none" w:sz="0" w:space="0" w:color="auto"/>
          </w:divBdr>
        </w:div>
        <w:div w:id="1374574842">
          <w:marLeft w:val="576"/>
          <w:marRight w:val="0"/>
          <w:marTop w:val="0"/>
          <w:marBottom w:val="101"/>
          <w:divBdr>
            <w:top w:val="none" w:sz="0" w:space="0" w:color="auto"/>
            <w:left w:val="none" w:sz="0" w:space="0" w:color="auto"/>
            <w:bottom w:val="none" w:sz="0" w:space="0" w:color="auto"/>
            <w:right w:val="none" w:sz="0" w:space="0" w:color="auto"/>
          </w:divBdr>
        </w:div>
        <w:div w:id="493761153">
          <w:marLeft w:val="1296"/>
          <w:marRight w:val="0"/>
          <w:marTop w:val="0"/>
          <w:marBottom w:val="101"/>
          <w:divBdr>
            <w:top w:val="none" w:sz="0" w:space="0" w:color="auto"/>
            <w:left w:val="none" w:sz="0" w:space="0" w:color="auto"/>
            <w:bottom w:val="none" w:sz="0" w:space="0" w:color="auto"/>
            <w:right w:val="none" w:sz="0" w:space="0" w:color="auto"/>
          </w:divBdr>
        </w:div>
        <w:div w:id="95181389">
          <w:marLeft w:val="1296"/>
          <w:marRight w:val="0"/>
          <w:marTop w:val="0"/>
          <w:marBottom w:val="101"/>
          <w:divBdr>
            <w:top w:val="none" w:sz="0" w:space="0" w:color="auto"/>
            <w:left w:val="none" w:sz="0" w:space="0" w:color="auto"/>
            <w:bottom w:val="none" w:sz="0" w:space="0" w:color="auto"/>
            <w:right w:val="none" w:sz="0" w:space="0" w:color="auto"/>
          </w:divBdr>
        </w:div>
        <w:div w:id="1737628492">
          <w:marLeft w:val="576"/>
          <w:marRight w:val="0"/>
          <w:marTop w:val="0"/>
          <w:marBottom w:val="101"/>
          <w:divBdr>
            <w:top w:val="none" w:sz="0" w:space="0" w:color="auto"/>
            <w:left w:val="none" w:sz="0" w:space="0" w:color="auto"/>
            <w:bottom w:val="none" w:sz="0" w:space="0" w:color="auto"/>
            <w:right w:val="none" w:sz="0" w:space="0" w:color="auto"/>
          </w:divBdr>
        </w:div>
        <w:div w:id="1430199220">
          <w:marLeft w:val="576"/>
          <w:marRight w:val="0"/>
          <w:marTop w:val="0"/>
          <w:marBottom w:val="101"/>
          <w:divBdr>
            <w:top w:val="none" w:sz="0" w:space="0" w:color="auto"/>
            <w:left w:val="none" w:sz="0" w:space="0" w:color="auto"/>
            <w:bottom w:val="none" w:sz="0" w:space="0" w:color="auto"/>
            <w:right w:val="none" w:sz="0" w:space="0" w:color="auto"/>
          </w:divBdr>
        </w:div>
        <w:div w:id="1427578632">
          <w:marLeft w:val="0"/>
          <w:marRight w:val="0"/>
          <w:marTop w:val="0"/>
          <w:marBottom w:val="101"/>
          <w:divBdr>
            <w:top w:val="none" w:sz="0" w:space="0" w:color="auto"/>
            <w:left w:val="none" w:sz="0" w:space="0" w:color="auto"/>
            <w:bottom w:val="none" w:sz="0" w:space="0" w:color="auto"/>
            <w:right w:val="none" w:sz="0" w:space="0" w:color="auto"/>
          </w:divBdr>
        </w:div>
        <w:div w:id="2098555544">
          <w:marLeft w:val="576"/>
          <w:marRight w:val="0"/>
          <w:marTop w:val="0"/>
          <w:marBottom w:val="101"/>
          <w:divBdr>
            <w:top w:val="none" w:sz="0" w:space="0" w:color="auto"/>
            <w:left w:val="none" w:sz="0" w:space="0" w:color="auto"/>
            <w:bottom w:val="none" w:sz="0" w:space="0" w:color="auto"/>
            <w:right w:val="none" w:sz="0" w:space="0" w:color="auto"/>
          </w:divBdr>
        </w:div>
        <w:div w:id="1718580143">
          <w:marLeft w:val="1296"/>
          <w:marRight w:val="0"/>
          <w:marTop w:val="0"/>
          <w:marBottom w:val="101"/>
          <w:divBdr>
            <w:top w:val="none" w:sz="0" w:space="0" w:color="auto"/>
            <w:left w:val="none" w:sz="0" w:space="0" w:color="auto"/>
            <w:bottom w:val="none" w:sz="0" w:space="0" w:color="auto"/>
            <w:right w:val="none" w:sz="0" w:space="0" w:color="auto"/>
          </w:divBdr>
        </w:div>
        <w:div w:id="848251989">
          <w:marLeft w:val="1296"/>
          <w:marRight w:val="0"/>
          <w:marTop w:val="0"/>
          <w:marBottom w:val="101"/>
          <w:divBdr>
            <w:top w:val="none" w:sz="0" w:space="0" w:color="auto"/>
            <w:left w:val="none" w:sz="0" w:space="0" w:color="auto"/>
            <w:bottom w:val="none" w:sz="0" w:space="0" w:color="auto"/>
            <w:right w:val="none" w:sz="0" w:space="0" w:color="auto"/>
          </w:divBdr>
        </w:div>
        <w:div w:id="1883781516">
          <w:marLeft w:val="576"/>
          <w:marRight w:val="0"/>
          <w:marTop w:val="0"/>
          <w:marBottom w:val="101"/>
          <w:divBdr>
            <w:top w:val="none" w:sz="0" w:space="0" w:color="auto"/>
            <w:left w:val="none" w:sz="0" w:space="0" w:color="auto"/>
            <w:bottom w:val="none" w:sz="0" w:space="0" w:color="auto"/>
            <w:right w:val="none" w:sz="0" w:space="0" w:color="auto"/>
          </w:divBdr>
        </w:div>
        <w:div w:id="1213344600">
          <w:marLeft w:val="0"/>
          <w:marRight w:val="0"/>
          <w:marTop w:val="0"/>
          <w:marBottom w:val="101"/>
          <w:divBdr>
            <w:top w:val="none" w:sz="0" w:space="0" w:color="auto"/>
            <w:left w:val="none" w:sz="0" w:space="0" w:color="auto"/>
            <w:bottom w:val="none" w:sz="0" w:space="0" w:color="auto"/>
            <w:right w:val="none" w:sz="0" w:space="0" w:color="auto"/>
          </w:divBdr>
        </w:div>
        <w:div w:id="1827163546">
          <w:marLeft w:val="0"/>
          <w:marRight w:val="0"/>
          <w:marTop w:val="0"/>
          <w:marBottom w:val="101"/>
          <w:divBdr>
            <w:top w:val="none" w:sz="0" w:space="0" w:color="auto"/>
            <w:left w:val="none" w:sz="0" w:space="0" w:color="auto"/>
            <w:bottom w:val="none" w:sz="0" w:space="0" w:color="auto"/>
            <w:right w:val="none" w:sz="0" w:space="0" w:color="auto"/>
          </w:divBdr>
        </w:div>
        <w:div w:id="729378585">
          <w:marLeft w:val="0"/>
          <w:marRight w:val="0"/>
          <w:marTop w:val="0"/>
          <w:marBottom w:val="101"/>
          <w:divBdr>
            <w:top w:val="none" w:sz="0" w:space="0" w:color="auto"/>
            <w:left w:val="none" w:sz="0" w:space="0" w:color="auto"/>
            <w:bottom w:val="none" w:sz="0" w:space="0" w:color="auto"/>
            <w:right w:val="none" w:sz="0" w:space="0" w:color="auto"/>
          </w:divBdr>
        </w:div>
        <w:div w:id="1154954859">
          <w:marLeft w:val="0"/>
          <w:marRight w:val="0"/>
          <w:marTop w:val="0"/>
          <w:marBottom w:val="101"/>
          <w:divBdr>
            <w:top w:val="none" w:sz="0" w:space="0" w:color="auto"/>
            <w:left w:val="none" w:sz="0" w:space="0" w:color="auto"/>
            <w:bottom w:val="none" w:sz="0" w:space="0" w:color="auto"/>
            <w:right w:val="none" w:sz="0" w:space="0" w:color="auto"/>
          </w:divBdr>
        </w:div>
        <w:div w:id="1216158524">
          <w:marLeft w:val="0"/>
          <w:marRight w:val="0"/>
          <w:marTop w:val="0"/>
          <w:marBottom w:val="101"/>
          <w:divBdr>
            <w:top w:val="none" w:sz="0" w:space="0" w:color="auto"/>
            <w:left w:val="none" w:sz="0" w:space="0" w:color="auto"/>
            <w:bottom w:val="none" w:sz="0" w:space="0" w:color="auto"/>
            <w:right w:val="none" w:sz="0" w:space="0" w:color="auto"/>
          </w:divBdr>
        </w:div>
        <w:div w:id="1610430784">
          <w:marLeft w:val="0"/>
          <w:marRight w:val="0"/>
          <w:marTop w:val="0"/>
          <w:marBottom w:val="101"/>
          <w:divBdr>
            <w:top w:val="none" w:sz="0" w:space="0" w:color="auto"/>
            <w:left w:val="none" w:sz="0" w:space="0" w:color="auto"/>
            <w:bottom w:val="none" w:sz="0" w:space="0" w:color="auto"/>
            <w:right w:val="none" w:sz="0" w:space="0" w:color="auto"/>
          </w:divBdr>
        </w:div>
        <w:div w:id="1554732657">
          <w:marLeft w:val="0"/>
          <w:marRight w:val="0"/>
          <w:marTop w:val="0"/>
          <w:marBottom w:val="101"/>
          <w:divBdr>
            <w:top w:val="none" w:sz="0" w:space="0" w:color="auto"/>
            <w:left w:val="none" w:sz="0" w:space="0" w:color="auto"/>
            <w:bottom w:val="none" w:sz="0" w:space="0" w:color="auto"/>
            <w:right w:val="none" w:sz="0" w:space="0" w:color="auto"/>
          </w:divBdr>
        </w:div>
        <w:div w:id="1222787113">
          <w:marLeft w:val="1296"/>
          <w:marRight w:val="0"/>
          <w:marTop w:val="0"/>
          <w:marBottom w:val="101"/>
          <w:divBdr>
            <w:top w:val="none" w:sz="0" w:space="0" w:color="auto"/>
            <w:left w:val="none" w:sz="0" w:space="0" w:color="auto"/>
            <w:bottom w:val="none" w:sz="0" w:space="0" w:color="auto"/>
            <w:right w:val="none" w:sz="0" w:space="0" w:color="auto"/>
          </w:divBdr>
        </w:div>
        <w:div w:id="91557383">
          <w:marLeft w:val="1296"/>
          <w:marRight w:val="0"/>
          <w:marTop w:val="0"/>
          <w:marBottom w:val="101"/>
          <w:divBdr>
            <w:top w:val="none" w:sz="0" w:space="0" w:color="auto"/>
            <w:left w:val="none" w:sz="0" w:space="0" w:color="auto"/>
            <w:bottom w:val="none" w:sz="0" w:space="0" w:color="auto"/>
            <w:right w:val="none" w:sz="0" w:space="0" w:color="auto"/>
          </w:divBdr>
        </w:div>
        <w:div w:id="1009144051">
          <w:marLeft w:val="1296"/>
          <w:marRight w:val="0"/>
          <w:marTop w:val="0"/>
          <w:marBottom w:val="101"/>
          <w:divBdr>
            <w:top w:val="none" w:sz="0" w:space="0" w:color="auto"/>
            <w:left w:val="none" w:sz="0" w:space="0" w:color="auto"/>
            <w:bottom w:val="none" w:sz="0" w:space="0" w:color="auto"/>
            <w:right w:val="none" w:sz="0" w:space="0" w:color="auto"/>
          </w:divBdr>
        </w:div>
        <w:div w:id="571737949">
          <w:marLeft w:val="1296"/>
          <w:marRight w:val="0"/>
          <w:marTop w:val="0"/>
          <w:marBottom w:val="101"/>
          <w:divBdr>
            <w:top w:val="none" w:sz="0" w:space="0" w:color="auto"/>
            <w:left w:val="none" w:sz="0" w:space="0" w:color="auto"/>
            <w:bottom w:val="none" w:sz="0" w:space="0" w:color="auto"/>
            <w:right w:val="none" w:sz="0" w:space="0" w:color="auto"/>
          </w:divBdr>
        </w:div>
        <w:div w:id="33190121">
          <w:marLeft w:val="1296"/>
          <w:marRight w:val="0"/>
          <w:marTop w:val="0"/>
          <w:marBottom w:val="101"/>
          <w:divBdr>
            <w:top w:val="none" w:sz="0" w:space="0" w:color="auto"/>
            <w:left w:val="none" w:sz="0" w:space="0" w:color="auto"/>
            <w:bottom w:val="none" w:sz="0" w:space="0" w:color="auto"/>
            <w:right w:val="none" w:sz="0" w:space="0" w:color="auto"/>
          </w:divBdr>
        </w:div>
        <w:div w:id="1291010514">
          <w:marLeft w:val="576"/>
          <w:marRight w:val="0"/>
          <w:marTop w:val="0"/>
          <w:marBottom w:val="101"/>
          <w:divBdr>
            <w:top w:val="none" w:sz="0" w:space="0" w:color="auto"/>
            <w:left w:val="none" w:sz="0" w:space="0" w:color="auto"/>
            <w:bottom w:val="none" w:sz="0" w:space="0" w:color="auto"/>
            <w:right w:val="none" w:sz="0" w:space="0" w:color="auto"/>
          </w:divBdr>
        </w:div>
        <w:div w:id="982196527">
          <w:marLeft w:val="576"/>
          <w:marRight w:val="0"/>
          <w:marTop w:val="0"/>
          <w:marBottom w:val="101"/>
          <w:divBdr>
            <w:top w:val="none" w:sz="0" w:space="0" w:color="auto"/>
            <w:left w:val="none" w:sz="0" w:space="0" w:color="auto"/>
            <w:bottom w:val="none" w:sz="0" w:space="0" w:color="auto"/>
            <w:right w:val="none" w:sz="0" w:space="0" w:color="auto"/>
          </w:divBdr>
        </w:div>
        <w:div w:id="598759527">
          <w:marLeft w:val="576"/>
          <w:marRight w:val="0"/>
          <w:marTop w:val="0"/>
          <w:marBottom w:val="101"/>
          <w:divBdr>
            <w:top w:val="none" w:sz="0" w:space="0" w:color="auto"/>
            <w:left w:val="none" w:sz="0" w:space="0" w:color="auto"/>
            <w:bottom w:val="none" w:sz="0" w:space="0" w:color="auto"/>
            <w:right w:val="none" w:sz="0" w:space="0" w:color="auto"/>
          </w:divBdr>
        </w:div>
        <w:div w:id="180556966">
          <w:marLeft w:val="576"/>
          <w:marRight w:val="0"/>
          <w:marTop w:val="0"/>
          <w:marBottom w:val="101"/>
          <w:divBdr>
            <w:top w:val="none" w:sz="0" w:space="0" w:color="auto"/>
            <w:left w:val="none" w:sz="0" w:space="0" w:color="auto"/>
            <w:bottom w:val="none" w:sz="0" w:space="0" w:color="auto"/>
            <w:right w:val="none" w:sz="0" w:space="0" w:color="auto"/>
          </w:divBdr>
        </w:div>
        <w:div w:id="783616198">
          <w:marLeft w:val="0"/>
          <w:marRight w:val="0"/>
          <w:marTop w:val="0"/>
          <w:marBottom w:val="101"/>
          <w:divBdr>
            <w:top w:val="none" w:sz="0" w:space="0" w:color="auto"/>
            <w:left w:val="none" w:sz="0" w:space="0" w:color="auto"/>
            <w:bottom w:val="none" w:sz="0" w:space="0" w:color="auto"/>
            <w:right w:val="none" w:sz="0" w:space="0" w:color="auto"/>
          </w:divBdr>
        </w:div>
        <w:div w:id="210002862">
          <w:marLeft w:val="0"/>
          <w:marRight w:val="0"/>
          <w:marTop w:val="0"/>
          <w:marBottom w:val="101"/>
          <w:divBdr>
            <w:top w:val="none" w:sz="0" w:space="0" w:color="auto"/>
            <w:left w:val="none" w:sz="0" w:space="0" w:color="auto"/>
            <w:bottom w:val="none" w:sz="0" w:space="0" w:color="auto"/>
            <w:right w:val="none" w:sz="0" w:space="0" w:color="auto"/>
          </w:divBdr>
        </w:div>
        <w:div w:id="975523255">
          <w:marLeft w:val="0"/>
          <w:marRight w:val="0"/>
          <w:marTop w:val="0"/>
          <w:marBottom w:val="90"/>
          <w:divBdr>
            <w:top w:val="none" w:sz="0" w:space="0" w:color="auto"/>
            <w:left w:val="none" w:sz="0" w:space="0" w:color="auto"/>
            <w:bottom w:val="none" w:sz="0" w:space="0" w:color="auto"/>
            <w:right w:val="none" w:sz="0" w:space="0" w:color="auto"/>
          </w:divBdr>
        </w:div>
        <w:div w:id="241914641">
          <w:marLeft w:val="0"/>
          <w:marRight w:val="0"/>
          <w:marTop w:val="0"/>
          <w:marBottom w:val="90"/>
          <w:divBdr>
            <w:top w:val="none" w:sz="0" w:space="0" w:color="auto"/>
            <w:left w:val="none" w:sz="0" w:space="0" w:color="auto"/>
            <w:bottom w:val="none" w:sz="0" w:space="0" w:color="auto"/>
            <w:right w:val="none" w:sz="0" w:space="0" w:color="auto"/>
          </w:divBdr>
        </w:div>
        <w:div w:id="1436747741">
          <w:marLeft w:val="0"/>
          <w:marRight w:val="0"/>
          <w:marTop w:val="0"/>
          <w:marBottom w:val="90"/>
          <w:divBdr>
            <w:top w:val="none" w:sz="0" w:space="0" w:color="auto"/>
            <w:left w:val="none" w:sz="0" w:space="0" w:color="auto"/>
            <w:bottom w:val="none" w:sz="0" w:space="0" w:color="auto"/>
            <w:right w:val="none" w:sz="0" w:space="0" w:color="auto"/>
          </w:divBdr>
        </w:div>
        <w:div w:id="759176142">
          <w:marLeft w:val="0"/>
          <w:marRight w:val="0"/>
          <w:marTop w:val="0"/>
          <w:marBottom w:val="90"/>
          <w:divBdr>
            <w:top w:val="none" w:sz="0" w:space="0" w:color="auto"/>
            <w:left w:val="none" w:sz="0" w:space="0" w:color="auto"/>
            <w:bottom w:val="none" w:sz="0" w:space="0" w:color="auto"/>
            <w:right w:val="none" w:sz="0" w:space="0" w:color="auto"/>
          </w:divBdr>
        </w:div>
        <w:div w:id="983199252">
          <w:marLeft w:val="0"/>
          <w:marRight w:val="0"/>
          <w:marTop w:val="0"/>
          <w:marBottom w:val="90"/>
          <w:divBdr>
            <w:top w:val="none" w:sz="0" w:space="0" w:color="auto"/>
            <w:left w:val="none" w:sz="0" w:space="0" w:color="auto"/>
            <w:bottom w:val="none" w:sz="0" w:space="0" w:color="auto"/>
            <w:right w:val="none" w:sz="0" w:space="0" w:color="auto"/>
          </w:divBdr>
        </w:div>
        <w:div w:id="546844440">
          <w:marLeft w:val="0"/>
          <w:marRight w:val="0"/>
          <w:marTop w:val="0"/>
          <w:marBottom w:val="90"/>
          <w:divBdr>
            <w:top w:val="none" w:sz="0" w:space="0" w:color="auto"/>
            <w:left w:val="none" w:sz="0" w:space="0" w:color="auto"/>
            <w:bottom w:val="none" w:sz="0" w:space="0" w:color="auto"/>
            <w:right w:val="none" w:sz="0" w:space="0" w:color="auto"/>
          </w:divBdr>
        </w:div>
        <w:div w:id="1186795077">
          <w:marLeft w:val="0"/>
          <w:marRight w:val="0"/>
          <w:marTop w:val="0"/>
          <w:marBottom w:val="90"/>
          <w:divBdr>
            <w:top w:val="none" w:sz="0" w:space="0" w:color="auto"/>
            <w:left w:val="none" w:sz="0" w:space="0" w:color="auto"/>
            <w:bottom w:val="none" w:sz="0" w:space="0" w:color="auto"/>
            <w:right w:val="none" w:sz="0" w:space="0" w:color="auto"/>
          </w:divBdr>
        </w:div>
        <w:div w:id="1814565262">
          <w:marLeft w:val="0"/>
          <w:marRight w:val="0"/>
          <w:marTop w:val="0"/>
          <w:marBottom w:val="90"/>
          <w:divBdr>
            <w:top w:val="none" w:sz="0" w:space="0" w:color="auto"/>
            <w:left w:val="none" w:sz="0" w:space="0" w:color="auto"/>
            <w:bottom w:val="none" w:sz="0" w:space="0" w:color="auto"/>
            <w:right w:val="none" w:sz="0" w:space="0" w:color="auto"/>
          </w:divBdr>
        </w:div>
        <w:div w:id="2064940136">
          <w:marLeft w:val="0"/>
          <w:marRight w:val="0"/>
          <w:marTop w:val="0"/>
          <w:marBottom w:val="90"/>
          <w:divBdr>
            <w:top w:val="none" w:sz="0" w:space="0" w:color="auto"/>
            <w:left w:val="none" w:sz="0" w:space="0" w:color="auto"/>
            <w:bottom w:val="none" w:sz="0" w:space="0" w:color="auto"/>
            <w:right w:val="none" w:sz="0" w:space="0" w:color="auto"/>
          </w:divBdr>
        </w:div>
        <w:div w:id="1488786269">
          <w:marLeft w:val="0"/>
          <w:marRight w:val="0"/>
          <w:marTop w:val="0"/>
          <w:marBottom w:val="90"/>
          <w:divBdr>
            <w:top w:val="none" w:sz="0" w:space="0" w:color="auto"/>
            <w:left w:val="none" w:sz="0" w:space="0" w:color="auto"/>
            <w:bottom w:val="none" w:sz="0" w:space="0" w:color="auto"/>
            <w:right w:val="none" w:sz="0" w:space="0" w:color="auto"/>
          </w:divBdr>
        </w:div>
        <w:div w:id="1941137351">
          <w:marLeft w:val="0"/>
          <w:marRight w:val="0"/>
          <w:marTop w:val="0"/>
          <w:marBottom w:val="90"/>
          <w:divBdr>
            <w:top w:val="none" w:sz="0" w:space="0" w:color="auto"/>
            <w:left w:val="none" w:sz="0" w:space="0" w:color="auto"/>
            <w:bottom w:val="none" w:sz="0" w:space="0" w:color="auto"/>
            <w:right w:val="none" w:sz="0" w:space="0" w:color="auto"/>
          </w:divBdr>
        </w:div>
        <w:div w:id="1583249838">
          <w:marLeft w:val="0"/>
          <w:marRight w:val="0"/>
          <w:marTop w:val="0"/>
          <w:marBottom w:val="90"/>
          <w:divBdr>
            <w:top w:val="none" w:sz="0" w:space="0" w:color="auto"/>
            <w:left w:val="none" w:sz="0" w:space="0" w:color="auto"/>
            <w:bottom w:val="none" w:sz="0" w:space="0" w:color="auto"/>
            <w:right w:val="none" w:sz="0" w:space="0" w:color="auto"/>
          </w:divBdr>
        </w:div>
        <w:div w:id="801850006">
          <w:marLeft w:val="0"/>
          <w:marRight w:val="0"/>
          <w:marTop w:val="0"/>
          <w:marBottom w:val="90"/>
          <w:divBdr>
            <w:top w:val="none" w:sz="0" w:space="0" w:color="auto"/>
            <w:left w:val="none" w:sz="0" w:space="0" w:color="auto"/>
            <w:bottom w:val="none" w:sz="0" w:space="0" w:color="auto"/>
            <w:right w:val="none" w:sz="0" w:space="0" w:color="auto"/>
          </w:divBdr>
        </w:div>
        <w:div w:id="444227591">
          <w:marLeft w:val="0"/>
          <w:marRight w:val="0"/>
          <w:marTop w:val="0"/>
          <w:marBottom w:val="90"/>
          <w:divBdr>
            <w:top w:val="none" w:sz="0" w:space="0" w:color="auto"/>
            <w:left w:val="none" w:sz="0" w:space="0" w:color="auto"/>
            <w:bottom w:val="none" w:sz="0" w:space="0" w:color="auto"/>
            <w:right w:val="none" w:sz="0" w:space="0" w:color="auto"/>
          </w:divBdr>
        </w:div>
        <w:div w:id="576283669">
          <w:marLeft w:val="0"/>
          <w:marRight w:val="0"/>
          <w:marTop w:val="0"/>
          <w:marBottom w:val="90"/>
          <w:divBdr>
            <w:top w:val="none" w:sz="0" w:space="0" w:color="auto"/>
            <w:left w:val="none" w:sz="0" w:space="0" w:color="auto"/>
            <w:bottom w:val="none" w:sz="0" w:space="0" w:color="auto"/>
            <w:right w:val="none" w:sz="0" w:space="0" w:color="auto"/>
          </w:divBdr>
        </w:div>
        <w:div w:id="691031341">
          <w:marLeft w:val="0"/>
          <w:marRight w:val="0"/>
          <w:marTop w:val="0"/>
          <w:marBottom w:val="90"/>
          <w:divBdr>
            <w:top w:val="none" w:sz="0" w:space="0" w:color="auto"/>
            <w:left w:val="none" w:sz="0" w:space="0" w:color="auto"/>
            <w:bottom w:val="none" w:sz="0" w:space="0" w:color="auto"/>
            <w:right w:val="none" w:sz="0" w:space="0" w:color="auto"/>
          </w:divBdr>
        </w:div>
        <w:div w:id="1393190718">
          <w:marLeft w:val="0"/>
          <w:marRight w:val="0"/>
          <w:marTop w:val="0"/>
          <w:marBottom w:val="90"/>
          <w:divBdr>
            <w:top w:val="none" w:sz="0" w:space="0" w:color="auto"/>
            <w:left w:val="none" w:sz="0" w:space="0" w:color="auto"/>
            <w:bottom w:val="none" w:sz="0" w:space="0" w:color="auto"/>
            <w:right w:val="none" w:sz="0" w:space="0" w:color="auto"/>
          </w:divBdr>
        </w:div>
        <w:div w:id="1824656396">
          <w:marLeft w:val="0"/>
          <w:marRight w:val="0"/>
          <w:marTop w:val="0"/>
          <w:marBottom w:val="90"/>
          <w:divBdr>
            <w:top w:val="none" w:sz="0" w:space="0" w:color="auto"/>
            <w:left w:val="none" w:sz="0" w:space="0" w:color="auto"/>
            <w:bottom w:val="none" w:sz="0" w:space="0" w:color="auto"/>
            <w:right w:val="none" w:sz="0" w:space="0" w:color="auto"/>
          </w:divBdr>
        </w:div>
        <w:div w:id="891893253">
          <w:marLeft w:val="540"/>
          <w:marRight w:val="0"/>
          <w:marTop w:val="0"/>
          <w:marBottom w:val="90"/>
          <w:divBdr>
            <w:top w:val="none" w:sz="0" w:space="0" w:color="auto"/>
            <w:left w:val="none" w:sz="0" w:space="0" w:color="auto"/>
            <w:bottom w:val="none" w:sz="0" w:space="0" w:color="auto"/>
            <w:right w:val="none" w:sz="0" w:space="0" w:color="auto"/>
          </w:divBdr>
        </w:div>
        <w:div w:id="1967199539">
          <w:marLeft w:val="540"/>
          <w:marRight w:val="0"/>
          <w:marTop w:val="0"/>
          <w:marBottom w:val="90"/>
          <w:divBdr>
            <w:top w:val="none" w:sz="0" w:space="0" w:color="auto"/>
            <w:left w:val="none" w:sz="0" w:space="0" w:color="auto"/>
            <w:bottom w:val="none" w:sz="0" w:space="0" w:color="auto"/>
            <w:right w:val="none" w:sz="0" w:space="0" w:color="auto"/>
          </w:divBdr>
        </w:div>
        <w:div w:id="1285621544">
          <w:marLeft w:val="0"/>
          <w:marRight w:val="0"/>
          <w:marTop w:val="0"/>
          <w:marBottom w:val="90"/>
          <w:divBdr>
            <w:top w:val="none" w:sz="0" w:space="0" w:color="auto"/>
            <w:left w:val="none" w:sz="0" w:space="0" w:color="auto"/>
            <w:bottom w:val="none" w:sz="0" w:space="0" w:color="auto"/>
            <w:right w:val="none" w:sz="0" w:space="0" w:color="auto"/>
          </w:divBdr>
        </w:div>
        <w:div w:id="374738769">
          <w:marLeft w:val="0"/>
          <w:marRight w:val="0"/>
          <w:marTop w:val="0"/>
          <w:marBottom w:val="90"/>
          <w:divBdr>
            <w:top w:val="none" w:sz="0" w:space="0" w:color="auto"/>
            <w:left w:val="none" w:sz="0" w:space="0" w:color="auto"/>
            <w:bottom w:val="none" w:sz="0" w:space="0" w:color="auto"/>
            <w:right w:val="none" w:sz="0" w:space="0" w:color="auto"/>
          </w:divBdr>
        </w:div>
        <w:div w:id="644697479">
          <w:marLeft w:val="0"/>
          <w:marRight w:val="0"/>
          <w:marTop w:val="0"/>
          <w:marBottom w:val="101"/>
          <w:divBdr>
            <w:top w:val="none" w:sz="0" w:space="0" w:color="auto"/>
            <w:left w:val="none" w:sz="0" w:space="0" w:color="auto"/>
            <w:bottom w:val="none" w:sz="0" w:space="0" w:color="auto"/>
            <w:right w:val="none" w:sz="0" w:space="0" w:color="auto"/>
          </w:divBdr>
        </w:div>
        <w:div w:id="1188062786">
          <w:marLeft w:val="0"/>
          <w:marRight w:val="0"/>
          <w:marTop w:val="0"/>
          <w:marBottom w:val="101"/>
          <w:divBdr>
            <w:top w:val="none" w:sz="0" w:space="0" w:color="auto"/>
            <w:left w:val="none" w:sz="0" w:space="0" w:color="auto"/>
            <w:bottom w:val="none" w:sz="0" w:space="0" w:color="auto"/>
            <w:right w:val="none" w:sz="0" w:space="0" w:color="auto"/>
          </w:divBdr>
        </w:div>
        <w:div w:id="372583640">
          <w:marLeft w:val="0"/>
          <w:marRight w:val="0"/>
          <w:marTop w:val="0"/>
          <w:marBottom w:val="101"/>
          <w:divBdr>
            <w:top w:val="none" w:sz="0" w:space="0" w:color="auto"/>
            <w:left w:val="none" w:sz="0" w:space="0" w:color="auto"/>
            <w:bottom w:val="none" w:sz="0" w:space="0" w:color="auto"/>
            <w:right w:val="none" w:sz="0" w:space="0" w:color="auto"/>
          </w:divBdr>
        </w:div>
        <w:div w:id="1630476521">
          <w:marLeft w:val="0"/>
          <w:marRight w:val="0"/>
          <w:marTop w:val="0"/>
          <w:marBottom w:val="101"/>
          <w:divBdr>
            <w:top w:val="none" w:sz="0" w:space="0" w:color="auto"/>
            <w:left w:val="none" w:sz="0" w:space="0" w:color="auto"/>
            <w:bottom w:val="none" w:sz="0" w:space="0" w:color="auto"/>
            <w:right w:val="none" w:sz="0" w:space="0" w:color="auto"/>
          </w:divBdr>
        </w:div>
        <w:div w:id="1018702809">
          <w:marLeft w:val="0"/>
          <w:marRight w:val="0"/>
          <w:marTop w:val="0"/>
          <w:marBottom w:val="101"/>
          <w:divBdr>
            <w:top w:val="none" w:sz="0" w:space="0" w:color="auto"/>
            <w:left w:val="none" w:sz="0" w:space="0" w:color="auto"/>
            <w:bottom w:val="none" w:sz="0" w:space="0" w:color="auto"/>
            <w:right w:val="none" w:sz="0" w:space="0" w:color="auto"/>
          </w:divBdr>
        </w:div>
        <w:div w:id="967593454">
          <w:marLeft w:val="0"/>
          <w:marRight w:val="0"/>
          <w:marTop w:val="0"/>
          <w:marBottom w:val="101"/>
          <w:divBdr>
            <w:top w:val="none" w:sz="0" w:space="0" w:color="auto"/>
            <w:left w:val="none" w:sz="0" w:space="0" w:color="auto"/>
            <w:bottom w:val="none" w:sz="0" w:space="0" w:color="auto"/>
            <w:right w:val="none" w:sz="0" w:space="0" w:color="auto"/>
          </w:divBdr>
        </w:div>
        <w:div w:id="1272933691">
          <w:marLeft w:val="0"/>
          <w:marRight w:val="0"/>
          <w:marTop w:val="0"/>
          <w:marBottom w:val="101"/>
          <w:divBdr>
            <w:top w:val="none" w:sz="0" w:space="0" w:color="auto"/>
            <w:left w:val="none" w:sz="0" w:space="0" w:color="auto"/>
            <w:bottom w:val="none" w:sz="0" w:space="0" w:color="auto"/>
            <w:right w:val="none" w:sz="0" w:space="0" w:color="auto"/>
          </w:divBdr>
        </w:div>
        <w:div w:id="451170363">
          <w:marLeft w:val="0"/>
          <w:marRight w:val="0"/>
          <w:marTop w:val="0"/>
          <w:marBottom w:val="101"/>
          <w:divBdr>
            <w:top w:val="none" w:sz="0" w:space="0" w:color="auto"/>
            <w:left w:val="none" w:sz="0" w:space="0" w:color="auto"/>
            <w:bottom w:val="none" w:sz="0" w:space="0" w:color="auto"/>
            <w:right w:val="none" w:sz="0" w:space="0" w:color="auto"/>
          </w:divBdr>
        </w:div>
        <w:div w:id="326133588">
          <w:marLeft w:val="0"/>
          <w:marRight w:val="0"/>
          <w:marTop w:val="0"/>
          <w:marBottom w:val="101"/>
          <w:divBdr>
            <w:top w:val="none" w:sz="0" w:space="0" w:color="auto"/>
            <w:left w:val="none" w:sz="0" w:space="0" w:color="auto"/>
            <w:bottom w:val="none" w:sz="0" w:space="0" w:color="auto"/>
            <w:right w:val="none" w:sz="0" w:space="0" w:color="auto"/>
          </w:divBdr>
        </w:div>
        <w:div w:id="403261788">
          <w:marLeft w:val="0"/>
          <w:marRight w:val="0"/>
          <w:marTop w:val="0"/>
          <w:marBottom w:val="101"/>
          <w:divBdr>
            <w:top w:val="none" w:sz="0" w:space="0" w:color="auto"/>
            <w:left w:val="none" w:sz="0" w:space="0" w:color="auto"/>
            <w:bottom w:val="none" w:sz="0" w:space="0" w:color="auto"/>
            <w:right w:val="none" w:sz="0" w:space="0" w:color="auto"/>
          </w:divBdr>
        </w:div>
        <w:div w:id="1503012140">
          <w:marLeft w:val="0"/>
          <w:marRight w:val="0"/>
          <w:marTop w:val="0"/>
          <w:marBottom w:val="101"/>
          <w:divBdr>
            <w:top w:val="none" w:sz="0" w:space="0" w:color="auto"/>
            <w:left w:val="none" w:sz="0" w:space="0" w:color="auto"/>
            <w:bottom w:val="none" w:sz="0" w:space="0" w:color="auto"/>
            <w:right w:val="none" w:sz="0" w:space="0" w:color="auto"/>
          </w:divBdr>
        </w:div>
        <w:div w:id="265432819">
          <w:marLeft w:val="0"/>
          <w:marRight w:val="0"/>
          <w:marTop w:val="0"/>
          <w:marBottom w:val="101"/>
          <w:divBdr>
            <w:top w:val="none" w:sz="0" w:space="0" w:color="auto"/>
            <w:left w:val="none" w:sz="0" w:space="0" w:color="auto"/>
            <w:bottom w:val="none" w:sz="0" w:space="0" w:color="auto"/>
            <w:right w:val="none" w:sz="0" w:space="0" w:color="auto"/>
          </w:divBdr>
        </w:div>
        <w:div w:id="632756888">
          <w:marLeft w:val="0"/>
          <w:marRight w:val="0"/>
          <w:marTop w:val="0"/>
          <w:marBottom w:val="101"/>
          <w:divBdr>
            <w:top w:val="none" w:sz="0" w:space="0" w:color="auto"/>
            <w:left w:val="none" w:sz="0" w:space="0" w:color="auto"/>
            <w:bottom w:val="none" w:sz="0" w:space="0" w:color="auto"/>
            <w:right w:val="none" w:sz="0" w:space="0" w:color="auto"/>
          </w:divBdr>
        </w:div>
        <w:div w:id="1019618767">
          <w:marLeft w:val="0"/>
          <w:marRight w:val="0"/>
          <w:marTop w:val="0"/>
          <w:marBottom w:val="101"/>
          <w:divBdr>
            <w:top w:val="none" w:sz="0" w:space="0" w:color="auto"/>
            <w:left w:val="none" w:sz="0" w:space="0" w:color="auto"/>
            <w:bottom w:val="none" w:sz="0" w:space="0" w:color="auto"/>
            <w:right w:val="none" w:sz="0" w:space="0" w:color="auto"/>
          </w:divBdr>
        </w:div>
        <w:div w:id="130178713">
          <w:marLeft w:val="0"/>
          <w:marRight w:val="0"/>
          <w:marTop w:val="0"/>
          <w:marBottom w:val="101"/>
          <w:divBdr>
            <w:top w:val="none" w:sz="0" w:space="0" w:color="auto"/>
            <w:left w:val="none" w:sz="0" w:space="0" w:color="auto"/>
            <w:bottom w:val="none" w:sz="0" w:space="0" w:color="auto"/>
            <w:right w:val="none" w:sz="0" w:space="0" w:color="auto"/>
          </w:divBdr>
        </w:div>
        <w:div w:id="746077986">
          <w:marLeft w:val="0"/>
          <w:marRight w:val="0"/>
          <w:marTop w:val="0"/>
          <w:marBottom w:val="101"/>
          <w:divBdr>
            <w:top w:val="none" w:sz="0" w:space="0" w:color="auto"/>
            <w:left w:val="none" w:sz="0" w:space="0" w:color="auto"/>
            <w:bottom w:val="none" w:sz="0" w:space="0" w:color="auto"/>
            <w:right w:val="none" w:sz="0" w:space="0" w:color="auto"/>
          </w:divBdr>
        </w:div>
        <w:div w:id="657467218">
          <w:marLeft w:val="0"/>
          <w:marRight w:val="0"/>
          <w:marTop w:val="0"/>
          <w:marBottom w:val="101"/>
          <w:divBdr>
            <w:top w:val="none" w:sz="0" w:space="0" w:color="auto"/>
            <w:left w:val="none" w:sz="0" w:space="0" w:color="auto"/>
            <w:bottom w:val="none" w:sz="0" w:space="0" w:color="auto"/>
            <w:right w:val="none" w:sz="0" w:space="0" w:color="auto"/>
          </w:divBdr>
        </w:div>
        <w:div w:id="416293121">
          <w:marLeft w:val="0"/>
          <w:marRight w:val="0"/>
          <w:marTop w:val="0"/>
          <w:marBottom w:val="101"/>
          <w:divBdr>
            <w:top w:val="none" w:sz="0" w:space="0" w:color="auto"/>
            <w:left w:val="none" w:sz="0" w:space="0" w:color="auto"/>
            <w:bottom w:val="none" w:sz="0" w:space="0" w:color="auto"/>
            <w:right w:val="none" w:sz="0" w:space="0" w:color="auto"/>
          </w:divBdr>
        </w:div>
        <w:div w:id="776411230">
          <w:marLeft w:val="0"/>
          <w:marRight w:val="0"/>
          <w:marTop w:val="0"/>
          <w:marBottom w:val="101"/>
          <w:divBdr>
            <w:top w:val="none" w:sz="0" w:space="0" w:color="auto"/>
            <w:left w:val="none" w:sz="0" w:space="0" w:color="auto"/>
            <w:bottom w:val="none" w:sz="0" w:space="0" w:color="auto"/>
            <w:right w:val="none" w:sz="0" w:space="0" w:color="auto"/>
          </w:divBdr>
        </w:div>
        <w:div w:id="1749617482">
          <w:marLeft w:val="0"/>
          <w:marRight w:val="0"/>
          <w:marTop w:val="0"/>
          <w:marBottom w:val="101"/>
          <w:divBdr>
            <w:top w:val="none" w:sz="0" w:space="0" w:color="auto"/>
            <w:left w:val="none" w:sz="0" w:space="0" w:color="auto"/>
            <w:bottom w:val="none" w:sz="0" w:space="0" w:color="auto"/>
            <w:right w:val="none" w:sz="0" w:space="0" w:color="auto"/>
          </w:divBdr>
        </w:div>
        <w:div w:id="572543294">
          <w:marLeft w:val="0"/>
          <w:marRight w:val="0"/>
          <w:marTop w:val="0"/>
          <w:marBottom w:val="101"/>
          <w:divBdr>
            <w:top w:val="none" w:sz="0" w:space="0" w:color="auto"/>
            <w:left w:val="none" w:sz="0" w:space="0" w:color="auto"/>
            <w:bottom w:val="none" w:sz="0" w:space="0" w:color="auto"/>
            <w:right w:val="none" w:sz="0" w:space="0" w:color="auto"/>
          </w:divBdr>
        </w:div>
        <w:div w:id="1701126496">
          <w:marLeft w:val="0"/>
          <w:marRight w:val="0"/>
          <w:marTop w:val="0"/>
          <w:marBottom w:val="101"/>
          <w:divBdr>
            <w:top w:val="none" w:sz="0" w:space="0" w:color="auto"/>
            <w:left w:val="none" w:sz="0" w:space="0" w:color="auto"/>
            <w:bottom w:val="none" w:sz="0" w:space="0" w:color="auto"/>
            <w:right w:val="none" w:sz="0" w:space="0" w:color="auto"/>
          </w:divBdr>
        </w:div>
        <w:div w:id="1814174862">
          <w:marLeft w:val="0"/>
          <w:marRight w:val="0"/>
          <w:marTop w:val="0"/>
          <w:marBottom w:val="101"/>
          <w:divBdr>
            <w:top w:val="none" w:sz="0" w:space="0" w:color="auto"/>
            <w:left w:val="none" w:sz="0" w:space="0" w:color="auto"/>
            <w:bottom w:val="none" w:sz="0" w:space="0" w:color="auto"/>
            <w:right w:val="none" w:sz="0" w:space="0" w:color="auto"/>
          </w:divBdr>
        </w:div>
        <w:div w:id="117334047">
          <w:marLeft w:val="0"/>
          <w:marRight w:val="0"/>
          <w:marTop w:val="0"/>
          <w:marBottom w:val="101"/>
          <w:divBdr>
            <w:top w:val="none" w:sz="0" w:space="0" w:color="auto"/>
            <w:left w:val="none" w:sz="0" w:space="0" w:color="auto"/>
            <w:bottom w:val="none" w:sz="0" w:space="0" w:color="auto"/>
            <w:right w:val="none" w:sz="0" w:space="0" w:color="auto"/>
          </w:divBdr>
        </w:div>
        <w:div w:id="915280902">
          <w:marLeft w:val="0"/>
          <w:marRight w:val="0"/>
          <w:marTop w:val="0"/>
          <w:marBottom w:val="101"/>
          <w:divBdr>
            <w:top w:val="none" w:sz="0" w:space="0" w:color="auto"/>
            <w:left w:val="none" w:sz="0" w:space="0" w:color="auto"/>
            <w:bottom w:val="none" w:sz="0" w:space="0" w:color="auto"/>
            <w:right w:val="none" w:sz="0" w:space="0" w:color="auto"/>
          </w:divBdr>
        </w:div>
        <w:div w:id="629479692">
          <w:marLeft w:val="0"/>
          <w:marRight w:val="0"/>
          <w:marTop w:val="0"/>
          <w:marBottom w:val="101"/>
          <w:divBdr>
            <w:top w:val="none" w:sz="0" w:space="0" w:color="auto"/>
            <w:left w:val="none" w:sz="0" w:space="0" w:color="auto"/>
            <w:bottom w:val="none" w:sz="0" w:space="0" w:color="auto"/>
            <w:right w:val="none" w:sz="0" w:space="0" w:color="auto"/>
          </w:divBdr>
        </w:div>
        <w:div w:id="1998727232">
          <w:marLeft w:val="0"/>
          <w:marRight w:val="0"/>
          <w:marTop w:val="0"/>
          <w:marBottom w:val="101"/>
          <w:divBdr>
            <w:top w:val="none" w:sz="0" w:space="0" w:color="auto"/>
            <w:left w:val="none" w:sz="0" w:space="0" w:color="auto"/>
            <w:bottom w:val="none" w:sz="0" w:space="0" w:color="auto"/>
            <w:right w:val="none" w:sz="0" w:space="0" w:color="auto"/>
          </w:divBdr>
        </w:div>
        <w:div w:id="707796910">
          <w:marLeft w:val="0"/>
          <w:marRight w:val="0"/>
          <w:marTop w:val="0"/>
          <w:marBottom w:val="101"/>
          <w:divBdr>
            <w:top w:val="none" w:sz="0" w:space="0" w:color="auto"/>
            <w:left w:val="none" w:sz="0" w:space="0" w:color="auto"/>
            <w:bottom w:val="none" w:sz="0" w:space="0" w:color="auto"/>
            <w:right w:val="none" w:sz="0" w:space="0" w:color="auto"/>
          </w:divBdr>
        </w:div>
        <w:div w:id="1945264115">
          <w:marLeft w:val="0"/>
          <w:marRight w:val="0"/>
          <w:marTop w:val="0"/>
          <w:marBottom w:val="101"/>
          <w:divBdr>
            <w:top w:val="none" w:sz="0" w:space="0" w:color="auto"/>
            <w:left w:val="none" w:sz="0" w:space="0" w:color="auto"/>
            <w:bottom w:val="none" w:sz="0" w:space="0" w:color="auto"/>
            <w:right w:val="none" w:sz="0" w:space="0" w:color="auto"/>
          </w:divBdr>
        </w:div>
        <w:div w:id="458456826">
          <w:marLeft w:val="0"/>
          <w:marRight w:val="0"/>
          <w:marTop w:val="101"/>
          <w:marBottom w:val="101"/>
          <w:divBdr>
            <w:top w:val="none" w:sz="0" w:space="0" w:color="auto"/>
            <w:left w:val="none" w:sz="0" w:space="0" w:color="auto"/>
            <w:bottom w:val="none" w:sz="0" w:space="0" w:color="auto"/>
            <w:right w:val="none" w:sz="0" w:space="0" w:color="auto"/>
          </w:divBdr>
        </w:div>
        <w:div w:id="1759398980">
          <w:marLeft w:val="0"/>
          <w:marRight w:val="0"/>
          <w:marTop w:val="0"/>
          <w:marBottom w:val="101"/>
          <w:divBdr>
            <w:top w:val="none" w:sz="0" w:space="0" w:color="auto"/>
            <w:left w:val="none" w:sz="0" w:space="0" w:color="auto"/>
            <w:bottom w:val="none" w:sz="0" w:space="0" w:color="auto"/>
            <w:right w:val="none" w:sz="0" w:space="0" w:color="auto"/>
          </w:divBdr>
        </w:div>
        <w:div w:id="1684279466">
          <w:marLeft w:val="0"/>
          <w:marRight w:val="0"/>
          <w:marTop w:val="0"/>
          <w:marBottom w:val="101"/>
          <w:divBdr>
            <w:top w:val="none" w:sz="0" w:space="0" w:color="auto"/>
            <w:left w:val="none" w:sz="0" w:space="0" w:color="auto"/>
            <w:bottom w:val="none" w:sz="0" w:space="0" w:color="auto"/>
            <w:right w:val="none" w:sz="0" w:space="0" w:color="auto"/>
          </w:divBdr>
        </w:div>
        <w:div w:id="1621955818">
          <w:marLeft w:val="0"/>
          <w:marRight w:val="0"/>
          <w:marTop w:val="0"/>
          <w:marBottom w:val="101"/>
          <w:divBdr>
            <w:top w:val="none" w:sz="0" w:space="0" w:color="auto"/>
            <w:left w:val="none" w:sz="0" w:space="0" w:color="auto"/>
            <w:bottom w:val="none" w:sz="0" w:space="0" w:color="auto"/>
            <w:right w:val="none" w:sz="0" w:space="0" w:color="auto"/>
          </w:divBdr>
        </w:div>
        <w:div w:id="1439565804">
          <w:marLeft w:val="0"/>
          <w:marRight w:val="0"/>
          <w:marTop w:val="0"/>
          <w:marBottom w:val="101"/>
          <w:divBdr>
            <w:top w:val="none" w:sz="0" w:space="0" w:color="auto"/>
            <w:left w:val="none" w:sz="0" w:space="0" w:color="auto"/>
            <w:bottom w:val="none" w:sz="0" w:space="0" w:color="auto"/>
            <w:right w:val="none" w:sz="0" w:space="0" w:color="auto"/>
          </w:divBdr>
        </w:div>
        <w:div w:id="1809545532">
          <w:marLeft w:val="0"/>
          <w:marRight w:val="0"/>
          <w:marTop w:val="0"/>
          <w:marBottom w:val="101"/>
          <w:divBdr>
            <w:top w:val="none" w:sz="0" w:space="0" w:color="auto"/>
            <w:left w:val="none" w:sz="0" w:space="0" w:color="auto"/>
            <w:bottom w:val="none" w:sz="0" w:space="0" w:color="auto"/>
            <w:right w:val="none" w:sz="0" w:space="0" w:color="auto"/>
          </w:divBdr>
        </w:div>
        <w:div w:id="317542366">
          <w:marLeft w:val="0"/>
          <w:marRight w:val="0"/>
          <w:marTop w:val="0"/>
          <w:marBottom w:val="101"/>
          <w:divBdr>
            <w:top w:val="none" w:sz="0" w:space="0" w:color="auto"/>
            <w:left w:val="none" w:sz="0" w:space="0" w:color="auto"/>
            <w:bottom w:val="none" w:sz="0" w:space="0" w:color="auto"/>
            <w:right w:val="none" w:sz="0" w:space="0" w:color="auto"/>
          </w:divBdr>
        </w:div>
        <w:div w:id="2025931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3599</Words>
  <Characters>19800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2023-01-20T13:29:00Z</dcterms:created>
  <dcterms:modified xsi:type="dcterms:W3CDTF">2023-01-20T13:30:00Z</dcterms:modified>
</cp:coreProperties>
</file>