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30 de julio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104/2021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31 de julio al 6 de agosto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6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31 de julio al 6 de agosto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52.34%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24.01%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22.11%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31 de julio al 6 de agosto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$2.6773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$1.0369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$1.2426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31 de julio al 6 de agosto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$2.4375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$3.2823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$4.3786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29 de julio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