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13E2E1" w14:textId="19DBF196" w:rsidR="00000788" w:rsidRDefault="00000788" w:rsidP="00000788">
      <w:pPr>
        <w:jc w:val="center"/>
        <w:rPr>
          <w:b/>
        </w:rPr>
      </w:pPr>
      <w:r w:rsidRPr="00AF5F70">
        <w:rPr>
          <w:b/>
        </w:rPr>
        <w:t xml:space="preserve">Costos de mano de obra por metro cuadrado para obra privada vigentes a partir del </w:t>
      </w:r>
      <w:r w:rsidR="009F6CA8">
        <w:rPr>
          <w:b/>
        </w:rPr>
        <w:t>1o.</w:t>
      </w:r>
      <w:r w:rsidRPr="00AF5F70">
        <w:rPr>
          <w:b/>
        </w:rPr>
        <w:t xml:space="preserve"> </w:t>
      </w:r>
      <w:r>
        <w:rPr>
          <w:b/>
        </w:rPr>
        <w:t xml:space="preserve">de </w:t>
      </w:r>
      <w:r w:rsidR="009F6CA8">
        <w:rPr>
          <w:b/>
        </w:rPr>
        <w:t>febrero</w:t>
      </w:r>
      <w:r>
        <w:rPr>
          <w:b/>
        </w:rPr>
        <w:t xml:space="preserve"> de 201</w:t>
      </w:r>
      <w:r w:rsidR="009F6CA8">
        <w:rPr>
          <w:b/>
        </w:rPr>
        <w:t>9</w:t>
      </w:r>
    </w:p>
    <w:p w14:paraId="25CFD3D9" w14:textId="50DC1473" w:rsidR="009E17AB" w:rsidRPr="00AF5F70" w:rsidRDefault="009E17AB" w:rsidP="00000788">
      <w:pPr>
        <w:jc w:val="center"/>
        <w:rPr>
          <w:b/>
        </w:rPr>
      </w:pPr>
      <w:r>
        <w:rPr>
          <w:b/>
        </w:rPr>
        <w:t>(DOF del 19 de febrero de 2019)</w:t>
      </w:r>
    </w:p>
    <w:p w14:paraId="71F38117" w14:textId="77777777" w:rsidR="00000788" w:rsidRPr="00000788" w:rsidRDefault="00000788" w:rsidP="00000788">
      <w:pPr>
        <w:shd w:val="clear" w:color="auto" w:fill="FFFFFF"/>
        <w:spacing w:after="80" w:line="240" w:lineRule="auto"/>
        <w:ind w:firstLine="288"/>
        <w:jc w:val="both"/>
        <w:rPr>
          <w:rFonts w:ascii="Arial" w:eastAsia="Times New Roman" w:hAnsi="Arial"/>
          <w:color w:val="2F2F2F"/>
          <w:sz w:val="18"/>
          <w:szCs w:val="18"/>
          <w:lang w:eastAsia="es-ES"/>
        </w:rPr>
      </w:pPr>
    </w:p>
    <w:tbl>
      <w:tblPr>
        <w:tblW w:w="0" w:type="auto"/>
        <w:tblInd w:w="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25"/>
        <w:gridCol w:w="1623"/>
      </w:tblGrid>
      <w:tr w:rsidR="00000788" w:rsidRPr="00000788" w14:paraId="7AF47264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AC47C4" w14:textId="77777777" w:rsidR="00000788" w:rsidRPr="00000788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</w:pPr>
            <w:r w:rsidRPr="00000788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  <w:t>TIPO DE OBRA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D4A0025" w14:textId="77777777" w:rsidR="00000788" w:rsidRPr="00000788" w:rsidRDefault="00000788" w:rsidP="00000788">
            <w:pPr>
              <w:spacing w:before="100" w:beforeAutospacing="1" w:after="100" w:afterAutospacing="1" w:line="20" w:lineRule="atLeast"/>
              <w:jc w:val="center"/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</w:pPr>
            <w:r w:rsidRPr="00000788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s-MX"/>
              </w:rPr>
              <w:t>ÁREA GEOGRÁFICA ÚNICA</w:t>
            </w:r>
          </w:p>
        </w:tc>
      </w:tr>
      <w:tr w:rsidR="00C977A1" w:rsidRPr="00C977A1" w14:paraId="4799295C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ED55633" w14:textId="4C52D2DD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Bardas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9589D59" w14:textId="10829652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$414.00</w:t>
            </w:r>
          </w:p>
        </w:tc>
      </w:tr>
      <w:tr w:rsidR="00C977A1" w:rsidRPr="00C977A1" w14:paraId="68339EAC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9D499F1" w14:textId="756B69ED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Bodegas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C22A57E" w14:textId="54DF9B34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548.00</w:t>
            </w:r>
          </w:p>
        </w:tc>
      </w:tr>
      <w:tr w:rsidR="00C977A1" w:rsidRPr="00C977A1" w14:paraId="79FEFCF3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F5B2CC4" w14:textId="0DBD7385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Canchas de tenis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7D10D7C" w14:textId="7A66CD51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230.00</w:t>
            </w:r>
          </w:p>
        </w:tc>
      </w:tr>
      <w:tr w:rsidR="00C977A1" w:rsidRPr="00C977A1" w14:paraId="319EB6B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63AEB3E" w14:textId="04DF3F2A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Casa habitación de interés social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D5F71D4" w14:textId="2520E7BC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924.00</w:t>
            </w:r>
          </w:p>
        </w:tc>
        <w:bookmarkStart w:id="0" w:name="_GoBack"/>
        <w:bookmarkEnd w:id="0"/>
      </w:tr>
      <w:tr w:rsidR="00C977A1" w:rsidRPr="00C977A1" w14:paraId="0C441C4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0D48F7B" w14:textId="70191136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Casa habitación tipo medio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59124F8" w14:textId="3B00B4B2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1,096.00</w:t>
            </w:r>
          </w:p>
        </w:tc>
      </w:tr>
      <w:tr w:rsidR="00C977A1" w:rsidRPr="00C977A1" w14:paraId="737B9707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BFDB5FF" w14:textId="1C2EA0F3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Casa habitación residencial de lujo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3BC82F" w14:textId="579645CD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1,433.00</w:t>
            </w:r>
          </w:p>
        </w:tc>
      </w:tr>
      <w:tr w:rsidR="00C977A1" w:rsidRPr="00C977A1" w14:paraId="77CCF769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5DCD38" w14:textId="7449FA01" w:rsidR="00C977A1" w:rsidRPr="00000788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Cines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96C9EB" w14:textId="0DCB9EC3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C977A1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1,071.00</w:t>
            </w:r>
          </w:p>
        </w:tc>
      </w:tr>
      <w:tr w:rsidR="00C977A1" w:rsidRPr="00C977A1" w14:paraId="7188F730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D3C7C72" w14:textId="54612FB9" w:rsidR="00C977A1" w:rsidRPr="00F31EE7" w:rsidRDefault="00C977A1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habitacionales de interés social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47EDA48" w14:textId="4C9BBDC2" w:rsidR="00C977A1" w:rsidRPr="00000788" w:rsidRDefault="00C977A1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892.00</w:t>
            </w:r>
          </w:p>
        </w:tc>
      </w:tr>
      <w:tr w:rsidR="00F31EE7" w:rsidRPr="00F31EE7" w14:paraId="7F474B46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7FD005" w14:textId="62D8DE8A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habitacionales tipo medio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85C12B9" w14:textId="7B78F094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1,040.00</w:t>
            </w:r>
          </w:p>
        </w:tc>
      </w:tr>
      <w:tr w:rsidR="00F31EE7" w:rsidRPr="00F31EE7" w14:paraId="551659E3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D1FB73C" w14:textId="0D039952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habitacionales de lujo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4C56DE8" w14:textId="69B25247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1,527.00</w:t>
            </w:r>
          </w:p>
        </w:tc>
      </w:tr>
      <w:tr w:rsidR="00F31EE7" w:rsidRPr="00F31EE7" w14:paraId="25D14F2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5833600" w14:textId="504D33AF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de oficinas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5BB845B" w14:textId="790B5903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892.00</w:t>
            </w:r>
          </w:p>
        </w:tc>
      </w:tr>
      <w:tr w:rsidR="00F31EE7" w:rsidRPr="00F31EE7" w14:paraId="3CE524D9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D7736C" w14:textId="07855A38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Edificios de oficinas y locales comerciales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973DCAA" w14:textId="4362C585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1,177.00</w:t>
            </w:r>
          </w:p>
        </w:tc>
      </w:tr>
      <w:tr w:rsidR="00F31EE7" w:rsidRPr="00F31EE7" w14:paraId="1E062934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DC3706C" w14:textId="6FE6AE1A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Escuelas de estructura de concreto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0DBCC60A" w14:textId="3F405BDA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828.00</w:t>
            </w:r>
          </w:p>
        </w:tc>
      </w:tr>
      <w:tr w:rsidR="00F31EE7" w:rsidRPr="00F31EE7" w14:paraId="346F971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D6772E0" w14:textId="7AB330ED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Escuelas de estructura metálica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4AEE40D" w14:textId="2310A08D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966.00</w:t>
            </w:r>
          </w:p>
        </w:tc>
      </w:tr>
      <w:tr w:rsidR="00F31EE7" w:rsidRPr="00F31EE7" w14:paraId="08EC64DE" w14:textId="77777777" w:rsidTr="00D17E99">
        <w:trPr>
          <w:trHeight w:val="272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8055648" w14:textId="211402D0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Estacionamientos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FCBCFB7" w14:textId="4FEBF958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524.00</w:t>
            </w:r>
          </w:p>
        </w:tc>
      </w:tr>
      <w:tr w:rsidR="00F31EE7" w:rsidRPr="00F31EE7" w14:paraId="13C822D9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FE653C4" w14:textId="6E4B6AE0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Gasolineras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2286C1A" w14:textId="2AC980AF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614.00</w:t>
            </w:r>
          </w:p>
        </w:tc>
      </w:tr>
      <w:tr w:rsidR="00F31EE7" w:rsidRPr="00F31EE7" w14:paraId="3A3D0121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FEDACFB" w14:textId="7C556353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Gimnasios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120454" w14:textId="0F5A79A4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924.00</w:t>
            </w:r>
          </w:p>
        </w:tc>
      </w:tr>
      <w:tr w:rsidR="00F31EE7" w:rsidRPr="00F31EE7" w14:paraId="793E173D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1611712" w14:textId="686A921B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Hospitales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BEDD57" w14:textId="1CF947AC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1,588.00</w:t>
            </w:r>
          </w:p>
        </w:tc>
      </w:tr>
      <w:tr w:rsidR="00F31EE7" w:rsidRPr="00F31EE7" w14:paraId="1BB96051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E0E67AF" w14:textId="547AA54F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Hoteles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9AC8D66" w14:textId="223F42B7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1,600.00</w:t>
            </w:r>
          </w:p>
        </w:tc>
      </w:tr>
      <w:tr w:rsidR="00F31EE7" w:rsidRPr="00F31EE7" w14:paraId="6CEC6B09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1B0CA3C" w14:textId="70DB1FA2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Hoteles de lujo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64B2C39" w14:textId="6FEF26EB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2,151.00</w:t>
            </w:r>
          </w:p>
        </w:tc>
      </w:tr>
      <w:tr w:rsidR="00F31EE7" w:rsidRPr="00F31EE7" w14:paraId="135E1A77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4D31A6D" w14:textId="4F877B55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Locales comerciales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71A99FA3" w14:textId="44B4E74D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960.00</w:t>
            </w:r>
          </w:p>
        </w:tc>
      </w:tr>
      <w:tr w:rsidR="00F31EE7" w:rsidRPr="00F31EE7" w14:paraId="4F3DCE0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C2A1096" w14:textId="07AE37E7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Naves industriales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4CB1DAA" w14:textId="6B1A5E65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817.00</w:t>
            </w:r>
          </w:p>
        </w:tc>
      </w:tr>
      <w:tr w:rsidR="00F31EE7" w:rsidRPr="00F31EE7" w14:paraId="35004B41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1170459" w14:textId="27B6E4E0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Naves para fábricas, bodegas y/o talleres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B0E7737" w14:textId="6DA43855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575.00</w:t>
            </w:r>
          </w:p>
        </w:tc>
      </w:tr>
      <w:tr w:rsidR="00F31EE7" w:rsidRPr="00F31EE7" w14:paraId="6DDD453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6753C105" w14:textId="2EE6823D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Piscinas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320D6CD" w14:textId="50120798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731.00</w:t>
            </w:r>
          </w:p>
        </w:tc>
      </w:tr>
      <w:tr w:rsidR="00F31EE7" w:rsidRPr="00F31EE7" w14:paraId="6C15AEE4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5CB571E0" w14:textId="092CAA39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Remodelaciones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7DE7405" w14:textId="5EBA2FA7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940.00</w:t>
            </w:r>
          </w:p>
        </w:tc>
      </w:tr>
      <w:tr w:rsidR="00F31EE7" w:rsidRPr="00F31EE7" w14:paraId="168657CF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16E3612F" w14:textId="10739C2C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Templos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C140165" w14:textId="27C306EA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882.00</w:t>
            </w:r>
          </w:p>
        </w:tc>
      </w:tr>
      <w:tr w:rsidR="00F31EE7" w:rsidRPr="00F31EE7" w14:paraId="1BFC0698" w14:textId="77777777" w:rsidTr="00D17E99">
        <w:trPr>
          <w:trHeight w:val="296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3AE36B0E" w14:textId="74B646B6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Urbanizaciones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18EBD2C" w14:textId="7FED1266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317.00</w:t>
            </w:r>
          </w:p>
        </w:tc>
      </w:tr>
      <w:tr w:rsidR="00F31EE7" w:rsidRPr="00F31EE7" w14:paraId="5C7B02F9" w14:textId="77777777" w:rsidTr="00D17E99">
        <w:trPr>
          <w:trHeight w:val="311"/>
        </w:trPr>
        <w:tc>
          <w:tcPr>
            <w:tcW w:w="7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2E95C53E" w14:textId="3DD2F387" w:rsidR="00F31EE7" w:rsidRPr="00000788" w:rsidRDefault="00F31EE7" w:rsidP="00D17E99">
            <w:pPr>
              <w:spacing w:before="100" w:beforeAutospacing="1" w:after="100" w:afterAutospacing="1" w:line="20" w:lineRule="atLeas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Vías de comunicación subterráneas y conexas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0" w:type="dxa"/>
              <w:bottom w:w="15" w:type="dxa"/>
              <w:right w:w="70" w:type="dxa"/>
            </w:tcMar>
            <w:hideMark/>
          </w:tcPr>
          <w:p w14:paraId="42BCB510" w14:textId="44E7D9A0" w:rsidR="00F31EE7" w:rsidRPr="00000788" w:rsidRDefault="00F31EE7" w:rsidP="00D17E99">
            <w:pPr>
              <w:spacing w:before="100" w:beforeAutospacing="1" w:after="100" w:afterAutospacing="1" w:line="20" w:lineRule="atLeast"/>
              <w:jc w:val="right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</w:pPr>
            <w:r w:rsidRPr="00F31EE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s-MX"/>
              </w:rPr>
              <w:t>1,630.00</w:t>
            </w:r>
          </w:p>
        </w:tc>
      </w:tr>
    </w:tbl>
    <w:p w14:paraId="762DF454" w14:textId="77777777" w:rsidR="00000788" w:rsidRDefault="00000788" w:rsidP="00D17E99">
      <w:pPr>
        <w:shd w:val="clear" w:color="auto" w:fill="FFFFFF"/>
        <w:spacing w:after="80" w:line="240" w:lineRule="auto"/>
        <w:ind w:firstLine="288"/>
        <w:jc w:val="right"/>
        <w:rPr>
          <w:rFonts w:ascii="Arial" w:eastAsia="Times New Roman" w:hAnsi="Arial"/>
          <w:color w:val="2F2F2F"/>
          <w:sz w:val="18"/>
          <w:szCs w:val="18"/>
          <w:lang w:eastAsia="es-ES"/>
        </w:rPr>
      </w:pPr>
      <w:r w:rsidRPr="00000788">
        <w:rPr>
          <w:rFonts w:ascii="Arial" w:eastAsia="Times New Roman" w:hAnsi="Arial"/>
          <w:color w:val="2F2F2F"/>
          <w:sz w:val="18"/>
          <w:szCs w:val="18"/>
          <w:lang w:eastAsia="es-ES"/>
        </w:rPr>
        <w:t> </w:t>
      </w:r>
    </w:p>
    <w:sectPr w:rsidR="000007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2A"/>
    <w:rsid w:val="00000788"/>
    <w:rsid w:val="00046F3D"/>
    <w:rsid w:val="0050662A"/>
    <w:rsid w:val="00507218"/>
    <w:rsid w:val="006C13C1"/>
    <w:rsid w:val="00772E85"/>
    <w:rsid w:val="009E17AB"/>
    <w:rsid w:val="009F6CA8"/>
    <w:rsid w:val="00A4436D"/>
    <w:rsid w:val="00B77687"/>
    <w:rsid w:val="00C977A1"/>
    <w:rsid w:val="00D0566F"/>
    <w:rsid w:val="00D17E99"/>
    <w:rsid w:val="00E27C8A"/>
    <w:rsid w:val="00EE4778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F96D27"/>
  <w15:docId w15:val="{8D824BAF-D026-BD4E-B342-7874F0DB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62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00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2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6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53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99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80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86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5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3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3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3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4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7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25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40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04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1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0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5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1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9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2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0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36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124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4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6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57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3671">
          <w:marLeft w:val="0"/>
          <w:marRight w:val="0"/>
          <w:marTop w:val="52"/>
          <w:marBottom w:val="5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7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3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1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7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7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8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7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9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5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4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20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8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5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5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9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3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2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6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5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4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80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89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37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9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3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70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2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9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1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8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7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56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7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10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14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1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811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2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1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02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20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1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6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45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0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39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17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40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8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6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4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0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6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58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8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3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9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4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5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18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7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7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1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1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0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3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01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9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4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4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9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6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554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396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95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77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80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811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764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7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2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811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306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3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8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453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633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288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8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84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9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8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7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16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646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336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1082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63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65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5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31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4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47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86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06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19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5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59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381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85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8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3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13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79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988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77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1015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54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57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83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525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999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70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692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34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0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43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38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1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Rivera</dc:creator>
  <cp:lastModifiedBy>Erika María Rivera Romero</cp:lastModifiedBy>
  <cp:revision>4</cp:revision>
  <cp:lastPrinted>2017-02-02T14:16:00Z</cp:lastPrinted>
  <dcterms:created xsi:type="dcterms:W3CDTF">2019-02-19T15:47:00Z</dcterms:created>
  <dcterms:modified xsi:type="dcterms:W3CDTF">2019-02-19T15:48:00Z</dcterms:modified>
</cp:coreProperties>
</file>