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33" w:rsidRPr="00841D9A" w:rsidRDefault="00930C33" w:rsidP="00930C33">
      <w:pPr>
        <w:jc w:val="center"/>
        <w:rPr>
          <w:rFonts w:ascii="Verdana" w:eastAsia="Verdana" w:hAnsi="Verdana" w:cs="Verdana"/>
          <w:b/>
          <w:color w:val="0000FF"/>
          <w:sz w:val="24"/>
          <w:szCs w:val="24"/>
        </w:rPr>
      </w:pPr>
      <w:r w:rsidRPr="00930C33">
        <w:rPr>
          <w:rFonts w:ascii="Verdana" w:eastAsia="Verdana" w:hAnsi="Verdana" w:cs="Verdana"/>
          <w:b/>
          <w:color w:val="0000FF"/>
          <w:sz w:val="24"/>
          <w:szCs w:val="24"/>
        </w:rPr>
        <w:t>ACUERDO G/JGA/8/2023 por el que se da a conocer la suplencia de Magistrada en la Segunda Ponencia de la Primera Sala Regional del Norte-Centro II, con sede en la Ciudad de Torreón, Estado de Coahuila.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marzo de 2023</w:t>
      </w:r>
      <w:r w:rsidRPr="0099730F">
        <w:rPr>
          <w:rFonts w:ascii="Verdana" w:eastAsia="Verdana" w:hAnsi="Verdana" w:cs="Verdana"/>
          <w:b/>
          <w:color w:val="0000FF"/>
          <w:sz w:val="24"/>
          <w:szCs w:val="24"/>
        </w:rPr>
        <w:t>)</w:t>
      </w:r>
      <w:bookmarkEnd w:id="0"/>
    </w:p>
    <w:p w:rsidR="00C518FC" w:rsidRDefault="00930C33" w:rsidP="00930C33">
      <w:pPr>
        <w:jc w:val="both"/>
        <w:rPr>
          <w:rFonts w:ascii="Arial" w:hAnsi="Arial" w:cs="Arial"/>
          <w:b/>
          <w:color w:val="2F2F2F"/>
          <w:sz w:val="18"/>
          <w:szCs w:val="18"/>
          <w:shd w:val="clear" w:color="auto" w:fill="FFFFFF"/>
        </w:rPr>
      </w:pPr>
      <w:r w:rsidRPr="00930C33">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930C33" w:rsidRPr="00930C33" w:rsidRDefault="00930C33" w:rsidP="00930C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C33">
        <w:rPr>
          <w:rFonts w:ascii="Times" w:eastAsia="Times New Roman" w:hAnsi="Times" w:cs="Times"/>
          <w:b/>
          <w:bCs/>
          <w:color w:val="2F2F2F"/>
          <w:sz w:val="18"/>
          <w:szCs w:val="18"/>
          <w:lang w:eastAsia="es-MX"/>
        </w:rPr>
        <w:t>ACUERDO G/JGA/8/2023</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6"/>
          <w:szCs w:val="16"/>
          <w:lang w:eastAsia="es-MX"/>
        </w:rPr>
      </w:pPr>
      <w:r w:rsidRPr="00930C33">
        <w:rPr>
          <w:rFonts w:ascii="Arial" w:eastAsia="Times New Roman" w:hAnsi="Arial" w:cs="Arial"/>
          <w:color w:val="2F2F2F"/>
          <w:sz w:val="16"/>
          <w:szCs w:val="16"/>
          <w:lang w:eastAsia="es-MX"/>
        </w:rPr>
        <w:t>SUPLENCIA DE MAGISTRADA EN LA SEGUNDA PONENCIA DE LA PRIMERA SALA REGIONAL DEL NORTE-CENTRO II, CON SEDE EN LA CIUDAD DE TORREÓN, ESTADO DE COAHUILA</w:t>
      </w:r>
    </w:p>
    <w:p w:rsidR="00930C33" w:rsidRPr="00930C33" w:rsidRDefault="00930C33" w:rsidP="00930C33">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930C33">
        <w:rPr>
          <w:rFonts w:ascii="Times" w:eastAsia="Times New Roman" w:hAnsi="Times" w:cs="Times"/>
          <w:b/>
          <w:bCs/>
          <w:color w:val="2F2F2F"/>
          <w:sz w:val="18"/>
          <w:szCs w:val="18"/>
          <w:lang w:eastAsia="es-MX"/>
        </w:rPr>
        <w:t>CONSIDERANDO</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1. </w:t>
      </w:r>
      <w:r w:rsidRPr="00930C33">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2. </w:t>
      </w:r>
      <w:r w:rsidRPr="00930C33">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3. </w:t>
      </w:r>
      <w:r w:rsidRPr="00930C33">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4. </w:t>
      </w:r>
      <w:r w:rsidRPr="00930C33">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5. </w:t>
      </w:r>
      <w:r w:rsidRPr="00930C33">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6. </w:t>
      </w:r>
      <w:r w:rsidRPr="00930C33">
        <w:rPr>
          <w:rFonts w:ascii="Arial" w:eastAsia="Times New Roman" w:hAnsi="Arial" w:cs="Arial"/>
          <w:color w:val="2F2F2F"/>
          <w:sz w:val="18"/>
          <w:szCs w:val="18"/>
          <w:lang w:eastAsia="es-MX"/>
        </w:rPr>
        <w:t>Que mediante Acuerdo </w:t>
      </w:r>
      <w:r w:rsidRPr="00930C33">
        <w:rPr>
          <w:rFonts w:ascii="Arial" w:eastAsia="Times New Roman" w:hAnsi="Arial" w:cs="Arial"/>
          <w:b/>
          <w:bCs/>
          <w:color w:val="2F2F2F"/>
          <w:sz w:val="18"/>
          <w:szCs w:val="18"/>
          <w:lang w:eastAsia="es-MX"/>
        </w:rPr>
        <w:t>G/JGA/43/2018, </w:t>
      </w:r>
      <w:r w:rsidRPr="00930C33">
        <w:rPr>
          <w:rFonts w:ascii="Arial" w:eastAsia="Times New Roman" w:hAnsi="Arial" w:cs="Arial"/>
          <w:color w:val="2F2F2F"/>
          <w:sz w:val="18"/>
          <w:szCs w:val="18"/>
          <w:lang w:eastAsia="es-MX"/>
        </w:rPr>
        <w:t>aprobado por la Junta de Gobierno y Administración en sesión de fecha 26 de junio de 2018, se adscribió a la Magistrada María del Consuelo Hernández Márquez a la Segunda Ponencia de la Primera Sala Regional del Norte-Centro II.</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7. </w:t>
      </w:r>
      <w:r w:rsidRPr="00930C33">
        <w:rPr>
          <w:rFonts w:ascii="Arial" w:eastAsia="Times New Roman" w:hAnsi="Arial" w:cs="Arial"/>
          <w:color w:val="2F2F2F"/>
          <w:sz w:val="18"/>
          <w:szCs w:val="18"/>
          <w:lang w:eastAsia="es-MX"/>
        </w:rPr>
        <w:t>Que el artículo 48 de la Ley Orgánica del Tribunal establece dos supuestos para las faltas temporales de Magistrados de Sala Regional; el primero cuando la ausencia es hasta por un mes, en cuyo caso será cubierta por el Primer Secretario de la Ponencia de adscripción de dicho Magistrado; y el segundo, cuando es mayor a un mes, en el que deberá cubrirse por el Magistrado Supernumerario que al efecto adscriba la Junta de Gobierno y Administración o a falta de este, por el Primer Secretario de Acuerdos del Magistrado ausente .</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8. </w:t>
      </w:r>
      <w:r w:rsidRPr="00930C33">
        <w:rPr>
          <w:rFonts w:ascii="Arial" w:eastAsia="Times New Roman" w:hAnsi="Arial" w:cs="Arial"/>
          <w:color w:val="2F2F2F"/>
          <w:sz w:val="18"/>
          <w:szCs w:val="18"/>
          <w:lang w:eastAsia="es-MX"/>
        </w:rPr>
        <w:t>Que en sesión de la presente fecha, la Junta de Gobierno y Administración, tomó conocimiento de las licencias médicas expedidas por el Instituto de Seguridad y Servicios Sociales de Trabajadores del Estado en favor de la Magistrada María del Consuelo Hernández Márquez, por los periodos del 30 de enero al 05 de febrero, y del 06 de febrero al 05 de marzo, ambas de 2023.</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9. </w:t>
      </w:r>
      <w:r w:rsidRPr="00930C33">
        <w:rPr>
          <w:rFonts w:ascii="Arial" w:eastAsia="Times New Roman" w:hAnsi="Arial" w:cs="Arial"/>
          <w:color w:val="2F2F2F"/>
          <w:sz w:val="18"/>
          <w:szCs w:val="18"/>
          <w:lang w:eastAsia="es-MX"/>
        </w:rPr>
        <w:t>Que en atención a lo señalado en el considerando anterior, la Licenciada Dora Angélica González Montes, se encuentra cubriendo la ausencia temporal de la Magistrada María del Consuelo Hernández Márquez desde el día 30 de enero de 2023, conforme al primer supuesto del citado artículo 48 de la Ley Orgánica del Tribunal; y, toda vez que el día 01 de marzo de 2023 se cumplirá un mes de ausencia de la referida Magistrada, actualizando el segundo supuesto de dicho artículo, resulta necesario adscribir a un Magistrado Supernumerario a efecto de dar cabal cumplimiento a lo establecido en la normatividad vigente.</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lastRenderedPageBreak/>
        <w:t>10. </w:t>
      </w:r>
      <w:r w:rsidRPr="00930C33">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930C33" w:rsidRPr="00930C33" w:rsidRDefault="00930C33" w:rsidP="00930C33">
      <w:pPr>
        <w:shd w:val="clear" w:color="auto" w:fill="FFFFFF"/>
        <w:spacing w:after="80"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930C33">
        <w:rPr>
          <w:rFonts w:ascii="Arial" w:eastAsia="Times New Roman" w:hAnsi="Arial" w:cs="Arial"/>
          <w:color w:val="000000"/>
          <w:sz w:val="18"/>
          <w:szCs w:val="18"/>
          <w:lang w:eastAsia="es-MX"/>
        </w:rPr>
        <w:t>Unidos Mexicanos; 1 párrafos segundo y quinto, 21, 23, fracciones II, XXIII y XXXIX, 48 y 50, de la Ley Orgánica del Tribunal Federal de Justicia Administrativa; así como los diversos 28, 29 y 63</w:t>
      </w:r>
      <w:r w:rsidRPr="00930C33">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930C33" w:rsidRPr="00930C33" w:rsidRDefault="00930C33" w:rsidP="00930C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C33">
        <w:rPr>
          <w:rFonts w:ascii="Times New Roman" w:eastAsia="Times New Roman" w:hAnsi="Times New Roman" w:cs="Times New Roman"/>
          <w:b/>
          <w:bCs/>
          <w:color w:val="2F2F2F"/>
          <w:sz w:val="18"/>
          <w:szCs w:val="18"/>
          <w:lang w:eastAsia="es-MX"/>
        </w:rPr>
        <w:t> </w:t>
      </w:r>
    </w:p>
    <w:p w:rsidR="00930C33" w:rsidRPr="00930C33" w:rsidRDefault="00930C33" w:rsidP="00930C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C33">
        <w:rPr>
          <w:rFonts w:ascii="Times" w:eastAsia="Times New Roman" w:hAnsi="Times" w:cs="Times"/>
          <w:b/>
          <w:bCs/>
          <w:color w:val="2F2F2F"/>
          <w:sz w:val="18"/>
          <w:szCs w:val="18"/>
          <w:lang w:eastAsia="es-MX"/>
        </w:rPr>
        <w:t>ACUERDO</w:t>
      </w:r>
    </w:p>
    <w:p w:rsidR="00930C33" w:rsidRPr="00930C33" w:rsidRDefault="00930C33" w:rsidP="00930C33">
      <w:pPr>
        <w:shd w:val="clear" w:color="auto" w:fill="FFFFFF"/>
        <w:spacing w:after="101"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Primero. </w:t>
      </w:r>
      <w:r w:rsidRPr="00930C33">
        <w:rPr>
          <w:rFonts w:ascii="Arial" w:eastAsia="Times New Roman" w:hAnsi="Arial" w:cs="Arial"/>
          <w:color w:val="2F2F2F"/>
          <w:sz w:val="18"/>
          <w:szCs w:val="18"/>
          <w:lang w:eastAsia="es-MX"/>
        </w:rPr>
        <w:t>Se aprueba que la Licenciada Dora Angélica González Montes, Primera Secretaria de Acuerdos de la Segunda Ponencia de la Primera Sala Regional del Norte-Centro II, con sede en la Ciudad de Torreón, Estado de Coahuila, supla la falta temporal de Magistrada en la Ponencia de su adscripción, por lo que en su carácter de suplente de Magistrado Titular, adquiere las facultades inherentes y las funciones jurisdiccionales de una Magistrada de Sala Regional, al actuar por Ministerio de Ley.</w:t>
      </w:r>
    </w:p>
    <w:p w:rsidR="00930C33" w:rsidRPr="00930C33" w:rsidRDefault="00930C33" w:rsidP="00930C33">
      <w:pPr>
        <w:shd w:val="clear" w:color="auto" w:fill="FFFFFF"/>
        <w:spacing w:after="101"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Segundo. </w:t>
      </w:r>
      <w:r w:rsidRPr="00930C33">
        <w:rPr>
          <w:rFonts w:ascii="Arial" w:eastAsia="Times New Roman" w:hAnsi="Arial" w:cs="Arial"/>
          <w:color w:val="2F2F2F"/>
          <w:sz w:val="18"/>
          <w:szCs w:val="18"/>
          <w:lang w:eastAsia="es-MX"/>
        </w:rPr>
        <w:t>La suplencia antes referida, surtirá efectos a partir del día </w:t>
      </w:r>
      <w:r w:rsidRPr="00930C33">
        <w:rPr>
          <w:rFonts w:ascii="Arial" w:eastAsia="Times New Roman" w:hAnsi="Arial" w:cs="Arial"/>
          <w:b/>
          <w:bCs/>
          <w:color w:val="2F2F2F"/>
          <w:sz w:val="18"/>
          <w:szCs w:val="18"/>
          <w:lang w:eastAsia="es-MX"/>
        </w:rPr>
        <w:t>02 de marzo de 2023</w:t>
      </w:r>
      <w:r w:rsidRPr="00930C33">
        <w:rPr>
          <w:rFonts w:ascii="Arial" w:eastAsia="Times New Roman" w:hAnsi="Arial" w:cs="Arial"/>
          <w:color w:val="2F2F2F"/>
          <w:sz w:val="18"/>
          <w:szCs w:val="18"/>
          <w:lang w:eastAsia="es-MX"/>
        </w:rPr>
        <w:t> y hasta en tanto la Junta de Gobierno y Administración determine otra situación.</w:t>
      </w:r>
    </w:p>
    <w:p w:rsidR="00930C33" w:rsidRPr="00930C33" w:rsidRDefault="00930C33" w:rsidP="00930C33">
      <w:pPr>
        <w:shd w:val="clear" w:color="auto" w:fill="FFFFFF"/>
        <w:spacing w:after="101"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Tercero. </w:t>
      </w:r>
      <w:r w:rsidRPr="00930C33">
        <w:rPr>
          <w:rFonts w:ascii="Arial" w:eastAsia="Times New Roman" w:hAnsi="Arial" w:cs="Arial"/>
          <w:color w:val="2F2F2F"/>
          <w:sz w:val="18"/>
          <w:szCs w:val="18"/>
          <w:lang w:eastAsia="es-MX"/>
        </w:rPr>
        <w:t>La Licenciada Dora Angélica González Montes,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930C33" w:rsidRPr="00930C33" w:rsidRDefault="00930C33" w:rsidP="00930C33">
      <w:pPr>
        <w:shd w:val="clear" w:color="auto" w:fill="FFFFFF"/>
        <w:spacing w:after="101"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Cuarto. </w:t>
      </w:r>
      <w:r w:rsidRPr="00930C33">
        <w:rPr>
          <w:rFonts w:ascii="Arial" w:eastAsia="Times New Roman" w:hAnsi="Arial" w:cs="Arial"/>
          <w:color w:val="2F2F2F"/>
          <w:sz w:val="18"/>
          <w:szCs w:val="18"/>
          <w:lang w:eastAsia="es-MX"/>
        </w:rPr>
        <w:t>Notifíquese a las personas servidoras públicas referidas en el presente Acuerdo para los efectos correspondientes; y otórguense las facilidades administrativas necesarias para su cumplimiento.</w:t>
      </w:r>
    </w:p>
    <w:p w:rsidR="00930C33" w:rsidRPr="00930C33" w:rsidRDefault="00930C33" w:rsidP="00930C33">
      <w:pPr>
        <w:shd w:val="clear" w:color="auto" w:fill="FFFFFF"/>
        <w:spacing w:after="101"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b/>
          <w:bCs/>
          <w:color w:val="2F2F2F"/>
          <w:sz w:val="18"/>
          <w:szCs w:val="18"/>
          <w:lang w:eastAsia="es-MX"/>
        </w:rPr>
        <w:t>Quinto. </w:t>
      </w:r>
      <w:r w:rsidRPr="00930C33">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930C33" w:rsidRPr="00930C33" w:rsidRDefault="00930C33" w:rsidP="00930C33">
      <w:pPr>
        <w:shd w:val="clear" w:color="auto" w:fill="FFFFFF"/>
        <w:spacing w:after="101" w:line="240" w:lineRule="auto"/>
        <w:ind w:firstLine="288"/>
        <w:jc w:val="both"/>
        <w:rPr>
          <w:rFonts w:ascii="Arial" w:eastAsia="Times New Roman" w:hAnsi="Arial" w:cs="Arial"/>
          <w:color w:val="2F2F2F"/>
          <w:sz w:val="18"/>
          <w:szCs w:val="18"/>
          <w:lang w:eastAsia="es-MX"/>
        </w:rPr>
      </w:pPr>
      <w:r w:rsidRPr="00930C33">
        <w:rPr>
          <w:rFonts w:ascii="Arial" w:eastAsia="Times New Roman" w:hAnsi="Arial" w:cs="Arial"/>
          <w:color w:val="2F2F2F"/>
          <w:sz w:val="18"/>
          <w:szCs w:val="18"/>
          <w:lang w:eastAsia="es-MX"/>
        </w:rPr>
        <w:t>Dictado en sesión ordinaria presencial de fecha 21 de febrero de 2023, por unanimidad de cinco votos a favor.- Firman el Magistrado</w:t>
      </w:r>
      <w:r w:rsidRPr="00930C33">
        <w:rPr>
          <w:rFonts w:ascii="Arial" w:eastAsia="Times New Roman" w:hAnsi="Arial" w:cs="Arial"/>
          <w:b/>
          <w:bCs/>
          <w:color w:val="2F2F2F"/>
          <w:sz w:val="18"/>
          <w:szCs w:val="18"/>
          <w:lang w:eastAsia="es-MX"/>
        </w:rPr>
        <w:t xml:space="preserve"> Guillermo Valls </w:t>
      </w:r>
      <w:proofErr w:type="spellStart"/>
      <w:r w:rsidRPr="00930C33">
        <w:rPr>
          <w:rFonts w:ascii="Arial" w:eastAsia="Times New Roman" w:hAnsi="Arial" w:cs="Arial"/>
          <w:b/>
          <w:bCs/>
          <w:color w:val="2F2F2F"/>
          <w:sz w:val="18"/>
          <w:szCs w:val="18"/>
          <w:lang w:eastAsia="es-MX"/>
        </w:rPr>
        <w:t>Esponda</w:t>
      </w:r>
      <w:proofErr w:type="spellEnd"/>
      <w:r w:rsidRPr="00930C33">
        <w:rPr>
          <w:rFonts w:ascii="Arial" w:eastAsia="Times New Roman" w:hAnsi="Arial" w:cs="Arial"/>
          <w:color w:val="2F2F2F"/>
          <w:sz w:val="18"/>
          <w:szCs w:val="18"/>
          <w:lang w:eastAsia="es-MX"/>
        </w:rPr>
        <w:t>, Presidente de la Junta de Gobierno y Administración del Tribunal Federal de Justicia Administrativa, y la Licenciada</w:t>
      </w:r>
      <w:r w:rsidRPr="00930C33">
        <w:rPr>
          <w:rFonts w:ascii="Arial" w:eastAsia="Times New Roman" w:hAnsi="Arial" w:cs="Arial"/>
          <w:b/>
          <w:bCs/>
          <w:color w:val="2F2F2F"/>
          <w:sz w:val="18"/>
          <w:szCs w:val="18"/>
          <w:lang w:eastAsia="es-MX"/>
        </w:rPr>
        <w:t> Fátima González Tello</w:t>
      </w:r>
      <w:r w:rsidRPr="00930C33">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930C33" w:rsidRDefault="00930C33" w:rsidP="00930C33">
      <w:pPr>
        <w:jc w:val="both"/>
      </w:pPr>
    </w:p>
    <w:sectPr w:rsidR="00930C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33"/>
    <w:rsid w:val="00930C33"/>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25877">
      <w:bodyDiv w:val="1"/>
      <w:marLeft w:val="0"/>
      <w:marRight w:val="0"/>
      <w:marTop w:val="0"/>
      <w:marBottom w:val="0"/>
      <w:divBdr>
        <w:top w:val="none" w:sz="0" w:space="0" w:color="auto"/>
        <w:left w:val="none" w:sz="0" w:space="0" w:color="auto"/>
        <w:bottom w:val="none" w:sz="0" w:space="0" w:color="auto"/>
        <w:right w:val="none" w:sz="0" w:space="0" w:color="auto"/>
      </w:divBdr>
      <w:divsChild>
        <w:div w:id="1867139732">
          <w:marLeft w:val="0"/>
          <w:marRight w:val="0"/>
          <w:marTop w:val="101"/>
          <w:marBottom w:val="101"/>
          <w:divBdr>
            <w:top w:val="none" w:sz="0" w:space="0" w:color="auto"/>
            <w:left w:val="none" w:sz="0" w:space="0" w:color="auto"/>
            <w:bottom w:val="none" w:sz="0" w:space="0" w:color="auto"/>
            <w:right w:val="none" w:sz="0" w:space="0" w:color="auto"/>
          </w:divBdr>
        </w:div>
        <w:div w:id="512259694">
          <w:marLeft w:val="0"/>
          <w:marRight w:val="0"/>
          <w:marTop w:val="0"/>
          <w:marBottom w:val="80"/>
          <w:divBdr>
            <w:top w:val="none" w:sz="0" w:space="0" w:color="auto"/>
            <w:left w:val="none" w:sz="0" w:space="0" w:color="auto"/>
            <w:bottom w:val="none" w:sz="0" w:space="0" w:color="auto"/>
            <w:right w:val="none" w:sz="0" w:space="0" w:color="auto"/>
          </w:divBdr>
        </w:div>
        <w:div w:id="1943489311">
          <w:marLeft w:val="0"/>
          <w:marRight w:val="0"/>
          <w:marTop w:val="101"/>
          <w:marBottom w:val="80"/>
          <w:divBdr>
            <w:top w:val="none" w:sz="0" w:space="0" w:color="auto"/>
            <w:left w:val="none" w:sz="0" w:space="0" w:color="auto"/>
            <w:bottom w:val="none" w:sz="0" w:space="0" w:color="auto"/>
            <w:right w:val="none" w:sz="0" w:space="0" w:color="auto"/>
          </w:divBdr>
        </w:div>
        <w:div w:id="2109349978">
          <w:marLeft w:val="0"/>
          <w:marRight w:val="0"/>
          <w:marTop w:val="0"/>
          <w:marBottom w:val="80"/>
          <w:divBdr>
            <w:top w:val="none" w:sz="0" w:space="0" w:color="auto"/>
            <w:left w:val="none" w:sz="0" w:space="0" w:color="auto"/>
            <w:bottom w:val="none" w:sz="0" w:space="0" w:color="auto"/>
            <w:right w:val="none" w:sz="0" w:space="0" w:color="auto"/>
          </w:divBdr>
        </w:div>
        <w:div w:id="539248260">
          <w:marLeft w:val="0"/>
          <w:marRight w:val="0"/>
          <w:marTop w:val="0"/>
          <w:marBottom w:val="80"/>
          <w:divBdr>
            <w:top w:val="none" w:sz="0" w:space="0" w:color="auto"/>
            <w:left w:val="none" w:sz="0" w:space="0" w:color="auto"/>
            <w:bottom w:val="none" w:sz="0" w:space="0" w:color="auto"/>
            <w:right w:val="none" w:sz="0" w:space="0" w:color="auto"/>
          </w:divBdr>
        </w:div>
        <w:div w:id="1085806758">
          <w:marLeft w:val="0"/>
          <w:marRight w:val="0"/>
          <w:marTop w:val="0"/>
          <w:marBottom w:val="80"/>
          <w:divBdr>
            <w:top w:val="none" w:sz="0" w:space="0" w:color="auto"/>
            <w:left w:val="none" w:sz="0" w:space="0" w:color="auto"/>
            <w:bottom w:val="none" w:sz="0" w:space="0" w:color="auto"/>
            <w:right w:val="none" w:sz="0" w:space="0" w:color="auto"/>
          </w:divBdr>
        </w:div>
        <w:div w:id="613025984">
          <w:marLeft w:val="0"/>
          <w:marRight w:val="0"/>
          <w:marTop w:val="0"/>
          <w:marBottom w:val="80"/>
          <w:divBdr>
            <w:top w:val="none" w:sz="0" w:space="0" w:color="auto"/>
            <w:left w:val="none" w:sz="0" w:space="0" w:color="auto"/>
            <w:bottom w:val="none" w:sz="0" w:space="0" w:color="auto"/>
            <w:right w:val="none" w:sz="0" w:space="0" w:color="auto"/>
          </w:divBdr>
        </w:div>
        <w:div w:id="805010996">
          <w:marLeft w:val="0"/>
          <w:marRight w:val="0"/>
          <w:marTop w:val="0"/>
          <w:marBottom w:val="80"/>
          <w:divBdr>
            <w:top w:val="none" w:sz="0" w:space="0" w:color="auto"/>
            <w:left w:val="none" w:sz="0" w:space="0" w:color="auto"/>
            <w:bottom w:val="none" w:sz="0" w:space="0" w:color="auto"/>
            <w:right w:val="none" w:sz="0" w:space="0" w:color="auto"/>
          </w:divBdr>
        </w:div>
        <w:div w:id="765466967">
          <w:marLeft w:val="0"/>
          <w:marRight w:val="0"/>
          <w:marTop w:val="0"/>
          <w:marBottom w:val="80"/>
          <w:divBdr>
            <w:top w:val="none" w:sz="0" w:space="0" w:color="auto"/>
            <w:left w:val="none" w:sz="0" w:space="0" w:color="auto"/>
            <w:bottom w:val="none" w:sz="0" w:space="0" w:color="auto"/>
            <w:right w:val="none" w:sz="0" w:space="0" w:color="auto"/>
          </w:divBdr>
        </w:div>
        <w:div w:id="495728396">
          <w:marLeft w:val="0"/>
          <w:marRight w:val="0"/>
          <w:marTop w:val="0"/>
          <w:marBottom w:val="80"/>
          <w:divBdr>
            <w:top w:val="none" w:sz="0" w:space="0" w:color="auto"/>
            <w:left w:val="none" w:sz="0" w:space="0" w:color="auto"/>
            <w:bottom w:val="none" w:sz="0" w:space="0" w:color="auto"/>
            <w:right w:val="none" w:sz="0" w:space="0" w:color="auto"/>
          </w:divBdr>
        </w:div>
        <w:div w:id="1917518950">
          <w:marLeft w:val="0"/>
          <w:marRight w:val="0"/>
          <w:marTop w:val="0"/>
          <w:marBottom w:val="80"/>
          <w:divBdr>
            <w:top w:val="none" w:sz="0" w:space="0" w:color="auto"/>
            <w:left w:val="none" w:sz="0" w:space="0" w:color="auto"/>
            <w:bottom w:val="none" w:sz="0" w:space="0" w:color="auto"/>
            <w:right w:val="none" w:sz="0" w:space="0" w:color="auto"/>
          </w:divBdr>
        </w:div>
        <w:div w:id="909853710">
          <w:marLeft w:val="0"/>
          <w:marRight w:val="0"/>
          <w:marTop w:val="0"/>
          <w:marBottom w:val="80"/>
          <w:divBdr>
            <w:top w:val="none" w:sz="0" w:space="0" w:color="auto"/>
            <w:left w:val="none" w:sz="0" w:space="0" w:color="auto"/>
            <w:bottom w:val="none" w:sz="0" w:space="0" w:color="auto"/>
            <w:right w:val="none" w:sz="0" w:space="0" w:color="auto"/>
          </w:divBdr>
        </w:div>
        <w:div w:id="1826896096">
          <w:marLeft w:val="0"/>
          <w:marRight w:val="0"/>
          <w:marTop w:val="0"/>
          <w:marBottom w:val="80"/>
          <w:divBdr>
            <w:top w:val="none" w:sz="0" w:space="0" w:color="auto"/>
            <w:left w:val="none" w:sz="0" w:space="0" w:color="auto"/>
            <w:bottom w:val="none" w:sz="0" w:space="0" w:color="auto"/>
            <w:right w:val="none" w:sz="0" w:space="0" w:color="auto"/>
          </w:divBdr>
        </w:div>
        <w:div w:id="300892868">
          <w:marLeft w:val="0"/>
          <w:marRight w:val="0"/>
          <w:marTop w:val="0"/>
          <w:marBottom w:val="80"/>
          <w:divBdr>
            <w:top w:val="none" w:sz="0" w:space="0" w:color="auto"/>
            <w:left w:val="none" w:sz="0" w:space="0" w:color="auto"/>
            <w:bottom w:val="none" w:sz="0" w:space="0" w:color="auto"/>
            <w:right w:val="none" w:sz="0" w:space="0" w:color="auto"/>
          </w:divBdr>
        </w:div>
        <w:div w:id="1780685281">
          <w:marLeft w:val="0"/>
          <w:marRight w:val="0"/>
          <w:marTop w:val="101"/>
          <w:marBottom w:val="101"/>
          <w:divBdr>
            <w:top w:val="none" w:sz="0" w:space="0" w:color="auto"/>
            <w:left w:val="none" w:sz="0" w:space="0" w:color="auto"/>
            <w:bottom w:val="none" w:sz="0" w:space="0" w:color="auto"/>
            <w:right w:val="none" w:sz="0" w:space="0" w:color="auto"/>
          </w:divBdr>
        </w:div>
        <w:div w:id="1352687075">
          <w:marLeft w:val="0"/>
          <w:marRight w:val="0"/>
          <w:marTop w:val="101"/>
          <w:marBottom w:val="101"/>
          <w:divBdr>
            <w:top w:val="none" w:sz="0" w:space="0" w:color="auto"/>
            <w:left w:val="none" w:sz="0" w:space="0" w:color="auto"/>
            <w:bottom w:val="none" w:sz="0" w:space="0" w:color="auto"/>
            <w:right w:val="none" w:sz="0" w:space="0" w:color="auto"/>
          </w:divBdr>
        </w:div>
        <w:div w:id="1890847783">
          <w:marLeft w:val="0"/>
          <w:marRight w:val="0"/>
          <w:marTop w:val="0"/>
          <w:marBottom w:val="101"/>
          <w:divBdr>
            <w:top w:val="none" w:sz="0" w:space="0" w:color="auto"/>
            <w:left w:val="none" w:sz="0" w:space="0" w:color="auto"/>
            <w:bottom w:val="none" w:sz="0" w:space="0" w:color="auto"/>
            <w:right w:val="none" w:sz="0" w:space="0" w:color="auto"/>
          </w:divBdr>
        </w:div>
        <w:div w:id="975335463">
          <w:marLeft w:val="0"/>
          <w:marRight w:val="0"/>
          <w:marTop w:val="0"/>
          <w:marBottom w:val="101"/>
          <w:divBdr>
            <w:top w:val="none" w:sz="0" w:space="0" w:color="auto"/>
            <w:left w:val="none" w:sz="0" w:space="0" w:color="auto"/>
            <w:bottom w:val="none" w:sz="0" w:space="0" w:color="auto"/>
            <w:right w:val="none" w:sz="0" w:space="0" w:color="auto"/>
          </w:divBdr>
        </w:div>
        <w:div w:id="663053408">
          <w:marLeft w:val="0"/>
          <w:marRight w:val="0"/>
          <w:marTop w:val="0"/>
          <w:marBottom w:val="101"/>
          <w:divBdr>
            <w:top w:val="none" w:sz="0" w:space="0" w:color="auto"/>
            <w:left w:val="none" w:sz="0" w:space="0" w:color="auto"/>
            <w:bottom w:val="none" w:sz="0" w:space="0" w:color="auto"/>
            <w:right w:val="none" w:sz="0" w:space="0" w:color="auto"/>
          </w:divBdr>
        </w:div>
        <w:div w:id="1620527802">
          <w:marLeft w:val="0"/>
          <w:marRight w:val="0"/>
          <w:marTop w:val="0"/>
          <w:marBottom w:val="101"/>
          <w:divBdr>
            <w:top w:val="none" w:sz="0" w:space="0" w:color="auto"/>
            <w:left w:val="none" w:sz="0" w:space="0" w:color="auto"/>
            <w:bottom w:val="none" w:sz="0" w:space="0" w:color="auto"/>
            <w:right w:val="none" w:sz="0" w:space="0" w:color="auto"/>
          </w:divBdr>
        </w:div>
        <w:div w:id="1872378555">
          <w:marLeft w:val="0"/>
          <w:marRight w:val="0"/>
          <w:marTop w:val="0"/>
          <w:marBottom w:val="101"/>
          <w:divBdr>
            <w:top w:val="none" w:sz="0" w:space="0" w:color="auto"/>
            <w:left w:val="none" w:sz="0" w:space="0" w:color="auto"/>
            <w:bottom w:val="none" w:sz="0" w:space="0" w:color="auto"/>
            <w:right w:val="none" w:sz="0" w:space="0" w:color="auto"/>
          </w:divBdr>
        </w:div>
        <w:div w:id="5812630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1114</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2023-03-02T14:37:00Z</dcterms:created>
  <dcterms:modified xsi:type="dcterms:W3CDTF">2023-03-02T14:38:00Z</dcterms:modified>
</cp:coreProperties>
</file>