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D" w:rsidRPr="00841D9A" w:rsidRDefault="00C557BD" w:rsidP="00C557BD">
      <w:pPr>
        <w:jc w:val="center"/>
        <w:rPr>
          <w:rFonts w:ascii="Verdana" w:eastAsia="Verdana" w:hAnsi="Verdana" w:cs="Verdana"/>
          <w:b/>
          <w:color w:val="0000FF"/>
          <w:sz w:val="24"/>
          <w:szCs w:val="24"/>
        </w:rPr>
      </w:pPr>
      <w:r w:rsidRPr="00C557BD">
        <w:rPr>
          <w:rFonts w:ascii="Verdana" w:eastAsia="Verdana" w:hAnsi="Verdana" w:cs="Verdana"/>
          <w:b/>
          <w:color w:val="0000FF"/>
          <w:sz w:val="24"/>
          <w:szCs w:val="24"/>
        </w:rPr>
        <w:t>CONVENIO de Coordinación para el otorgamiento de recursos disponibles del subsidio para la Tercera Etapa de Implementación de la Reforma al Sistema de Justicia Laboral, que celebran la Secretaría del Trabajo y Previsión Social y el Estado de Chiapas.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octubre</w:t>
      </w:r>
      <w:r w:rsidRPr="00841D9A">
        <w:rPr>
          <w:rFonts w:ascii="Verdana" w:eastAsia="Verdana" w:hAnsi="Verdana" w:cs="Verdana"/>
          <w:b/>
          <w:color w:val="0000FF"/>
          <w:sz w:val="24"/>
          <w:szCs w:val="24"/>
        </w:rPr>
        <w:t xml:space="preserve"> de 2022)</w:t>
      </w:r>
      <w:bookmarkEnd w:id="0"/>
    </w:p>
    <w:p w:rsidR="006662F8" w:rsidRDefault="00C557BD" w:rsidP="00C557BD">
      <w:pPr>
        <w:jc w:val="both"/>
        <w:rPr>
          <w:rFonts w:ascii="Arial" w:hAnsi="Arial" w:cs="Arial"/>
          <w:color w:val="2F2F2F"/>
          <w:sz w:val="16"/>
          <w:szCs w:val="16"/>
          <w:shd w:val="clear" w:color="auto" w:fill="FFFFFF"/>
        </w:rPr>
      </w:pPr>
      <w:r w:rsidRPr="00C557BD">
        <w:rPr>
          <w:rFonts w:ascii="Arial" w:hAnsi="Arial" w:cs="Arial"/>
          <w:color w:val="2F2F2F"/>
          <w:sz w:val="16"/>
          <w:szCs w:val="16"/>
          <w:shd w:val="clear" w:color="auto" w:fill="FFFFFF"/>
        </w:rPr>
        <w:t xml:space="preserve">CONVENIO DE COORDINACIÓN PARA EL OTORGAMIENTO DE RECURSOS DISPONIBLES DEL SUBSIDIO PARA LA "TERCERA ETAPA DE IMPLEMENTACIÓN DE LA REFORMA AL SISTEMA DE JUSTICIA LABORAL" 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CHIAPAS, EN ADELANTE "EL GOBIERNO DEL ESTADO", REPRESENTADO POR LA SECRETARIA GENERAL DE GOBIERNO, LIC. VICTORIA CECILIA FLORES PÉREZ, EL TITULAR DE LA SECRETARIA DE ECONOMÍA Y DEL TRABAJO E INSTANCIA ESTATAL RESPONSABLE DEL PROYECTO, LIC. CARLOS ALBERTO SALAZAR ESTRADA, EL SECRETARIO DE HACIENDA DEL ESTADO, DR. JAVIER JIMÉNEZ </w:t>
      </w:r>
      <w:proofErr w:type="spellStart"/>
      <w:r w:rsidRPr="00C557BD">
        <w:rPr>
          <w:rFonts w:ascii="Arial" w:hAnsi="Arial" w:cs="Arial"/>
          <w:color w:val="2F2F2F"/>
          <w:sz w:val="16"/>
          <w:szCs w:val="16"/>
          <w:shd w:val="clear" w:color="auto" w:fill="FFFFFF"/>
        </w:rPr>
        <w:t>JIMÉNEZ</w:t>
      </w:r>
      <w:proofErr w:type="spellEnd"/>
      <w:r w:rsidRPr="00C557BD">
        <w:rPr>
          <w:rFonts w:ascii="Arial" w:hAnsi="Arial" w:cs="Arial"/>
          <w:color w:val="2F2F2F"/>
          <w:sz w:val="16"/>
          <w:szCs w:val="16"/>
          <w:shd w:val="clear" w:color="auto" w:fill="FFFFFF"/>
        </w:rPr>
        <w:t>, Y EL MAGISTRADO, GUILLERMO RAMOS PÉREZ, PRESIDENTE DEL TRIBUNAL SUPERIOR DE JUSTICIA Y DEL CONSEJO DE LA JUDICATURA DEL PODER JUDICIAL DEL ESTADO DE CHIAPAS; A QUIENES CUANDO ACTÚEN CONJUNTAMENTE SE LES DENOMINARÁ COMO "LAS PARTES", AL TENOR DE LOS SIGUIENTES ANTECEDENTES, DECLARACIONES Y CLÁUSULAS:</w:t>
      </w:r>
    </w:p>
    <w:p w:rsidR="00C557BD" w:rsidRPr="00C557BD" w:rsidRDefault="00C557BD" w:rsidP="00C557BD">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557BD">
        <w:rPr>
          <w:rFonts w:ascii="Times" w:eastAsia="Times New Roman" w:hAnsi="Times" w:cs="Times"/>
          <w:b/>
          <w:bCs/>
          <w:color w:val="2F2F2F"/>
          <w:sz w:val="18"/>
          <w:szCs w:val="18"/>
          <w:lang w:eastAsia="es-MX"/>
        </w:rPr>
        <w:t>ANTECEDENTES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w:t>
      </w:r>
      <w:r w:rsidRPr="00C557BD">
        <w:rPr>
          <w:rFonts w:ascii="Arial" w:eastAsia="Times New Roman" w:hAnsi="Arial" w:cs="Arial"/>
          <w:color w:val="2F2F2F"/>
          <w:sz w:val="18"/>
          <w:szCs w:val="18"/>
          <w:lang w:eastAsia="es-MX"/>
        </w:rPr>
        <w:t> Con fecha 24 de febrero de 2017, se publicó en el Diario Oficial de la Federación (DOF) el </w:t>
      </w:r>
      <w:r w:rsidRPr="00C557BD">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C557BD">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w:t>
      </w:r>
      <w:r w:rsidRPr="00C557BD">
        <w:rPr>
          <w:rFonts w:ascii="Arial" w:eastAsia="Times New Roman" w:hAnsi="Arial" w:cs="Arial"/>
          <w:color w:val="2F2F2F"/>
          <w:sz w:val="18"/>
          <w:szCs w:val="18"/>
          <w:lang w:eastAsia="es-MX"/>
        </w:rPr>
        <w:t> Con fecha 1° de mayo de 2019, se publicó en el DOF </w:t>
      </w:r>
      <w:r w:rsidRPr="00C557BD">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C557BD">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III. </w:t>
      </w:r>
      <w:r w:rsidRPr="00C557BD">
        <w:rPr>
          <w:rFonts w:ascii="Arial" w:eastAsia="Times New Roman" w:hAnsi="Arial" w:cs="Arial"/>
          <w:color w:val="2F2F2F"/>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C557BD">
        <w:rPr>
          <w:rFonts w:ascii="Arial" w:eastAsia="Times New Roman" w:hAnsi="Arial" w:cs="Arial"/>
          <w:color w:val="2F2F2F"/>
          <w:sz w:val="18"/>
          <w:szCs w:val="18"/>
          <w:lang w:eastAsia="es-MX"/>
        </w:rPr>
        <w:t>deberán</w:t>
      </w:r>
      <w:proofErr w:type="gramEnd"/>
      <w:r w:rsidRPr="00C557BD">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IV.</w:t>
      </w:r>
      <w:r w:rsidRPr="00C557BD">
        <w:rPr>
          <w:rFonts w:ascii="Arial" w:eastAsia="Times New Roman" w:hAnsi="Arial" w:cs="Arial"/>
          <w:color w:val="2F2F2F"/>
          <w:sz w:val="18"/>
          <w:szCs w:val="18"/>
          <w:lang w:eastAsia="es-MX"/>
        </w:rPr>
        <w:t xml:space="preserve"> 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w:t>
      </w:r>
      <w:r w:rsidRPr="00C557BD">
        <w:rPr>
          <w:rFonts w:ascii="Arial" w:eastAsia="Times New Roman" w:hAnsi="Arial" w:cs="Arial"/>
          <w:color w:val="2F2F2F"/>
          <w:sz w:val="18"/>
          <w:szCs w:val="18"/>
          <w:lang w:eastAsia="es-MX"/>
        </w:rPr>
        <w:lastRenderedPageBreak/>
        <w:t>la coordinación de las acciones necesarias para implementar a nivel federal y local el Sistema de Justicia Laboral, con pleno respeto a las atribuciones de los Poderes Federales y Locales.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V.</w:t>
      </w:r>
      <w:r w:rsidRPr="00C557BD">
        <w:rPr>
          <w:rFonts w:ascii="Arial" w:eastAsia="Times New Roman" w:hAnsi="Arial" w:cs="Arial"/>
          <w:color w:val="2F2F2F"/>
          <w:sz w:val="18"/>
          <w:szCs w:val="18"/>
          <w:lang w:eastAsia="es-MX"/>
        </w:rPr>
        <w:t>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VI.</w:t>
      </w:r>
      <w:r w:rsidRPr="00C557BD">
        <w:rPr>
          <w:rFonts w:ascii="Arial" w:eastAsia="Times New Roman" w:hAnsi="Arial" w:cs="Arial"/>
          <w:color w:val="2F2F2F"/>
          <w:sz w:val="18"/>
          <w:szCs w:val="18"/>
          <w:lang w:eastAsia="es-MX"/>
        </w:rPr>
        <w:t> Con fecha 10 de junio de 2020, se suscribió el </w:t>
      </w:r>
      <w:r w:rsidRPr="00C557BD">
        <w:rPr>
          <w:rFonts w:ascii="Arial" w:eastAsia="Times New Roman" w:hAnsi="Arial" w:cs="Arial"/>
          <w:b/>
          <w:bCs/>
          <w:i/>
          <w:iCs/>
          <w:color w:val="2F2F2F"/>
          <w:sz w:val="18"/>
          <w:szCs w:val="18"/>
          <w:lang w:eastAsia="es-MX"/>
        </w:rPr>
        <w:t>CONVENIO DE COORDINACIÓN PARA EL OTORGAMIENTO DEL SUBSIDIO PARA LA "PRIMERA ETAPA DE IMPLEMENTACIÓN DE LA REFORMA AL SISTEMA DE JUSTICIA LABORAL" que celebran la Secretaría del Trabajo y Previsión Social y el Estado de Chiapas</w:t>
      </w:r>
      <w:r w:rsidRPr="00C557BD">
        <w:rPr>
          <w:rFonts w:ascii="Arial" w:eastAsia="Times New Roman" w:hAnsi="Arial" w:cs="Arial"/>
          <w:color w:val="2F2F2F"/>
          <w:sz w:val="18"/>
          <w:szCs w:val="18"/>
          <w:lang w:eastAsia="es-MX"/>
        </w:rPr>
        <w:t>, publicado en el Diario Oficial de la Federación el pasado 22 de julio de 2020.</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VII.</w:t>
      </w:r>
      <w:r w:rsidRPr="00C557BD">
        <w:rPr>
          <w:rFonts w:ascii="Arial" w:eastAsia="Times New Roman" w:hAnsi="Arial" w:cs="Arial"/>
          <w:color w:val="2F2F2F"/>
          <w:sz w:val="18"/>
          <w:szCs w:val="18"/>
          <w:lang w:eastAsia="es-MX"/>
        </w:rPr>
        <w:t> 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C557BD">
        <w:rPr>
          <w:rFonts w:ascii="Arial" w:eastAsia="Times New Roman" w:hAnsi="Arial" w:cs="Arial"/>
          <w:b/>
          <w:bCs/>
          <w:i/>
          <w:iCs/>
          <w:color w:val="2F2F2F"/>
          <w:sz w:val="18"/>
          <w:szCs w:val="18"/>
          <w:lang w:eastAsia="es-MX"/>
        </w:rPr>
        <w:t>"Programa Presupuestario U 100 Subsidios a las Entidades Federativas para la implementación de la Reforma al Sistema de Justicia Laboral"</w:t>
      </w:r>
      <w:r w:rsidRPr="00C557BD">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VIII. </w:t>
      </w:r>
      <w:r w:rsidRPr="00C557BD">
        <w:rPr>
          <w:rFonts w:ascii="Arial" w:eastAsia="Times New Roman" w:hAnsi="Arial" w:cs="Arial"/>
          <w:color w:val="2F2F2F"/>
          <w:sz w:val="18"/>
          <w:szCs w:val="18"/>
          <w:lang w:eastAsia="es-MX"/>
        </w:rPr>
        <w:t>Derivado de la fracción anterior, el 17 de diciembre de 2021 se publicaron en el DOF los </w:t>
      </w:r>
      <w:r w:rsidRPr="00C557BD">
        <w:rPr>
          <w:rFonts w:ascii="Arial" w:eastAsia="Times New Roman" w:hAnsi="Arial" w:cs="Arial"/>
          <w:b/>
          <w:bCs/>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IX.</w:t>
      </w:r>
      <w:r w:rsidRPr="00C557BD">
        <w:rPr>
          <w:rFonts w:ascii="Arial" w:eastAsia="Times New Roman" w:hAnsi="Arial" w:cs="Arial"/>
          <w:color w:val="2F2F2F"/>
          <w:sz w:val="18"/>
          <w:szCs w:val="18"/>
          <w:lang w:eastAsia="es-MX"/>
        </w:rPr>
        <w:t> Con fundamento en lo que establece el numeral Cuadragésimo séptimo de los</w:t>
      </w:r>
      <w:r w:rsidRPr="00C557BD">
        <w:rPr>
          <w:rFonts w:ascii="Arial" w:eastAsia="Times New Roman" w:hAnsi="Arial" w:cs="Arial"/>
          <w:b/>
          <w:bCs/>
          <w:i/>
          <w:iCs/>
          <w:color w:val="2F2F2F"/>
          <w:sz w:val="18"/>
          <w:szCs w:val="18"/>
          <w:lang w:eastAsia="es-MX"/>
        </w:rPr>
        <w:t> Lineamientos por los que se establecen las bases y requisitos que deberán cumplir las Entidades Federativas para acceder al subsidio destinado a la tercera etapa de la implementación de la Reforma al Sistema de Justicia Laboral, </w:t>
      </w:r>
      <w:r w:rsidRPr="00C557BD">
        <w:rPr>
          <w:rFonts w:ascii="Arial" w:eastAsia="Times New Roman" w:hAnsi="Arial" w:cs="Arial"/>
          <w:color w:val="2F2F2F"/>
          <w:sz w:val="18"/>
          <w:szCs w:val="18"/>
          <w:lang w:eastAsia="es-MX"/>
        </w:rPr>
        <w:t>el 4 de julio del 2022 la UERSJL realizó a través de la circular STPS/UERSJL/C/001/2022 la invitación a las entidades interesadas en acceder al recurso disponible de la tercera etapa de implementación de la Reforma al Sistema de Justicia Laboral, a presentar sus proyectos</w:t>
      </w:r>
      <w:r w:rsidRPr="00C557BD">
        <w:rPr>
          <w:rFonts w:ascii="Arial" w:eastAsia="Times New Roman" w:hAnsi="Arial" w:cs="Arial"/>
          <w:b/>
          <w:bCs/>
          <w:i/>
          <w:iCs/>
          <w:color w:val="2F2F2F"/>
          <w:sz w:val="18"/>
          <w:szCs w:val="18"/>
          <w:lang w:eastAsia="es-MX"/>
        </w:rPr>
        <w:t>.</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X. </w:t>
      </w:r>
      <w:r w:rsidRPr="00C557BD">
        <w:rPr>
          <w:rFonts w:ascii="Arial" w:eastAsia="Times New Roman" w:hAnsi="Arial" w:cs="Arial"/>
          <w:color w:val="2F2F2F"/>
          <w:sz w:val="18"/>
          <w:szCs w:val="18"/>
          <w:lang w:eastAsia="es-MX"/>
        </w:rPr>
        <w:t>Con fecha 25 de julio de 2022, el "EL GOBIERNO DEL ESTADO" presentó la solicitud de acceso a los recursos disponibles acompañando la documentación correspondiente al proyecto de Centros de Conciliación y Tribunales Laborales Locales.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XII. </w:t>
      </w:r>
      <w:r w:rsidRPr="00C557BD">
        <w:rPr>
          <w:rFonts w:ascii="Arial" w:eastAsia="Times New Roman" w:hAnsi="Arial" w:cs="Arial"/>
          <w:color w:val="2F2F2F"/>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XIII. </w:t>
      </w:r>
      <w:r w:rsidRPr="00C557BD">
        <w:rPr>
          <w:rFonts w:ascii="Arial" w:eastAsia="Times New Roman" w:hAnsi="Arial" w:cs="Arial"/>
          <w:color w:val="2F2F2F"/>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XIV. </w:t>
      </w:r>
      <w:r w:rsidRPr="00C557BD">
        <w:rPr>
          <w:rFonts w:ascii="Arial" w:eastAsia="Times New Roman" w:hAnsi="Arial" w:cs="Arial"/>
          <w:color w:val="2F2F2F"/>
          <w:sz w:val="18"/>
          <w:szCs w:val="18"/>
          <w:lang w:eastAsia="es-MX"/>
        </w:rPr>
        <w:t>Que, del cumplimiento en tiempo y forma de los requisitos señalados en los Lineamientos, el Comité</w:t>
      </w:r>
    </w:p>
    <w:p w:rsidR="00C557BD" w:rsidRPr="00C557BD" w:rsidRDefault="00C557BD" w:rsidP="00C557BD">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C557BD">
        <w:rPr>
          <w:rFonts w:ascii="Arial" w:eastAsia="Times New Roman" w:hAnsi="Arial" w:cs="Arial"/>
          <w:color w:val="2F2F2F"/>
          <w:sz w:val="18"/>
          <w:szCs w:val="18"/>
          <w:lang w:eastAsia="es-MX"/>
        </w:rPr>
        <w:t>de</w:t>
      </w:r>
      <w:proofErr w:type="gramEnd"/>
      <w:r w:rsidRPr="00C557BD">
        <w:rPr>
          <w:rFonts w:ascii="Arial" w:eastAsia="Times New Roman" w:hAnsi="Arial" w:cs="Arial"/>
          <w:color w:val="2F2F2F"/>
          <w:sz w:val="18"/>
          <w:szCs w:val="18"/>
          <w:lang w:eastAsia="es-MX"/>
        </w:rPr>
        <w:t xml:space="preserve"> Evaluación determinó aprobar los Proyectos presentados por el Estado de Chiapas, por lo que autorizó la cantidad de $6,286,437.08 (seis millones doscientos ochenta y seis mil cuatrocientos treinta y siete pesos 08/100 M.N.) para la instalación de los Centros de Conciliación y Tribunales Laborales Locales.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lastRenderedPageBreak/>
        <w:t>XV. </w:t>
      </w:r>
      <w:r w:rsidRPr="00C557BD">
        <w:rPr>
          <w:rFonts w:ascii="Arial" w:eastAsia="Times New Roman" w:hAnsi="Arial" w:cs="Arial"/>
          <w:color w:val="2F2F2F"/>
          <w:sz w:val="18"/>
          <w:szCs w:val="18"/>
          <w:lang w:eastAsia="es-MX"/>
        </w:rPr>
        <w:t>Dicha situación se notificó a la Entidad Federativa mediante resolución del Comité de Evaluación el 19 de septiembre de 2022, por lo que, en cumplimiento con lo establecido en el numeral Décimo noveno, Vigésimo tercero y Vigésimo cuarto de los Lineamientos, se celebra el presente instrumento para la transferencia de los recursos referidos en la fracción anterior.</w:t>
      </w:r>
    </w:p>
    <w:p w:rsidR="00C557BD" w:rsidRPr="00C557BD" w:rsidRDefault="00C557BD" w:rsidP="00C557BD">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557BD">
        <w:rPr>
          <w:rFonts w:ascii="Times" w:eastAsia="Times New Roman" w:hAnsi="Times" w:cs="Times"/>
          <w:b/>
          <w:bCs/>
          <w:color w:val="2F2F2F"/>
          <w:sz w:val="18"/>
          <w:szCs w:val="18"/>
          <w:lang w:eastAsia="es-MX"/>
        </w:rPr>
        <w:t>DECLARACIONES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w:t>
      </w:r>
      <w:r w:rsidRPr="00C557BD">
        <w:rPr>
          <w:rFonts w:ascii="Arial" w:eastAsia="Times New Roman" w:hAnsi="Arial" w:cs="Arial"/>
          <w:color w:val="2F2F2F"/>
          <w:sz w:val="18"/>
          <w:szCs w:val="18"/>
          <w:lang w:eastAsia="es-MX"/>
        </w:rPr>
        <w:t> </w:t>
      </w:r>
      <w:r w:rsidRPr="00C557BD">
        <w:rPr>
          <w:rFonts w:ascii="Arial" w:eastAsia="Times New Roman" w:hAnsi="Arial" w:cs="Arial"/>
          <w:b/>
          <w:bCs/>
          <w:color w:val="2F2F2F"/>
          <w:sz w:val="18"/>
          <w:szCs w:val="18"/>
          <w:lang w:eastAsia="es-MX"/>
        </w:rPr>
        <w:t>"LA SECRETARÍA" declara que:</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I.1. </w:t>
      </w:r>
      <w:r w:rsidRPr="00C557BD">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I.2.</w:t>
      </w:r>
      <w:r w:rsidRPr="00C557BD">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I.3. </w:t>
      </w:r>
      <w:r w:rsidRPr="00C557BD">
        <w:rPr>
          <w:rFonts w:ascii="Arial" w:eastAsia="Times New Roman" w:hAnsi="Arial" w:cs="Arial"/>
          <w:color w:val="2F2F2F"/>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I.4. </w:t>
      </w:r>
      <w:r w:rsidRPr="00C557BD">
        <w:rPr>
          <w:rFonts w:ascii="Arial" w:eastAsia="Times New Roman" w:hAnsi="Arial" w:cs="Arial"/>
          <w:color w:val="2F2F2F"/>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I.5. </w:t>
      </w:r>
      <w:r w:rsidRPr="00C557BD">
        <w:rPr>
          <w:rFonts w:ascii="Arial" w:eastAsia="Times New Roman" w:hAnsi="Arial" w:cs="Arial"/>
          <w:color w:val="2F2F2F"/>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I.6.</w:t>
      </w:r>
      <w:r w:rsidRPr="00C557BD">
        <w:rPr>
          <w:rFonts w:ascii="Arial" w:eastAsia="Times New Roman" w:hAnsi="Arial" w:cs="Arial"/>
          <w:color w:val="2F2F2F"/>
          <w:sz w:val="18"/>
          <w:szCs w:val="18"/>
          <w:lang w:eastAsia="es-MX"/>
        </w:rPr>
        <w:t> Para efectos derivados del presente Convenio, señala como su domicilio el ubicado en Boulevard Adolfo López Mateos 1968, piso 4, Colonia, Los Alpes, C.P. 01010 Alcaldía, Álvaro Obregón, en la Ciudad de México.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w:t>
      </w:r>
      <w:r w:rsidRPr="00C557BD">
        <w:rPr>
          <w:rFonts w:ascii="Arial" w:eastAsia="Times New Roman" w:hAnsi="Arial" w:cs="Arial"/>
          <w:color w:val="2F2F2F"/>
          <w:sz w:val="18"/>
          <w:szCs w:val="18"/>
          <w:lang w:eastAsia="es-MX"/>
        </w:rPr>
        <w:t> </w:t>
      </w:r>
      <w:r w:rsidRPr="00C557BD">
        <w:rPr>
          <w:rFonts w:ascii="Arial" w:eastAsia="Times New Roman" w:hAnsi="Arial" w:cs="Arial"/>
          <w:b/>
          <w:bCs/>
          <w:color w:val="2F2F2F"/>
          <w:sz w:val="18"/>
          <w:szCs w:val="18"/>
          <w:lang w:eastAsia="es-MX"/>
        </w:rPr>
        <w:t>"EL GOBIERNO DEL ESTADO" declara que:</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II.1.</w:t>
      </w:r>
      <w:r w:rsidRPr="00C557BD">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1 y 16 de la Constitución Política del Estado de Chiapas, es un Estado libre y soberano en todo lo concerniente a su régimen interior y forma parte integrante de la Federación.</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II.2.</w:t>
      </w:r>
      <w:r w:rsidRPr="00C557BD">
        <w:rPr>
          <w:rFonts w:ascii="Arial" w:eastAsia="Times New Roman" w:hAnsi="Arial" w:cs="Arial"/>
          <w:color w:val="FF0000"/>
          <w:sz w:val="18"/>
          <w:szCs w:val="18"/>
          <w:lang w:eastAsia="es-MX"/>
        </w:rPr>
        <w:t> </w:t>
      </w:r>
      <w:r w:rsidRPr="00C557BD">
        <w:rPr>
          <w:rFonts w:ascii="Arial" w:eastAsia="Times New Roman" w:hAnsi="Arial" w:cs="Arial"/>
          <w:color w:val="000000"/>
          <w:sz w:val="18"/>
          <w:szCs w:val="18"/>
          <w:lang w:eastAsia="es-MX"/>
        </w:rPr>
        <w:t>Asiste en la suscripción del presente Convenio de Coordinación la Titular de la Secretaría General de Gobierno, la Lic. Victoria Cecilia Flores Pérez, con fundamento en </w:t>
      </w:r>
      <w:r w:rsidRPr="00C557BD">
        <w:rPr>
          <w:rFonts w:ascii="Arial" w:eastAsia="Times New Roman" w:hAnsi="Arial" w:cs="Arial"/>
          <w:color w:val="2F2F2F"/>
          <w:sz w:val="18"/>
          <w:szCs w:val="18"/>
          <w:lang w:eastAsia="es-MX"/>
        </w:rPr>
        <w:t>el artículo 60, de la Constitución Política del Estado Libre y Soberano de Chiapas, 11,21, 28 fracción I y 29, de la Ley Orgánica de la Administración Pública del Estado de Chiapas y 14 fracción XI del Reglamento Interior de la Secretaría General de Gobierno.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II.3.</w:t>
      </w:r>
      <w:r w:rsidRPr="00C557BD">
        <w:rPr>
          <w:rFonts w:ascii="Arial" w:eastAsia="Times New Roman" w:hAnsi="Arial" w:cs="Arial"/>
          <w:color w:val="2F2F2F"/>
          <w:sz w:val="18"/>
          <w:szCs w:val="18"/>
          <w:lang w:eastAsia="es-MX"/>
        </w:rPr>
        <w:t xml:space="preserve"> De conformidad con lo dispuesto en el artículo 60 de la Constitución Política del Estado Libre y Soberano de Chiapas, 11, 21, 28 fracción II y 30 de la Ley Orgánica de la Administración Pública del Estado de Chiapas y 13 fracción XXVIII del Reglamento Interior de la Secretaría de Hacienda del Estado de Chiapas, el Dr. Javier Jiménez </w:t>
      </w:r>
      <w:proofErr w:type="spellStart"/>
      <w:r w:rsidRPr="00C557BD">
        <w:rPr>
          <w:rFonts w:ascii="Arial" w:eastAsia="Times New Roman" w:hAnsi="Arial" w:cs="Arial"/>
          <w:color w:val="2F2F2F"/>
          <w:sz w:val="18"/>
          <w:szCs w:val="18"/>
          <w:lang w:eastAsia="es-MX"/>
        </w:rPr>
        <w:t>Jiménez</w:t>
      </w:r>
      <w:proofErr w:type="spellEnd"/>
      <w:r w:rsidRPr="00C557BD">
        <w:rPr>
          <w:rFonts w:ascii="Arial" w:eastAsia="Times New Roman" w:hAnsi="Arial" w:cs="Arial"/>
          <w:color w:val="2F2F2F"/>
          <w:sz w:val="18"/>
          <w:szCs w:val="18"/>
          <w:lang w:eastAsia="es-MX"/>
        </w:rPr>
        <w:t>, en su carácter de Secretario de Hacienda del Estado de Chiapas, se encuentra facultado para suscribir el presente Convenio.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II.4.</w:t>
      </w:r>
      <w:r w:rsidRPr="00C557BD">
        <w:rPr>
          <w:rFonts w:ascii="Arial" w:eastAsia="Times New Roman" w:hAnsi="Arial" w:cs="Arial"/>
          <w:color w:val="2F2F2F"/>
          <w:sz w:val="18"/>
          <w:szCs w:val="18"/>
          <w:lang w:eastAsia="es-MX"/>
        </w:rPr>
        <w:t> De conformidad con lo dispuesto en el artículo 60 de la Constitución Política del Estado Libre y Soberano de Chiapas 11, 21, 28 fracción VIII y 36 de la Ley Orgánica de la Administración Pública del Estado de Chiapas, 14 fracción II del Reglamento Interior de la Secretaria de Economía y del Trabajo del Estado de Chiapas; el Lic. Carlos Alberto Salazar Estrada, en su carácter de Secretario de Economía y del Trabajo del Estado, se encuentra facultado para suscribir el presente Convenio y fungirá como Instancia Estatal Responsable del Gobierno del Estado, encargado de la implementación del Nuevo Sistema de Justicia Laboral.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II.4. </w:t>
      </w:r>
      <w:r w:rsidRPr="00C557BD">
        <w:rPr>
          <w:rFonts w:ascii="Arial" w:eastAsia="Times New Roman" w:hAnsi="Arial" w:cs="Arial"/>
          <w:color w:val="2F2F2F"/>
          <w:sz w:val="18"/>
          <w:szCs w:val="18"/>
          <w:lang w:eastAsia="es-MX"/>
        </w:rPr>
        <w:t>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lastRenderedPageBreak/>
        <w:t>II.5.</w:t>
      </w:r>
      <w:r w:rsidRPr="00C557BD">
        <w:rPr>
          <w:rFonts w:ascii="Arial" w:eastAsia="Times New Roman" w:hAnsi="Arial" w:cs="Arial"/>
          <w:color w:val="2F2F2F"/>
          <w:sz w:val="18"/>
          <w:szCs w:val="18"/>
          <w:lang w:eastAsia="es-MX"/>
        </w:rPr>
        <w:t> Para los efectos del presente instrumento, tiene como domicilio legal el ubicado </w:t>
      </w:r>
      <w:r w:rsidRPr="00C557BD">
        <w:rPr>
          <w:rFonts w:ascii="Arial" w:eastAsia="Times New Roman" w:hAnsi="Arial" w:cs="Arial"/>
          <w:color w:val="000000"/>
          <w:sz w:val="18"/>
          <w:szCs w:val="18"/>
          <w:lang w:eastAsia="es-MX"/>
        </w:rPr>
        <w:t>en Boulevard Andrés </w:t>
      </w:r>
      <w:proofErr w:type="spellStart"/>
      <w:r w:rsidRPr="00C557BD">
        <w:rPr>
          <w:rFonts w:ascii="Arial" w:eastAsia="Times New Roman" w:hAnsi="Arial" w:cs="Arial"/>
          <w:color w:val="000000"/>
          <w:sz w:val="18"/>
          <w:szCs w:val="18"/>
          <w:lang w:eastAsia="es-MX"/>
        </w:rPr>
        <w:t>Cerra</w:t>
      </w:r>
      <w:proofErr w:type="spellEnd"/>
      <w:r w:rsidRPr="00C557BD">
        <w:rPr>
          <w:rFonts w:ascii="Arial" w:eastAsia="Times New Roman" w:hAnsi="Arial" w:cs="Arial"/>
          <w:color w:val="000000"/>
          <w:sz w:val="18"/>
          <w:szCs w:val="18"/>
          <w:lang w:eastAsia="es-MX"/>
        </w:rPr>
        <w:t xml:space="preserve"> Rojas No. 1090, Piso 14, Paso Limón, C.P. 29049, Tuxtla Gutiérrez, Chiapas.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II.6. </w:t>
      </w:r>
      <w:r w:rsidRPr="00C557BD">
        <w:rPr>
          <w:rFonts w:ascii="Arial" w:eastAsia="Times New Roman" w:hAnsi="Arial" w:cs="Arial"/>
          <w:color w:val="2F2F2F"/>
          <w:sz w:val="18"/>
          <w:szCs w:val="18"/>
          <w:lang w:eastAsia="es-MX"/>
        </w:rPr>
        <w:t>El Magistrado Guillermo Ramos Pérez, en su carácter de Presidente del Tribunal Superior de Justicia y del Consejo de la Judicatura del Estado de Chiapas, cuenta con facultades para suscribir el presente instrumento jurídico en términos de lo dispuesto en los artículos 73 y 74 de la Constitución Política del Estado Libre y Soberano de Chiapas; 17, 18, 130, 139 y 140 del Código de Organización del Poder Judicial del Estado de Chiapas, personalidad que acredita mediante Acuerdo de Pleno de Distrito, del Tribunal Superior de Justicia del Estado, efectuada el 14 de enero del 2020.</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III. "LAS PARTES" declaran que:</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III.1.</w:t>
      </w:r>
      <w:r w:rsidRPr="00C557BD">
        <w:rPr>
          <w:rFonts w:ascii="Arial" w:eastAsia="Times New Roman" w:hAnsi="Arial" w:cs="Arial"/>
          <w:color w:val="2F2F2F"/>
          <w:sz w:val="18"/>
          <w:szCs w:val="18"/>
          <w:lang w:eastAsia="es-MX"/>
        </w:rPr>
        <w:t> Reconocen en forma recíproca la personalidad con la que se ostentan y comparecen a la suscripción de este Convenio.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III.2.</w:t>
      </w:r>
      <w:r w:rsidRPr="00C557BD">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III.3.</w:t>
      </w:r>
      <w:r w:rsidRPr="00C557BD">
        <w:rPr>
          <w:rFonts w:ascii="Arial" w:eastAsia="Times New Roman" w:hAnsi="Arial" w:cs="Arial"/>
          <w:color w:val="2F2F2F"/>
          <w:sz w:val="18"/>
          <w:szCs w:val="18"/>
          <w:lang w:eastAsia="es-MX"/>
        </w:rPr>
        <w:t>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w:t>
      </w:r>
      <w:r w:rsidRPr="00C557BD">
        <w:rPr>
          <w:rFonts w:ascii="Arial" w:eastAsia="Times New Roman" w:hAnsi="Arial" w:cs="Arial"/>
          <w:color w:val="000000"/>
          <w:sz w:val="18"/>
          <w:szCs w:val="18"/>
          <w:lang w:eastAsia="es-MX"/>
        </w:rPr>
        <w:t>123, apartado A, fracción XX de la Constitución Federal.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III.4.</w:t>
      </w:r>
      <w:r w:rsidRPr="00C557BD">
        <w:rPr>
          <w:rFonts w:ascii="Arial" w:eastAsia="Times New Roman" w:hAnsi="Arial" w:cs="Arial"/>
          <w:color w:val="2F2F2F"/>
          <w:sz w:val="18"/>
          <w:szCs w:val="18"/>
          <w:lang w:eastAsia="es-MX"/>
        </w:rPr>
        <w:t> Consideran como acciones prioritarias para la implementación de la Reforma Laboral dar seguimiento a los acuerdos que tome el </w:t>
      </w:r>
      <w:r w:rsidRPr="00C557BD">
        <w:rPr>
          <w:rFonts w:ascii="Arial" w:eastAsia="Times New Roman" w:hAnsi="Arial" w:cs="Arial"/>
          <w:color w:val="000000"/>
          <w:sz w:val="18"/>
          <w:szCs w:val="18"/>
          <w:lang w:eastAsia="es-MX"/>
        </w:rPr>
        <w:t>CCIRSJL.</w:t>
      </w:r>
      <w:r w:rsidRPr="00C557BD">
        <w:rPr>
          <w:rFonts w:ascii="Arial" w:eastAsia="Times New Roman" w:hAnsi="Arial" w:cs="Arial"/>
          <w:color w:val="2F2F2F"/>
          <w:sz w:val="18"/>
          <w:szCs w:val="18"/>
          <w:lang w:eastAsia="es-MX"/>
        </w:rPr>
        <w:t> Así como, atender los criterios que emita el Comité de Evaluación y transparentar, todos los recursos devengados que se requieran para la adecuación o adaptación de inmuebles destinados a los nuevos Centros de Conciliación y Tribunales Laborales Locales.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III.5.</w:t>
      </w:r>
      <w:r w:rsidRPr="00C557BD">
        <w:rPr>
          <w:rFonts w:ascii="Arial" w:eastAsia="Times New Roman" w:hAnsi="Arial" w:cs="Arial"/>
          <w:color w:val="2F2F2F"/>
          <w:sz w:val="18"/>
          <w:szCs w:val="18"/>
          <w:lang w:eastAsia="es-MX"/>
        </w:rPr>
        <w:t> Se obligan al cumplimiento de los preceptos establecidos en los Lineamientos y las leyes aplicables en la materia.</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Expuesto lo anterior, "LAS PARTES" sujetan su compromiso a la forma y términos que se establecen en las siguientes:</w:t>
      </w:r>
    </w:p>
    <w:p w:rsidR="00C557BD" w:rsidRPr="00C557BD" w:rsidRDefault="00C557BD" w:rsidP="00C557BD">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557BD">
        <w:rPr>
          <w:rFonts w:ascii="Times" w:eastAsia="Times New Roman" w:hAnsi="Times" w:cs="Times"/>
          <w:b/>
          <w:bCs/>
          <w:color w:val="2F2F2F"/>
          <w:sz w:val="18"/>
          <w:szCs w:val="18"/>
          <w:lang w:eastAsia="es-MX"/>
        </w:rPr>
        <w:t>CLÁUSULAS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PRIMERA. </w:t>
      </w:r>
      <w:r w:rsidRPr="00C557BD">
        <w:rPr>
          <w:rFonts w:ascii="Arial" w:eastAsia="Times New Roman" w:hAnsi="Arial" w:cs="Arial"/>
          <w:color w:val="2F2F2F"/>
          <w:sz w:val="18"/>
          <w:szCs w:val="18"/>
          <w:lang w:eastAsia="es-MX"/>
        </w:rPr>
        <w:t>OBJETO. El presente Convenio de Coordinación tiene por objeto el otorgamiento de los recursos autorizados al Estado de Chiapas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del Estado de Chiapas para la resolución de los conflictos entre trabajadores y patrones.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SEGUNDA. </w:t>
      </w:r>
      <w:r w:rsidRPr="00C557BD">
        <w:rPr>
          <w:rFonts w:ascii="Arial" w:eastAsia="Times New Roman" w:hAnsi="Arial" w:cs="Arial"/>
          <w:color w:val="2F2F2F"/>
          <w:sz w:val="18"/>
          <w:szCs w:val="18"/>
          <w:lang w:eastAsia="es-MX"/>
        </w:rPr>
        <w:t>ASIGNACIÓN DE LOS RECURSOS. Para el cumplimiento del objeto señalado en la cláusula anterior, "LA SECRETARÍA" asignará la cantidad de $6,286,437.08 (Seis millones doscientos ochenta y seis mil cuatrocientos treinta y siete pesos 08/100 M.N.) correspondiente al recurso autorizado por el Comité de Evaluación, de los cuales </w:t>
      </w:r>
      <w:r w:rsidRPr="00C557BD">
        <w:rPr>
          <w:rFonts w:ascii="Arial" w:eastAsia="Times New Roman" w:hAnsi="Arial" w:cs="Arial"/>
          <w:color w:val="000000"/>
          <w:sz w:val="18"/>
          <w:szCs w:val="18"/>
          <w:lang w:eastAsia="es-MX"/>
        </w:rPr>
        <w:t>$1,788,758.81 </w:t>
      </w:r>
      <w:r w:rsidRPr="00C557BD">
        <w:rPr>
          <w:rFonts w:ascii="Arial" w:eastAsia="Times New Roman" w:hAnsi="Arial" w:cs="Arial"/>
          <w:color w:val="2F2F2F"/>
          <w:sz w:val="18"/>
          <w:szCs w:val="18"/>
          <w:lang w:eastAsia="es-MX"/>
        </w:rPr>
        <w:t>(Un millón setecientos ochenta y ocho mil setecientos cincuenta y ocho pesos 81/100 M.N.), serán destinados para la creación de los Centros de Conciliación Locales y $4,497,678.27 (Cuatro millones cuatrocientos noventa y siete mil seiscientos setenta y ocho pesos 27/100 M.N.) para la creación de los Tribunales Laborales Locales.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La ejecución del Proyecto y el ejercicio de los recursos serán responsabilidad del Centro de Conciliación Laboral del Estado y del Poder Judicial del Estado, según corresponda.</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 xml:space="preserve">Los recursos federales se radicarán a "EL GOBIERNO DEL ESTADO", a través de la Secretaría de Hacienda, en la cuenta bancaria específica, que </w:t>
      </w:r>
      <w:proofErr w:type="spellStart"/>
      <w:r w:rsidRPr="00C557BD">
        <w:rPr>
          <w:rFonts w:ascii="Arial" w:eastAsia="Times New Roman" w:hAnsi="Arial" w:cs="Arial"/>
          <w:color w:val="2F2F2F"/>
          <w:sz w:val="18"/>
          <w:szCs w:val="18"/>
          <w:lang w:eastAsia="es-MX"/>
        </w:rPr>
        <w:t>aperturó</w:t>
      </w:r>
      <w:proofErr w:type="spellEnd"/>
      <w:r w:rsidRPr="00C557BD">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798"/>
        <w:gridCol w:w="6184"/>
      </w:tblGrid>
      <w:tr w:rsidR="00C557BD" w:rsidRPr="00C557BD" w:rsidTr="00C557BD">
        <w:trPr>
          <w:trHeight w:val="394"/>
        </w:trPr>
        <w:tc>
          <w:tcPr>
            <w:tcW w:w="2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Número de Plaza:</w:t>
            </w:r>
          </w:p>
        </w:tc>
        <w:tc>
          <w:tcPr>
            <w:tcW w:w="6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08001.- Tuxtla Gutiérrez</w:t>
            </w:r>
          </w:p>
        </w:tc>
      </w:tr>
      <w:tr w:rsidR="00C557BD" w:rsidRPr="00C557BD" w:rsidTr="00C557BD">
        <w:trPr>
          <w:trHeight w:val="387"/>
        </w:trPr>
        <w:tc>
          <w:tcPr>
            <w:tcW w:w="2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Entidad bancaria:</w:t>
            </w:r>
          </w:p>
        </w:tc>
        <w:tc>
          <w:tcPr>
            <w:tcW w:w="6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Banco Mercantil del Norte, S.A.</w:t>
            </w:r>
          </w:p>
        </w:tc>
      </w:tr>
      <w:tr w:rsidR="00C557BD" w:rsidRPr="00C557BD" w:rsidTr="00C557BD">
        <w:trPr>
          <w:trHeight w:val="387"/>
        </w:trPr>
        <w:tc>
          <w:tcPr>
            <w:tcW w:w="2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Cuenta bancaria número:</w:t>
            </w:r>
          </w:p>
        </w:tc>
        <w:tc>
          <w:tcPr>
            <w:tcW w:w="6185"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01199281067</w:t>
            </w:r>
          </w:p>
        </w:tc>
      </w:tr>
      <w:tr w:rsidR="00C557BD" w:rsidRPr="00C557BD" w:rsidTr="00C557BD">
        <w:trPr>
          <w:trHeight w:val="387"/>
        </w:trPr>
        <w:tc>
          <w:tcPr>
            <w:tcW w:w="2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CLABE:</w:t>
            </w:r>
          </w:p>
        </w:tc>
        <w:tc>
          <w:tcPr>
            <w:tcW w:w="6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072100011992810678</w:t>
            </w:r>
          </w:p>
        </w:tc>
      </w:tr>
      <w:tr w:rsidR="00C557BD" w:rsidRPr="00C557BD" w:rsidTr="00C557BD">
        <w:trPr>
          <w:trHeight w:val="387"/>
        </w:trPr>
        <w:tc>
          <w:tcPr>
            <w:tcW w:w="2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lastRenderedPageBreak/>
              <w:t>RFC:</w:t>
            </w:r>
          </w:p>
        </w:tc>
        <w:tc>
          <w:tcPr>
            <w:tcW w:w="6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GEC8501013X9</w:t>
            </w:r>
          </w:p>
        </w:tc>
      </w:tr>
      <w:tr w:rsidR="00C557BD" w:rsidRPr="00C557BD" w:rsidTr="00C557BD">
        <w:trPr>
          <w:trHeight w:val="611"/>
        </w:trPr>
        <w:tc>
          <w:tcPr>
            <w:tcW w:w="2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Domicilio fiscal:</w:t>
            </w:r>
          </w:p>
        </w:tc>
        <w:tc>
          <w:tcPr>
            <w:tcW w:w="6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 xml:space="preserve">Boulevard </w:t>
            </w:r>
            <w:proofErr w:type="spellStart"/>
            <w:r w:rsidRPr="00C557BD">
              <w:rPr>
                <w:rFonts w:ascii="Arial" w:eastAsia="Times New Roman" w:hAnsi="Arial" w:cs="Arial"/>
                <w:color w:val="000000"/>
                <w:sz w:val="18"/>
                <w:szCs w:val="18"/>
                <w:lang w:eastAsia="es-MX"/>
              </w:rPr>
              <w:t>Andres</w:t>
            </w:r>
            <w:proofErr w:type="spellEnd"/>
            <w:r w:rsidRPr="00C557BD">
              <w:rPr>
                <w:rFonts w:ascii="Arial" w:eastAsia="Times New Roman" w:hAnsi="Arial" w:cs="Arial"/>
                <w:color w:val="000000"/>
                <w:sz w:val="18"/>
                <w:szCs w:val="18"/>
                <w:lang w:eastAsia="es-MX"/>
              </w:rPr>
              <w:t xml:space="preserve"> Serra Rojas No. 1090, Piso 14, Col. Paso Limón, C.P. 29049, Tuxtla Gutiérrez, Chiapas.</w:t>
            </w:r>
          </w:p>
        </w:tc>
      </w:tr>
      <w:tr w:rsidR="00C557BD" w:rsidRPr="00C557BD" w:rsidTr="00C557BD">
        <w:trPr>
          <w:trHeight w:val="618"/>
        </w:trPr>
        <w:tc>
          <w:tcPr>
            <w:tcW w:w="2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Nombre del Proyecto:</w:t>
            </w:r>
          </w:p>
        </w:tc>
        <w:tc>
          <w:tcPr>
            <w:tcW w:w="6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PROYECTO PARA IMPLEMENTACIÓN DE LA REFORMA AL SISTEMA DE JUSTICIA LABORAL EN EL ESTADO DE CHIAPAS 2022.</w:t>
            </w:r>
          </w:p>
        </w:tc>
      </w:tr>
    </w:tbl>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 </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Asimismo, conforme a lo que dispone el numeral Tercero de los Lineamientos, el Poder Judicial de la Entidad Federativa será beneficiario de los recursos otorgados cuando se haya presentado un Proyecto para la creación de Tribunales Laborales. Por lo anterior, la Secretaría de Hacienda del Estado de Chiapas, se compromete a transferir al Poder Judicial del estado la cantidad requerida, en la cuenta que </w:t>
      </w:r>
      <w:proofErr w:type="spellStart"/>
      <w:r w:rsidRPr="00C557BD">
        <w:rPr>
          <w:rFonts w:ascii="Arial" w:eastAsia="Times New Roman" w:hAnsi="Arial" w:cs="Arial"/>
          <w:color w:val="2F2F2F"/>
          <w:sz w:val="18"/>
          <w:szCs w:val="18"/>
          <w:lang w:eastAsia="es-MX"/>
        </w:rPr>
        <w:t>aperturó</w:t>
      </w:r>
      <w:proofErr w:type="spellEnd"/>
      <w:r w:rsidRPr="00C557BD">
        <w:rPr>
          <w:rFonts w:ascii="Arial" w:eastAsia="Times New Roman" w:hAnsi="Arial" w:cs="Arial"/>
          <w:color w:val="2F2F2F"/>
          <w:sz w:val="18"/>
          <w:szCs w:val="18"/>
          <w:lang w:eastAsia="es-MX"/>
        </w:rPr>
        <w:t> conforme a lo que establece el numeral Vigésimo segundo, inciso b, y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547"/>
        <w:gridCol w:w="6435"/>
      </w:tblGrid>
      <w:tr w:rsidR="00C557BD" w:rsidRPr="00C557BD" w:rsidTr="00C557BD">
        <w:trPr>
          <w:trHeight w:val="386"/>
        </w:trPr>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b/>
                <w:bCs/>
                <w:color w:val="000000"/>
                <w:sz w:val="18"/>
                <w:szCs w:val="18"/>
                <w:lang w:eastAsia="es-MX"/>
              </w:rPr>
              <w:t>Número de Plaza:</w:t>
            </w:r>
          </w:p>
        </w:tc>
        <w:tc>
          <w:tcPr>
            <w:tcW w:w="6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8001 Tuxtla Gutiérrez</w:t>
            </w:r>
          </w:p>
        </w:tc>
      </w:tr>
      <w:tr w:rsidR="00C557BD" w:rsidRPr="00C557BD" w:rsidTr="00C557BD">
        <w:trPr>
          <w:trHeight w:val="379"/>
        </w:trPr>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b/>
                <w:bCs/>
                <w:color w:val="000000"/>
                <w:sz w:val="18"/>
                <w:szCs w:val="18"/>
                <w:lang w:eastAsia="es-MX"/>
              </w:rPr>
              <w:t>Entidad bancaria:</w:t>
            </w:r>
          </w:p>
        </w:tc>
        <w:tc>
          <w:tcPr>
            <w:tcW w:w="6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HSBC México, S.A.</w:t>
            </w:r>
          </w:p>
        </w:tc>
      </w:tr>
      <w:tr w:rsidR="00C557BD" w:rsidRPr="00C557BD" w:rsidTr="00C557BD">
        <w:trPr>
          <w:trHeight w:val="379"/>
        </w:trPr>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b/>
                <w:bCs/>
                <w:color w:val="000000"/>
                <w:sz w:val="18"/>
                <w:szCs w:val="18"/>
                <w:lang w:eastAsia="es-MX"/>
              </w:rPr>
              <w:t>Cuenta bancaria número:</w:t>
            </w:r>
          </w:p>
        </w:tc>
        <w:tc>
          <w:tcPr>
            <w:tcW w:w="6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4067390286</w:t>
            </w:r>
          </w:p>
        </w:tc>
      </w:tr>
      <w:tr w:rsidR="00C557BD" w:rsidRPr="00C557BD" w:rsidTr="00C557BD">
        <w:trPr>
          <w:trHeight w:val="379"/>
        </w:trPr>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b/>
                <w:bCs/>
                <w:color w:val="000000"/>
                <w:sz w:val="18"/>
                <w:szCs w:val="18"/>
                <w:lang w:eastAsia="es-MX"/>
              </w:rPr>
              <w:t>CLABE:</w:t>
            </w:r>
          </w:p>
        </w:tc>
        <w:tc>
          <w:tcPr>
            <w:tcW w:w="6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021100040673902869</w:t>
            </w:r>
          </w:p>
        </w:tc>
      </w:tr>
      <w:tr w:rsidR="00C557BD" w:rsidRPr="00C557BD" w:rsidTr="00C557BD">
        <w:trPr>
          <w:trHeight w:val="379"/>
        </w:trPr>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b/>
                <w:bCs/>
                <w:color w:val="000000"/>
                <w:sz w:val="18"/>
                <w:szCs w:val="18"/>
                <w:lang w:eastAsia="es-MX"/>
              </w:rPr>
              <w:t>RFC:</w:t>
            </w:r>
          </w:p>
        </w:tc>
        <w:tc>
          <w:tcPr>
            <w:tcW w:w="6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CJU021127TH9</w:t>
            </w:r>
          </w:p>
        </w:tc>
      </w:tr>
      <w:tr w:rsidR="00C557BD" w:rsidRPr="00C557BD" w:rsidTr="00C557BD">
        <w:trPr>
          <w:trHeight w:val="603"/>
        </w:trPr>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b/>
                <w:bCs/>
                <w:color w:val="000000"/>
                <w:sz w:val="18"/>
                <w:szCs w:val="18"/>
                <w:lang w:eastAsia="es-MX"/>
              </w:rPr>
              <w:t>Domicilio fiscal:</w:t>
            </w:r>
          </w:p>
        </w:tc>
        <w:tc>
          <w:tcPr>
            <w:tcW w:w="6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Libramiento norte oriente número 2100, colonia El Bosque, C.P. 29049, Tuxtla Gutiérrez, Chiapas.</w:t>
            </w:r>
          </w:p>
        </w:tc>
      </w:tr>
      <w:tr w:rsidR="00C557BD" w:rsidRPr="00C557BD" w:rsidTr="00C557BD">
        <w:trPr>
          <w:trHeight w:val="834"/>
        </w:trPr>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center"/>
              <w:rPr>
                <w:rFonts w:ascii="Times New Roman" w:eastAsia="Times New Roman" w:hAnsi="Times New Roman" w:cs="Times New Roman"/>
                <w:color w:val="000000"/>
                <w:sz w:val="18"/>
                <w:szCs w:val="18"/>
                <w:lang w:eastAsia="es-MX"/>
              </w:rPr>
            </w:pPr>
            <w:r w:rsidRPr="00C557BD">
              <w:rPr>
                <w:rFonts w:ascii="Arial" w:eastAsia="Times New Roman" w:hAnsi="Arial" w:cs="Arial"/>
                <w:b/>
                <w:bCs/>
                <w:color w:val="000000"/>
                <w:sz w:val="18"/>
                <w:szCs w:val="18"/>
                <w:lang w:eastAsia="es-MX"/>
              </w:rPr>
              <w:t>Nombre del Proyecto:</w:t>
            </w:r>
          </w:p>
        </w:tc>
        <w:tc>
          <w:tcPr>
            <w:tcW w:w="6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7BD" w:rsidRPr="00C557BD" w:rsidRDefault="00C557BD" w:rsidP="00C557BD">
            <w:pPr>
              <w:spacing w:after="100" w:line="240" w:lineRule="auto"/>
              <w:jc w:val="both"/>
              <w:rPr>
                <w:rFonts w:ascii="Times New Roman" w:eastAsia="Times New Roman" w:hAnsi="Times New Roman" w:cs="Times New Roman"/>
                <w:color w:val="000000"/>
                <w:sz w:val="18"/>
                <w:szCs w:val="18"/>
                <w:lang w:eastAsia="es-MX"/>
              </w:rPr>
            </w:pPr>
            <w:r w:rsidRPr="00C557BD">
              <w:rPr>
                <w:rFonts w:ascii="Arial" w:eastAsia="Times New Roman" w:hAnsi="Arial" w:cs="Arial"/>
                <w:color w:val="000000"/>
                <w:sz w:val="18"/>
                <w:szCs w:val="18"/>
                <w:lang w:eastAsia="es-MX"/>
              </w:rPr>
              <w:t>Ampliación del Juzgado Especializado en Materia Laboral con sede en Tuxtla Gutiérrez, Chiapas, para la puesta en marcha del Juzgado Segundo Especializado en Materia Laboral.</w:t>
            </w:r>
          </w:p>
        </w:tc>
      </w:tr>
    </w:tbl>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 </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Es un requisito indispensable que "EL GOBIERNO DEL ESTADO" remita, a través de su Secretaría de Hacienda, a "LA SECRETARÍA" la solicitud de transferencia de recursos con los requisitos señalados en el numeral Vigésimo quinto, de los Lineamientos.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Hacienda, cumplir con los requisitos establecidos en el artículo 29-A del Código Fiscal de la Federación y enviarlo a "LA SECRETARÍA" vía correo electrónico a la dirección reforma.laboral@stps.gob.mx, así como adjuntarlo en la Plataforma.</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Los recursos asignados al Estado de Chiapas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al Gobierno del Estado de Chiapas cualquier eventualidad relacionada con la ministración de los recursos.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 xml:space="preserve">"LA SECRETARÍA" será ajena a los procedimientos de adjudicación, contratación, orden de pago y/o facturación que lleve a cabo Gobierno del Estado de Chiapas, para la ejecución de los Planes </w:t>
      </w:r>
      <w:r w:rsidRPr="00C557BD">
        <w:rPr>
          <w:rFonts w:ascii="Arial" w:eastAsia="Times New Roman" w:hAnsi="Arial" w:cs="Arial"/>
          <w:color w:val="2F2F2F"/>
          <w:sz w:val="18"/>
          <w:szCs w:val="18"/>
          <w:lang w:eastAsia="es-MX"/>
        </w:rPr>
        <w:lastRenderedPageBreak/>
        <w:t>calendarizados aprobados, por lo que estas se comprometen a deslindar a "LA SECRETARÍA" de cualquier controversia que en su caso derive de estas contrataciones.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Además, de conformidad con el artículo 67 de la Ley General de Contabilidad Gubernamental</w:t>
      </w:r>
      <w:r w:rsidRPr="00C557BD">
        <w:rPr>
          <w:rFonts w:ascii="Arial" w:eastAsia="Times New Roman" w:hAnsi="Arial" w:cs="Arial"/>
          <w:b/>
          <w:bCs/>
          <w:color w:val="2F2F2F"/>
          <w:sz w:val="18"/>
          <w:szCs w:val="18"/>
          <w:lang w:eastAsia="es-MX"/>
        </w:rPr>
        <w:t>, </w:t>
      </w:r>
      <w:r w:rsidRPr="00C557BD">
        <w:rPr>
          <w:rFonts w:ascii="Arial" w:eastAsia="Times New Roman" w:hAnsi="Arial" w:cs="Arial"/>
          <w:color w:val="2F2F2F"/>
          <w:sz w:val="18"/>
          <w:szCs w:val="18"/>
          <w:lang w:eastAsia="es-MX"/>
        </w:rPr>
        <w:t>"EL GOBIERNO DEL ESTADO" deberá registrar en los sistemas respectivos, los documentos justificativos y comprobatorios que correspondan y demás información asociada a los momentos contables del gasto comprometido y devengado.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TERCERA. </w:t>
      </w:r>
      <w:r w:rsidRPr="00C557BD">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a.</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b.</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Apegarse a lo establecido en la LFPRH, su Reglamento y demás legislación aplicable en materia de subsidios.</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c.</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CUARTA. </w:t>
      </w:r>
      <w:r w:rsidRPr="00C557BD">
        <w:rPr>
          <w:rFonts w:ascii="Arial" w:eastAsia="Times New Roman" w:hAnsi="Arial" w:cs="Arial"/>
          <w:color w:val="2F2F2F"/>
          <w:sz w:val="18"/>
          <w:szCs w:val="18"/>
          <w:lang w:eastAsia="es-MX"/>
        </w:rPr>
        <w:t>COMPROMISOS DE "LA SECRETARÍA". "LA SECRETARÍA", a través de la UERSJL, se obliga a:</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a.</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b.</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c.</w:t>
      </w:r>
      <w:r w:rsidRPr="00C557BD">
        <w:rPr>
          <w:rFonts w:ascii="Arial" w:eastAsia="Times New Roman" w:hAnsi="Arial" w:cs="Arial"/>
          <w:color w:val="2F2F2F"/>
          <w:sz w:val="18"/>
          <w:szCs w:val="18"/>
          <w:lang w:eastAsia="es-MX"/>
        </w:rPr>
        <w:t> </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d.</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Publicar en el DOF el presente Convenio, una vez firmado por "LAS PARTES", para los efectos legales conducentes.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QUINTA. </w:t>
      </w:r>
      <w:r w:rsidRPr="00C557BD">
        <w:rPr>
          <w:rFonts w:ascii="Arial" w:eastAsia="Times New Roman" w:hAnsi="Arial" w:cs="Arial"/>
          <w:color w:val="2F2F2F"/>
          <w:sz w:val="18"/>
          <w:szCs w:val="18"/>
          <w:lang w:eastAsia="es-MX"/>
        </w:rPr>
        <w:t>COMPROMISOS DE "EL GOBIERNO DEL ESTADO". "EL GOBIERNO DEL ESTADO" se</w:t>
      </w:r>
    </w:p>
    <w:p w:rsidR="00C557BD" w:rsidRPr="00C557BD" w:rsidRDefault="00C557BD" w:rsidP="00C557BD">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C557BD">
        <w:rPr>
          <w:rFonts w:ascii="Arial" w:eastAsia="Times New Roman" w:hAnsi="Arial" w:cs="Arial"/>
          <w:color w:val="2F2F2F"/>
          <w:sz w:val="18"/>
          <w:szCs w:val="18"/>
          <w:lang w:eastAsia="es-MX"/>
        </w:rPr>
        <w:t>compromete</w:t>
      </w:r>
      <w:proofErr w:type="gramEnd"/>
      <w:r w:rsidRPr="00C557BD">
        <w:rPr>
          <w:rFonts w:ascii="Arial" w:eastAsia="Times New Roman" w:hAnsi="Arial" w:cs="Arial"/>
          <w:color w:val="2F2F2F"/>
          <w:sz w:val="18"/>
          <w:szCs w:val="18"/>
          <w:lang w:eastAsia="es-MX"/>
        </w:rPr>
        <w:t xml:space="preserve"> a:</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a.</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Destinar por conducto de la </w:t>
      </w:r>
      <w:r w:rsidRPr="00C557BD">
        <w:rPr>
          <w:rFonts w:ascii="Arial" w:eastAsia="Times New Roman" w:hAnsi="Arial" w:cs="Arial"/>
          <w:color w:val="000000"/>
          <w:sz w:val="18"/>
          <w:szCs w:val="18"/>
          <w:lang w:eastAsia="es-MX"/>
        </w:rPr>
        <w:t>Secretaría del Trabajo</w:t>
      </w:r>
      <w:r w:rsidRPr="00C557BD">
        <w:rPr>
          <w:rFonts w:ascii="Arial" w:eastAsia="Times New Roman" w:hAnsi="Arial" w:cs="Arial"/>
          <w:color w:val="2F2F2F"/>
          <w:sz w:val="18"/>
          <w:szCs w:val="18"/>
          <w:lang w:eastAsia="es-MX"/>
        </w:rPr>
        <w:t>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b.</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Ejercer el recurso federal de conformidad con lo establecido en los Proyectos presentados, a más tardar el 31 de diciembre de 2022.</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c.</w:t>
      </w:r>
      <w:r w:rsidRPr="00C557BD">
        <w:rPr>
          <w:rFonts w:ascii="Arial" w:eastAsia="Times New Roman" w:hAnsi="Arial" w:cs="Arial"/>
          <w:color w:val="2F2F2F"/>
          <w:sz w:val="18"/>
          <w:szCs w:val="18"/>
          <w:lang w:eastAsia="es-MX"/>
        </w:rPr>
        <w:t> </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proofErr w:type="gramStart"/>
      <w:r w:rsidRPr="00C557BD">
        <w:rPr>
          <w:rFonts w:ascii="Arial" w:eastAsia="Times New Roman" w:hAnsi="Arial" w:cs="Arial"/>
          <w:b/>
          <w:bCs/>
          <w:color w:val="2F2F2F"/>
          <w:sz w:val="18"/>
          <w:szCs w:val="18"/>
          <w:lang w:eastAsia="es-MX"/>
        </w:rPr>
        <w:t>d</w:t>
      </w:r>
      <w:proofErr w:type="gramEnd"/>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 Realizar por conducto de la </w:t>
      </w:r>
      <w:r w:rsidRPr="00C557BD">
        <w:rPr>
          <w:rFonts w:ascii="Arial" w:eastAsia="Times New Roman" w:hAnsi="Arial" w:cs="Arial"/>
          <w:color w:val="000000"/>
          <w:sz w:val="18"/>
          <w:szCs w:val="18"/>
          <w:lang w:eastAsia="es-MX"/>
        </w:rPr>
        <w:t>Instancia Estatal Responsable</w:t>
      </w:r>
      <w:r w:rsidRPr="00C557BD">
        <w:rPr>
          <w:rFonts w:ascii="Arial" w:eastAsia="Times New Roman" w:hAnsi="Arial" w:cs="Arial"/>
          <w:color w:val="2F2F2F"/>
          <w:sz w:val="18"/>
          <w:szCs w:val="18"/>
          <w:lang w:eastAsia="es-MX"/>
        </w:rPr>
        <w:t>,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e.</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f.</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g.</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lastRenderedPageBreak/>
        <w:t>h.</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estos.</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i.</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j.</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Reportar trimestralmente por rubro, conforme al Plan calendarizado lo siguiente:</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1.</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La información sobre el ejercicio, destino y resultados obtenidos con los recursos del subsidio;</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2.</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Hacienda del Estado de Chiapas y soportado con la documentación inherente al Proyecto que corresponda (instalación de Centros de Conciliación o Tribunales Laborales locales).</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3.</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Los instrumentos contractuales correspondientes a los procesos de adjudicación realizados en el periodo reportado.</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4.</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5.</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Los estados de cuenta bancarios del periodo reportado.</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6.</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Los reportes también deberán hacer mención del avance del Proyecto con su debido soporte documental</w:t>
      </w:r>
      <w:r w:rsidRPr="00C557BD">
        <w:rPr>
          <w:rFonts w:ascii="Arial" w:eastAsia="Times New Roman" w:hAnsi="Arial" w:cs="Arial"/>
          <w:b/>
          <w:bCs/>
          <w:color w:val="2F2F2F"/>
          <w:sz w:val="18"/>
          <w:szCs w:val="18"/>
          <w:lang w:eastAsia="es-MX"/>
        </w:rPr>
        <w:t>.</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k.</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l.</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m.</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30 de noviembre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n.</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o.</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Cumplir y observar en todo momento las disposiciones de la LFPRH, el RLFPRH, el Presupuesto de Egresos de la Federación 2022, y demás legislación aplicable a la materia.</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SEXTA.</w:t>
      </w:r>
      <w:r w:rsidRPr="00C557BD">
        <w:rPr>
          <w:rFonts w:ascii="Arial" w:eastAsia="Times New Roman" w:hAnsi="Arial" w:cs="Arial"/>
          <w:color w:val="2F2F2F"/>
          <w:sz w:val="18"/>
          <w:szCs w:val="18"/>
          <w:lang w:eastAsia="es-MX"/>
        </w:rPr>
        <w:t> ENLACES. Las o los servidores públicos que fungirán como enlaces entre "LAS PARTES" serán, por "EL GOBIERNO DEL ESTADO" el designado por el Secretario de Economía y del Trabajo y el designado por el Presidente del Tribunal Superior de Justicia del Estado, y por "LA SECRETARÍA" la persona designada por la UERSJL.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SÉPTIMA.</w:t>
      </w:r>
      <w:r w:rsidRPr="00C557BD">
        <w:rPr>
          <w:rFonts w:ascii="Arial" w:eastAsia="Times New Roman" w:hAnsi="Arial" w:cs="Arial"/>
          <w:color w:val="2F2F2F"/>
          <w:sz w:val="18"/>
          <w:szCs w:val="18"/>
          <w:lang w:eastAsia="es-MX"/>
        </w:rPr>
        <w:t>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lastRenderedPageBreak/>
        <w:t>Para lo anterior deberá atender lo dispuesto en el numeral Trigésimo octavo, inciso f, de los Lineamientos.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OCTAVA.</w:t>
      </w:r>
      <w:r w:rsidRPr="00C557BD">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NOVENA.</w:t>
      </w:r>
      <w:r w:rsidRPr="00C557BD">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los enlaces designados en la </w:t>
      </w:r>
      <w:proofErr w:type="spellStart"/>
      <w:r w:rsidRPr="00C557BD">
        <w:rPr>
          <w:rFonts w:ascii="Arial" w:eastAsia="Times New Roman" w:hAnsi="Arial" w:cs="Arial"/>
          <w:color w:val="2F2F2F"/>
          <w:sz w:val="18"/>
          <w:szCs w:val="18"/>
          <w:lang w:eastAsia="es-MX"/>
        </w:rPr>
        <w:t>clausula</w:t>
      </w:r>
      <w:proofErr w:type="spellEnd"/>
      <w:r w:rsidRPr="00C557BD">
        <w:rPr>
          <w:rFonts w:ascii="Arial" w:eastAsia="Times New Roman" w:hAnsi="Arial" w:cs="Arial"/>
          <w:color w:val="2F2F2F"/>
          <w:sz w:val="18"/>
          <w:szCs w:val="18"/>
          <w:lang w:eastAsia="es-MX"/>
        </w:rPr>
        <w:t xml:space="preserve"> QUINTA, por la Secretaria de Economía y del Trabajo, quien funge como instancia estatal responsable por parte de "EL GOBIERNO DEL ESTADO", a través de la Instancia Estatal Responsable.</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DÉCIMA. </w:t>
      </w:r>
      <w:r w:rsidRPr="00C557BD">
        <w:rPr>
          <w:rFonts w:ascii="Arial" w:eastAsia="Times New Roman" w:hAnsi="Arial" w:cs="Arial"/>
          <w:color w:val="2F2F2F"/>
          <w:sz w:val="18"/>
          <w:szCs w:val="18"/>
          <w:lang w:eastAsia="es-MX"/>
        </w:rPr>
        <w:t>REINTEGRO DE LOS RECURSOS. En caso de que "EL GOBIERNO DEL ESTADO" no erogue</w:t>
      </w:r>
    </w:p>
    <w:p w:rsidR="00C557BD" w:rsidRPr="00C557BD" w:rsidRDefault="00C557BD" w:rsidP="00C557BD">
      <w:pPr>
        <w:shd w:val="clear" w:color="auto" w:fill="FFFFFF"/>
        <w:spacing w:after="100" w:line="240" w:lineRule="auto"/>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Para efectos de lo dispuesto en el párrafo anterior, "EL GOBIERNO DEL ESTADO" deberá solicitar por escrito signado por el Titular de la Secretaría de Economía y del Trabajo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DÉCIMA PRIMERA. </w:t>
      </w:r>
      <w:r w:rsidRPr="00C557BD">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DÉCIMA SEGUNDA. </w:t>
      </w:r>
      <w:r w:rsidRPr="00C557BD">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DÉCIMA TERCERA. </w:t>
      </w:r>
      <w:r w:rsidRPr="00C557BD">
        <w:rPr>
          <w:rFonts w:ascii="Arial" w:eastAsia="Times New Roman" w:hAnsi="Arial" w:cs="Arial"/>
          <w:color w:val="2F2F2F"/>
          <w:sz w:val="18"/>
          <w:szCs w:val="18"/>
          <w:lang w:eastAsia="es-MX"/>
        </w:rPr>
        <w:t xml:space="preserve">FISCALIZACIÓN. El control, vigilancia y evaluación de los recursos federales a que se refiere la CLÁUSULA SEGUNDA del presente instrumento corresponderá a "LA SECRETARÍA", a </w:t>
      </w:r>
      <w:r w:rsidRPr="00C557BD">
        <w:rPr>
          <w:rFonts w:ascii="Arial" w:eastAsia="Times New Roman" w:hAnsi="Arial" w:cs="Arial"/>
          <w:color w:val="2F2F2F"/>
          <w:sz w:val="18"/>
          <w:szCs w:val="18"/>
          <w:lang w:eastAsia="es-MX"/>
        </w:rPr>
        <w:lastRenderedPageBreak/>
        <w:t>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DÉCIMA CUARTA. </w:t>
      </w:r>
      <w:r w:rsidRPr="00C557BD">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DÉCIMA QUINTA. </w:t>
      </w:r>
      <w:r w:rsidRPr="00C557BD">
        <w:rPr>
          <w:rFonts w:ascii="Arial" w:eastAsia="Times New Roman" w:hAnsi="Arial" w:cs="Arial"/>
          <w:color w:val="2F2F2F"/>
          <w:sz w:val="18"/>
          <w:szCs w:val="18"/>
          <w:lang w:eastAsia="es-MX"/>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Las modificaciones a los Convenios de Coordinación que "EL GOBIERNO DEL ESTADO" pretenda realizar solo podrán llevarse a cabo bajo los siguientes supuestos:</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a)</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La adición o eliminación de algún rubro en los Proyectos; y</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b)</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La modificación de los montos destinados a cada rubro de los diferentes Proyectos.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Asimismo, deberán contemplar los objetivos establecidos en la Solicitud de acceso al subsidio.</w:t>
      </w:r>
    </w:p>
    <w:p w:rsidR="00C557BD" w:rsidRPr="00C557BD" w:rsidRDefault="00C557BD" w:rsidP="00C557BD">
      <w:pPr>
        <w:shd w:val="clear" w:color="auto" w:fill="FFFFFF"/>
        <w:spacing w:after="100" w:line="240" w:lineRule="auto"/>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DÉCIMA SEXTA. </w:t>
      </w:r>
      <w:r w:rsidRPr="00C557BD">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a)</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C557BD" w:rsidRPr="00C557BD" w:rsidRDefault="00C557BD" w:rsidP="00C557BD">
      <w:pPr>
        <w:shd w:val="clear" w:color="auto" w:fill="FFFFFF"/>
        <w:spacing w:after="100" w:line="240" w:lineRule="auto"/>
        <w:ind w:hanging="432"/>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b)</w:t>
      </w:r>
      <w:r w:rsidRPr="00C557BD">
        <w:rPr>
          <w:rFonts w:ascii="Arial" w:eastAsia="Times New Roman" w:hAnsi="Arial" w:cs="Arial"/>
          <w:color w:val="2F2F2F"/>
          <w:sz w:val="20"/>
          <w:szCs w:val="20"/>
          <w:lang w:eastAsia="es-MX"/>
        </w:rPr>
        <w:t>    </w:t>
      </w:r>
      <w:r w:rsidRPr="00C557BD">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C557BD" w:rsidRPr="00C557BD" w:rsidRDefault="00C557BD" w:rsidP="00C557BD">
      <w:pPr>
        <w:shd w:val="clear" w:color="auto" w:fill="FFFFFF"/>
        <w:spacing w:after="100" w:line="240" w:lineRule="auto"/>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DÉCIMA SÉPTIMA. </w:t>
      </w:r>
      <w:r w:rsidRPr="00C557BD">
        <w:rPr>
          <w:rFonts w:ascii="Arial" w:eastAsia="Times New Roman" w:hAnsi="Arial" w:cs="Arial"/>
          <w:color w:val="2F2F2F"/>
          <w:sz w:val="18"/>
          <w:szCs w:val="18"/>
          <w:lang w:eastAsia="es-MX"/>
        </w:rPr>
        <w:t>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DÉCIMA OCTAVA. </w:t>
      </w:r>
      <w:r w:rsidRPr="00C557BD">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DÉCIMA NOVENA. </w:t>
      </w:r>
      <w:r w:rsidRPr="00C557BD">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w:t>
      </w:r>
      <w:r w:rsidRPr="00C557BD">
        <w:rPr>
          <w:rFonts w:ascii="Arial" w:eastAsia="Times New Roman" w:hAnsi="Arial" w:cs="Arial"/>
          <w:color w:val="2F2F2F"/>
          <w:sz w:val="18"/>
          <w:szCs w:val="18"/>
          <w:lang w:eastAsia="es-MX"/>
        </w:rPr>
        <w:lastRenderedPageBreak/>
        <w:t>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b/>
          <w:bCs/>
          <w:color w:val="2F2F2F"/>
          <w:sz w:val="18"/>
          <w:szCs w:val="18"/>
          <w:lang w:eastAsia="es-MX"/>
        </w:rPr>
        <w:t>VIGÉSIMA. </w:t>
      </w:r>
      <w:r w:rsidRPr="00C557BD">
        <w:rPr>
          <w:rFonts w:ascii="Arial" w:eastAsia="Times New Roman" w:hAnsi="Arial" w:cs="Arial"/>
          <w:color w:val="2F2F2F"/>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C557BD" w:rsidRPr="00C557BD" w:rsidRDefault="00C557BD" w:rsidP="00C557BD">
      <w:pPr>
        <w:shd w:val="clear" w:color="auto" w:fill="FFFFFF"/>
        <w:spacing w:after="100" w:line="240" w:lineRule="auto"/>
        <w:ind w:firstLine="288"/>
        <w:jc w:val="both"/>
        <w:rPr>
          <w:rFonts w:ascii="Arial" w:eastAsia="Times New Roman" w:hAnsi="Arial" w:cs="Arial"/>
          <w:color w:val="2F2F2F"/>
          <w:sz w:val="18"/>
          <w:szCs w:val="18"/>
          <w:lang w:eastAsia="es-MX"/>
        </w:rPr>
      </w:pPr>
      <w:r w:rsidRPr="00C557BD">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Tuxtla Gutiérrez, Chiapas a los 22</w:t>
      </w:r>
      <w:r w:rsidRPr="00C557BD">
        <w:rPr>
          <w:rFonts w:ascii="Arial" w:eastAsia="Times New Roman" w:hAnsi="Arial" w:cs="Arial"/>
          <w:color w:val="FF0000"/>
          <w:sz w:val="18"/>
          <w:szCs w:val="18"/>
          <w:lang w:eastAsia="es-MX"/>
        </w:rPr>
        <w:t> </w:t>
      </w:r>
      <w:r w:rsidRPr="00C557BD">
        <w:rPr>
          <w:rFonts w:ascii="Arial" w:eastAsia="Times New Roman" w:hAnsi="Arial" w:cs="Arial"/>
          <w:color w:val="2F2F2F"/>
          <w:sz w:val="18"/>
          <w:szCs w:val="18"/>
          <w:lang w:eastAsia="es-MX"/>
        </w:rPr>
        <w:t>días</w:t>
      </w:r>
      <w:r w:rsidRPr="00C557BD">
        <w:rPr>
          <w:rFonts w:ascii="Arial" w:eastAsia="Times New Roman" w:hAnsi="Arial" w:cs="Arial"/>
          <w:color w:val="FF0000"/>
          <w:sz w:val="18"/>
          <w:szCs w:val="18"/>
          <w:lang w:eastAsia="es-MX"/>
        </w:rPr>
        <w:t> </w:t>
      </w:r>
      <w:r w:rsidRPr="00C557BD">
        <w:rPr>
          <w:rFonts w:ascii="Arial" w:eastAsia="Times New Roman" w:hAnsi="Arial" w:cs="Arial"/>
          <w:color w:val="2F2F2F"/>
          <w:sz w:val="18"/>
          <w:szCs w:val="18"/>
          <w:lang w:eastAsia="es-MX"/>
        </w:rPr>
        <w:t>del mes de septiembre de dos mil veintidós.- </w:t>
      </w:r>
      <w:r w:rsidRPr="00C557BD">
        <w:rPr>
          <w:rFonts w:ascii="Arial" w:eastAsia="Times New Roman" w:hAnsi="Arial" w:cs="Arial"/>
          <w:color w:val="000000"/>
          <w:sz w:val="18"/>
          <w:szCs w:val="18"/>
          <w:lang w:eastAsia="es-MX"/>
        </w:rPr>
        <w:t>Poder Ejecutivo STPS: Titular de la Unidad de Enlace para la Reforma al Sistema de Justicia Laboral, </w:t>
      </w:r>
      <w:r w:rsidRPr="00C557BD">
        <w:rPr>
          <w:rFonts w:ascii="Arial" w:eastAsia="Times New Roman" w:hAnsi="Arial" w:cs="Arial"/>
          <w:b/>
          <w:bCs/>
          <w:color w:val="000000"/>
          <w:sz w:val="18"/>
          <w:szCs w:val="18"/>
          <w:lang w:eastAsia="es-MX"/>
        </w:rPr>
        <w:t>Esteban Martínez Mejía</w:t>
      </w:r>
      <w:r w:rsidRPr="00C557BD">
        <w:rPr>
          <w:rFonts w:ascii="Arial" w:eastAsia="Times New Roman" w:hAnsi="Arial" w:cs="Arial"/>
          <w:color w:val="000000"/>
          <w:sz w:val="18"/>
          <w:szCs w:val="18"/>
          <w:lang w:eastAsia="es-MX"/>
        </w:rPr>
        <w:t>.- Rúbrica.- Titular de la Unidad de Administración y Finanzas,</w:t>
      </w:r>
      <w:r w:rsidRPr="00C557BD">
        <w:rPr>
          <w:rFonts w:ascii="Arial" w:eastAsia="Times New Roman" w:hAnsi="Arial" w:cs="Arial"/>
          <w:b/>
          <w:bCs/>
          <w:color w:val="000000"/>
          <w:sz w:val="18"/>
          <w:szCs w:val="18"/>
          <w:lang w:eastAsia="es-MX"/>
        </w:rPr>
        <w:t> Marco Antonio Hernández Martínez</w:t>
      </w:r>
      <w:r w:rsidRPr="00C557BD">
        <w:rPr>
          <w:rFonts w:ascii="Arial" w:eastAsia="Times New Roman" w:hAnsi="Arial" w:cs="Arial"/>
          <w:color w:val="000000"/>
          <w:sz w:val="18"/>
          <w:szCs w:val="18"/>
          <w:lang w:eastAsia="es-MX"/>
        </w:rPr>
        <w:t>.- Rúbrica.- Gobierno del Estado: Secretaria General de Gobierno del Estado de Chiapas, </w:t>
      </w:r>
      <w:r w:rsidRPr="00C557BD">
        <w:rPr>
          <w:rFonts w:ascii="Arial" w:eastAsia="Times New Roman" w:hAnsi="Arial" w:cs="Arial"/>
          <w:b/>
          <w:bCs/>
          <w:color w:val="000000"/>
          <w:sz w:val="18"/>
          <w:szCs w:val="18"/>
          <w:lang w:eastAsia="es-MX"/>
        </w:rPr>
        <w:t>Victoria Cecilia Flores Pérez</w:t>
      </w:r>
      <w:r w:rsidRPr="00C557BD">
        <w:rPr>
          <w:rFonts w:ascii="Arial" w:eastAsia="Times New Roman" w:hAnsi="Arial" w:cs="Arial"/>
          <w:color w:val="000000"/>
          <w:sz w:val="18"/>
          <w:szCs w:val="18"/>
          <w:lang w:eastAsia="es-MX"/>
        </w:rPr>
        <w:t>.- Rúbrica.- </w:t>
      </w:r>
      <w:r w:rsidRPr="00C557BD">
        <w:rPr>
          <w:rFonts w:ascii="Arial" w:eastAsia="Times New Roman" w:hAnsi="Arial" w:cs="Arial"/>
          <w:color w:val="2F2F2F"/>
          <w:sz w:val="18"/>
          <w:szCs w:val="18"/>
          <w:lang w:eastAsia="es-MX"/>
        </w:rPr>
        <w:t>Secretario de Economía y del Trabajo e Instancia Estatal Responsable del Proyecto, </w:t>
      </w:r>
      <w:r w:rsidRPr="00C557BD">
        <w:rPr>
          <w:rFonts w:ascii="Arial" w:eastAsia="Times New Roman" w:hAnsi="Arial" w:cs="Arial"/>
          <w:b/>
          <w:bCs/>
          <w:color w:val="2F2F2F"/>
          <w:sz w:val="18"/>
          <w:szCs w:val="18"/>
          <w:lang w:eastAsia="es-MX"/>
        </w:rPr>
        <w:t>Carlos Alberto Salazar Estrada</w:t>
      </w:r>
      <w:r w:rsidRPr="00C557BD">
        <w:rPr>
          <w:rFonts w:ascii="Arial" w:eastAsia="Times New Roman" w:hAnsi="Arial" w:cs="Arial"/>
          <w:color w:val="2F2F2F"/>
          <w:sz w:val="18"/>
          <w:szCs w:val="18"/>
          <w:lang w:eastAsia="es-MX"/>
        </w:rPr>
        <w:t>.- Rúbrica.- Secretario de Hacienda, </w:t>
      </w:r>
      <w:r w:rsidRPr="00C557BD">
        <w:rPr>
          <w:rFonts w:ascii="Arial" w:eastAsia="Times New Roman" w:hAnsi="Arial" w:cs="Arial"/>
          <w:b/>
          <w:bCs/>
          <w:color w:val="2F2F2F"/>
          <w:sz w:val="18"/>
          <w:szCs w:val="18"/>
          <w:lang w:eastAsia="es-MX"/>
        </w:rPr>
        <w:t xml:space="preserve">Javier Jiménez </w:t>
      </w:r>
      <w:proofErr w:type="spellStart"/>
      <w:r w:rsidRPr="00C557BD">
        <w:rPr>
          <w:rFonts w:ascii="Arial" w:eastAsia="Times New Roman" w:hAnsi="Arial" w:cs="Arial"/>
          <w:b/>
          <w:bCs/>
          <w:color w:val="2F2F2F"/>
          <w:sz w:val="18"/>
          <w:szCs w:val="18"/>
          <w:lang w:eastAsia="es-MX"/>
        </w:rPr>
        <w:t>Jiménez</w:t>
      </w:r>
      <w:proofErr w:type="spellEnd"/>
      <w:r w:rsidRPr="00C557BD">
        <w:rPr>
          <w:rFonts w:ascii="Arial" w:eastAsia="Times New Roman" w:hAnsi="Arial" w:cs="Arial"/>
          <w:color w:val="2F2F2F"/>
          <w:sz w:val="18"/>
          <w:szCs w:val="18"/>
          <w:lang w:eastAsia="es-MX"/>
        </w:rPr>
        <w:t>.- Rúbrica.- Presidente del Tribunal Superior de Justicia y del Consejo de la Judicatura del Poder Judicial del Estado de Chiapas, Mtro.</w:t>
      </w:r>
      <w:r w:rsidRPr="00C557BD">
        <w:rPr>
          <w:rFonts w:ascii="Arial" w:eastAsia="Times New Roman" w:hAnsi="Arial" w:cs="Arial"/>
          <w:b/>
          <w:bCs/>
          <w:color w:val="2F2F2F"/>
          <w:sz w:val="18"/>
          <w:szCs w:val="18"/>
          <w:lang w:eastAsia="es-MX"/>
        </w:rPr>
        <w:t> Guillermo Ramos Pérez</w:t>
      </w:r>
      <w:r w:rsidRPr="00C557BD">
        <w:rPr>
          <w:rFonts w:ascii="Arial" w:eastAsia="Times New Roman" w:hAnsi="Arial" w:cs="Arial"/>
          <w:color w:val="2F2F2F"/>
          <w:sz w:val="18"/>
          <w:szCs w:val="18"/>
          <w:lang w:eastAsia="es-MX"/>
        </w:rPr>
        <w:t>.- Rúbrica.</w:t>
      </w:r>
    </w:p>
    <w:p w:rsidR="00C557BD" w:rsidRDefault="00C557BD" w:rsidP="00C557BD">
      <w:pPr>
        <w:jc w:val="both"/>
      </w:pPr>
    </w:p>
    <w:sectPr w:rsidR="00C557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BD"/>
    <w:rsid w:val="006662F8"/>
    <w:rsid w:val="00C557BD"/>
    <w:rsid w:val="00DE0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7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7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8815">
      <w:bodyDiv w:val="1"/>
      <w:marLeft w:val="0"/>
      <w:marRight w:val="0"/>
      <w:marTop w:val="0"/>
      <w:marBottom w:val="0"/>
      <w:divBdr>
        <w:top w:val="none" w:sz="0" w:space="0" w:color="auto"/>
        <w:left w:val="none" w:sz="0" w:space="0" w:color="auto"/>
        <w:bottom w:val="none" w:sz="0" w:space="0" w:color="auto"/>
        <w:right w:val="none" w:sz="0" w:space="0" w:color="auto"/>
      </w:divBdr>
      <w:divsChild>
        <w:div w:id="524246227">
          <w:marLeft w:val="0"/>
          <w:marRight w:val="0"/>
          <w:marTop w:val="0"/>
          <w:marBottom w:val="100"/>
          <w:divBdr>
            <w:top w:val="none" w:sz="0" w:space="0" w:color="auto"/>
            <w:left w:val="none" w:sz="0" w:space="0" w:color="auto"/>
            <w:bottom w:val="none" w:sz="0" w:space="0" w:color="auto"/>
            <w:right w:val="none" w:sz="0" w:space="0" w:color="auto"/>
          </w:divBdr>
        </w:div>
        <w:div w:id="1023702646">
          <w:marLeft w:val="0"/>
          <w:marRight w:val="0"/>
          <w:marTop w:val="0"/>
          <w:marBottom w:val="100"/>
          <w:divBdr>
            <w:top w:val="none" w:sz="0" w:space="0" w:color="auto"/>
            <w:left w:val="none" w:sz="0" w:space="0" w:color="auto"/>
            <w:bottom w:val="none" w:sz="0" w:space="0" w:color="auto"/>
            <w:right w:val="none" w:sz="0" w:space="0" w:color="auto"/>
          </w:divBdr>
        </w:div>
        <w:div w:id="910970815">
          <w:marLeft w:val="0"/>
          <w:marRight w:val="0"/>
          <w:marTop w:val="0"/>
          <w:marBottom w:val="100"/>
          <w:divBdr>
            <w:top w:val="none" w:sz="0" w:space="0" w:color="auto"/>
            <w:left w:val="none" w:sz="0" w:space="0" w:color="auto"/>
            <w:bottom w:val="none" w:sz="0" w:space="0" w:color="auto"/>
            <w:right w:val="none" w:sz="0" w:space="0" w:color="auto"/>
          </w:divBdr>
        </w:div>
        <w:div w:id="2029520013">
          <w:marLeft w:val="0"/>
          <w:marRight w:val="0"/>
          <w:marTop w:val="0"/>
          <w:marBottom w:val="100"/>
          <w:divBdr>
            <w:top w:val="none" w:sz="0" w:space="0" w:color="auto"/>
            <w:left w:val="none" w:sz="0" w:space="0" w:color="auto"/>
            <w:bottom w:val="none" w:sz="0" w:space="0" w:color="auto"/>
            <w:right w:val="none" w:sz="0" w:space="0" w:color="auto"/>
          </w:divBdr>
        </w:div>
        <w:div w:id="698363102">
          <w:marLeft w:val="0"/>
          <w:marRight w:val="0"/>
          <w:marTop w:val="0"/>
          <w:marBottom w:val="100"/>
          <w:divBdr>
            <w:top w:val="none" w:sz="0" w:space="0" w:color="auto"/>
            <w:left w:val="none" w:sz="0" w:space="0" w:color="auto"/>
            <w:bottom w:val="none" w:sz="0" w:space="0" w:color="auto"/>
            <w:right w:val="none" w:sz="0" w:space="0" w:color="auto"/>
          </w:divBdr>
        </w:div>
        <w:div w:id="1362244859">
          <w:marLeft w:val="0"/>
          <w:marRight w:val="0"/>
          <w:marTop w:val="0"/>
          <w:marBottom w:val="100"/>
          <w:divBdr>
            <w:top w:val="none" w:sz="0" w:space="0" w:color="auto"/>
            <w:left w:val="none" w:sz="0" w:space="0" w:color="auto"/>
            <w:bottom w:val="none" w:sz="0" w:space="0" w:color="auto"/>
            <w:right w:val="none" w:sz="0" w:space="0" w:color="auto"/>
          </w:divBdr>
        </w:div>
        <w:div w:id="608972744">
          <w:marLeft w:val="0"/>
          <w:marRight w:val="0"/>
          <w:marTop w:val="0"/>
          <w:marBottom w:val="100"/>
          <w:divBdr>
            <w:top w:val="none" w:sz="0" w:space="0" w:color="auto"/>
            <w:left w:val="none" w:sz="0" w:space="0" w:color="auto"/>
            <w:bottom w:val="none" w:sz="0" w:space="0" w:color="auto"/>
            <w:right w:val="none" w:sz="0" w:space="0" w:color="auto"/>
          </w:divBdr>
        </w:div>
        <w:div w:id="712658078">
          <w:marLeft w:val="0"/>
          <w:marRight w:val="0"/>
          <w:marTop w:val="0"/>
          <w:marBottom w:val="100"/>
          <w:divBdr>
            <w:top w:val="none" w:sz="0" w:space="0" w:color="auto"/>
            <w:left w:val="none" w:sz="0" w:space="0" w:color="auto"/>
            <w:bottom w:val="none" w:sz="0" w:space="0" w:color="auto"/>
            <w:right w:val="none" w:sz="0" w:space="0" w:color="auto"/>
          </w:divBdr>
        </w:div>
        <w:div w:id="1853571427">
          <w:marLeft w:val="0"/>
          <w:marRight w:val="0"/>
          <w:marTop w:val="0"/>
          <w:marBottom w:val="100"/>
          <w:divBdr>
            <w:top w:val="none" w:sz="0" w:space="0" w:color="auto"/>
            <w:left w:val="none" w:sz="0" w:space="0" w:color="auto"/>
            <w:bottom w:val="none" w:sz="0" w:space="0" w:color="auto"/>
            <w:right w:val="none" w:sz="0" w:space="0" w:color="auto"/>
          </w:divBdr>
        </w:div>
        <w:div w:id="269289395">
          <w:marLeft w:val="0"/>
          <w:marRight w:val="0"/>
          <w:marTop w:val="0"/>
          <w:marBottom w:val="100"/>
          <w:divBdr>
            <w:top w:val="none" w:sz="0" w:space="0" w:color="auto"/>
            <w:left w:val="none" w:sz="0" w:space="0" w:color="auto"/>
            <w:bottom w:val="none" w:sz="0" w:space="0" w:color="auto"/>
            <w:right w:val="none" w:sz="0" w:space="0" w:color="auto"/>
          </w:divBdr>
        </w:div>
        <w:div w:id="2020352498">
          <w:marLeft w:val="0"/>
          <w:marRight w:val="0"/>
          <w:marTop w:val="0"/>
          <w:marBottom w:val="100"/>
          <w:divBdr>
            <w:top w:val="none" w:sz="0" w:space="0" w:color="auto"/>
            <w:left w:val="none" w:sz="0" w:space="0" w:color="auto"/>
            <w:bottom w:val="none" w:sz="0" w:space="0" w:color="auto"/>
            <w:right w:val="none" w:sz="0" w:space="0" w:color="auto"/>
          </w:divBdr>
        </w:div>
        <w:div w:id="1520967803">
          <w:marLeft w:val="0"/>
          <w:marRight w:val="0"/>
          <w:marTop w:val="0"/>
          <w:marBottom w:val="100"/>
          <w:divBdr>
            <w:top w:val="none" w:sz="0" w:space="0" w:color="auto"/>
            <w:left w:val="none" w:sz="0" w:space="0" w:color="auto"/>
            <w:bottom w:val="none" w:sz="0" w:space="0" w:color="auto"/>
            <w:right w:val="none" w:sz="0" w:space="0" w:color="auto"/>
          </w:divBdr>
        </w:div>
        <w:div w:id="760487774">
          <w:marLeft w:val="0"/>
          <w:marRight w:val="0"/>
          <w:marTop w:val="0"/>
          <w:marBottom w:val="100"/>
          <w:divBdr>
            <w:top w:val="none" w:sz="0" w:space="0" w:color="auto"/>
            <w:left w:val="none" w:sz="0" w:space="0" w:color="auto"/>
            <w:bottom w:val="none" w:sz="0" w:space="0" w:color="auto"/>
            <w:right w:val="none" w:sz="0" w:space="0" w:color="auto"/>
          </w:divBdr>
        </w:div>
        <w:div w:id="1635015923">
          <w:marLeft w:val="0"/>
          <w:marRight w:val="0"/>
          <w:marTop w:val="0"/>
          <w:marBottom w:val="100"/>
          <w:divBdr>
            <w:top w:val="none" w:sz="0" w:space="0" w:color="auto"/>
            <w:left w:val="none" w:sz="0" w:space="0" w:color="auto"/>
            <w:bottom w:val="none" w:sz="0" w:space="0" w:color="auto"/>
            <w:right w:val="none" w:sz="0" w:space="0" w:color="auto"/>
          </w:divBdr>
        </w:div>
        <w:div w:id="140317015">
          <w:marLeft w:val="0"/>
          <w:marRight w:val="0"/>
          <w:marTop w:val="0"/>
          <w:marBottom w:val="100"/>
          <w:divBdr>
            <w:top w:val="none" w:sz="0" w:space="0" w:color="auto"/>
            <w:left w:val="none" w:sz="0" w:space="0" w:color="auto"/>
            <w:bottom w:val="none" w:sz="0" w:space="0" w:color="auto"/>
            <w:right w:val="none" w:sz="0" w:space="0" w:color="auto"/>
          </w:divBdr>
        </w:div>
        <w:div w:id="916944288">
          <w:marLeft w:val="0"/>
          <w:marRight w:val="0"/>
          <w:marTop w:val="0"/>
          <w:marBottom w:val="100"/>
          <w:divBdr>
            <w:top w:val="none" w:sz="0" w:space="0" w:color="auto"/>
            <w:left w:val="none" w:sz="0" w:space="0" w:color="auto"/>
            <w:bottom w:val="none" w:sz="0" w:space="0" w:color="auto"/>
            <w:right w:val="none" w:sz="0" w:space="0" w:color="auto"/>
          </w:divBdr>
        </w:div>
        <w:div w:id="367681737">
          <w:marLeft w:val="0"/>
          <w:marRight w:val="0"/>
          <w:marTop w:val="0"/>
          <w:marBottom w:val="100"/>
          <w:divBdr>
            <w:top w:val="none" w:sz="0" w:space="0" w:color="auto"/>
            <w:left w:val="none" w:sz="0" w:space="0" w:color="auto"/>
            <w:bottom w:val="none" w:sz="0" w:space="0" w:color="auto"/>
            <w:right w:val="none" w:sz="0" w:space="0" w:color="auto"/>
          </w:divBdr>
        </w:div>
        <w:div w:id="512913618">
          <w:marLeft w:val="0"/>
          <w:marRight w:val="0"/>
          <w:marTop w:val="0"/>
          <w:marBottom w:val="100"/>
          <w:divBdr>
            <w:top w:val="none" w:sz="0" w:space="0" w:color="auto"/>
            <w:left w:val="none" w:sz="0" w:space="0" w:color="auto"/>
            <w:bottom w:val="none" w:sz="0" w:space="0" w:color="auto"/>
            <w:right w:val="none" w:sz="0" w:space="0" w:color="auto"/>
          </w:divBdr>
        </w:div>
        <w:div w:id="1437674232">
          <w:marLeft w:val="0"/>
          <w:marRight w:val="0"/>
          <w:marTop w:val="0"/>
          <w:marBottom w:val="100"/>
          <w:divBdr>
            <w:top w:val="none" w:sz="0" w:space="0" w:color="auto"/>
            <w:left w:val="none" w:sz="0" w:space="0" w:color="auto"/>
            <w:bottom w:val="none" w:sz="0" w:space="0" w:color="auto"/>
            <w:right w:val="none" w:sz="0" w:space="0" w:color="auto"/>
          </w:divBdr>
        </w:div>
        <w:div w:id="2064600296">
          <w:marLeft w:val="0"/>
          <w:marRight w:val="0"/>
          <w:marTop w:val="0"/>
          <w:marBottom w:val="100"/>
          <w:divBdr>
            <w:top w:val="none" w:sz="0" w:space="0" w:color="auto"/>
            <w:left w:val="none" w:sz="0" w:space="0" w:color="auto"/>
            <w:bottom w:val="none" w:sz="0" w:space="0" w:color="auto"/>
            <w:right w:val="none" w:sz="0" w:space="0" w:color="auto"/>
          </w:divBdr>
        </w:div>
        <w:div w:id="2027126723">
          <w:marLeft w:val="0"/>
          <w:marRight w:val="0"/>
          <w:marTop w:val="101"/>
          <w:marBottom w:val="100"/>
          <w:divBdr>
            <w:top w:val="none" w:sz="0" w:space="0" w:color="auto"/>
            <w:left w:val="none" w:sz="0" w:space="0" w:color="auto"/>
            <w:bottom w:val="none" w:sz="0" w:space="0" w:color="auto"/>
            <w:right w:val="none" w:sz="0" w:space="0" w:color="auto"/>
          </w:divBdr>
        </w:div>
        <w:div w:id="91509470">
          <w:marLeft w:val="0"/>
          <w:marRight w:val="0"/>
          <w:marTop w:val="0"/>
          <w:marBottom w:val="100"/>
          <w:divBdr>
            <w:top w:val="none" w:sz="0" w:space="0" w:color="auto"/>
            <w:left w:val="none" w:sz="0" w:space="0" w:color="auto"/>
            <w:bottom w:val="none" w:sz="0" w:space="0" w:color="auto"/>
            <w:right w:val="none" w:sz="0" w:space="0" w:color="auto"/>
          </w:divBdr>
        </w:div>
        <w:div w:id="951979866">
          <w:marLeft w:val="0"/>
          <w:marRight w:val="0"/>
          <w:marTop w:val="0"/>
          <w:marBottom w:val="100"/>
          <w:divBdr>
            <w:top w:val="none" w:sz="0" w:space="0" w:color="auto"/>
            <w:left w:val="none" w:sz="0" w:space="0" w:color="auto"/>
            <w:bottom w:val="none" w:sz="0" w:space="0" w:color="auto"/>
            <w:right w:val="none" w:sz="0" w:space="0" w:color="auto"/>
          </w:divBdr>
        </w:div>
        <w:div w:id="79102483">
          <w:marLeft w:val="0"/>
          <w:marRight w:val="0"/>
          <w:marTop w:val="0"/>
          <w:marBottom w:val="100"/>
          <w:divBdr>
            <w:top w:val="none" w:sz="0" w:space="0" w:color="auto"/>
            <w:left w:val="none" w:sz="0" w:space="0" w:color="auto"/>
            <w:bottom w:val="none" w:sz="0" w:space="0" w:color="auto"/>
            <w:right w:val="none" w:sz="0" w:space="0" w:color="auto"/>
          </w:divBdr>
        </w:div>
        <w:div w:id="533036750">
          <w:marLeft w:val="0"/>
          <w:marRight w:val="0"/>
          <w:marTop w:val="0"/>
          <w:marBottom w:val="100"/>
          <w:divBdr>
            <w:top w:val="none" w:sz="0" w:space="0" w:color="auto"/>
            <w:left w:val="none" w:sz="0" w:space="0" w:color="auto"/>
            <w:bottom w:val="none" w:sz="0" w:space="0" w:color="auto"/>
            <w:right w:val="none" w:sz="0" w:space="0" w:color="auto"/>
          </w:divBdr>
        </w:div>
        <w:div w:id="1460296554">
          <w:marLeft w:val="0"/>
          <w:marRight w:val="0"/>
          <w:marTop w:val="0"/>
          <w:marBottom w:val="100"/>
          <w:divBdr>
            <w:top w:val="none" w:sz="0" w:space="0" w:color="auto"/>
            <w:left w:val="none" w:sz="0" w:space="0" w:color="auto"/>
            <w:bottom w:val="none" w:sz="0" w:space="0" w:color="auto"/>
            <w:right w:val="none" w:sz="0" w:space="0" w:color="auto"/>
          </w:divBdr>
        </w:div>
        <w:div w:id="494760243">
          <w:marLeft w:val="0"/>
          <w:marRight w:val="0"/>
          <w:marTop w:val="0"/>
          <w:marBottom w:val="100"/>
          <w:divBdr>
            <w:top w:val="none" w:sz="0" w:space="0" w:color="auto"/>
            <w:left w:val="none" w:sz="0" w:space="0" w:color="auto"/>
            <w:bottom w:val="none" w:sz="0" w:space="0" w:color="auto"/>
            <w:right w:val="none" w:sz="0" w:space="0" w:color="auto"/>
          </w:divBdr>
        </w:div>
        <w:div w:id="1269384893">
          <w:marLeft w:val="0"/>
          <w:marRight w:val="0"/>
          <w:marTop w:val="0"/>
          <w:marBottom w:val="100"/>
          <w:divBdr>
            <w:top w:val="none" w:sz="0" w:space="0" w:color="auto"/>
            <w:left w:val="none" w:sz="0" w:space="0" w:color="auto"/>
            <w:bottom w:val="none" w:sz="0" w:space="0" w:color="auto"/>
            <w:right w:val="none" w:sz="0" w:space="0" w:color="auto"/>
          </w:divBdr>
        </w:div>
        <w:div w:id="1833836029">
          <w:marLeft w:val="0"/>
          <w:marRight w:val="0"/>
          <w:marTop w:val="0"/>
          <w:marBottom w:val="100"/>
          <w:divBdr>
            <w:top w:val="none" w:sz="0" w:space="0" w:color="auto"/>
            <w:left w:val="none" w:sz="0" w:space="0" w:color="auto"/>
            <w:bottom w:val="none" w:sz="0" w:space="0" w:color="auto"/>
            <w:right w:val="none" w:sz="0" w:space="0" w:color="auto"/>
          </w:divBdr>
        </w:div>
        <w:div w:id="1907646234">
          <w:marLeft w:val="0"/>
          <w:marRight w:val="0"/>
          <w:marTop w:val="0"/>
          <w:marBottom w:val="100"/>
          <w:divBdr>
            <w:top w:val="none" w:sz="0" w:space="0" w:color="auto"/>
            <w:left w:val="none" w:sz="0" w:space="0" w:color="auto"/>
            <w:bottom w:val="none" w:sz="0" w:space="0" w:color="auto"/>
            <w:right w:val="none" w:sz="0" w:space="0" w:color="auto"/>
          </w:divBdr>
        </w:div>
        <w:div w:id="341050548">
          <w:marLeft w:val="0"/>
          <w:marRight w:val="0"/>
          <w:marTop w:val="0"/>
          <w:marBottom w:val="100"/>
          <w:divBdr>
            <w:top w:val="none" w:sz="0" w:space="0" w:color="auto"/>
            <w:left w:val="none" w:sz="0" w:space="0" w:color="auto"/>
            <w:bottom w:val="none" w:sz="0" w:space="0" w:color="auto"/>
            <w:right w:val="none" w:sz="0" w:space="0" w:color="auto"/>
          </w:divBdr>
        </w:div>
        <w:div w:id="1721512233">
          <w:marLeft w:val="0"/>
          <w:marRight w:val="0"/>
          <w:marTop w:val="0"/>
          <w:marBottom w:val="100"/>
          <w:divBdr>
            <w:top w:val="none" w:sz="0" w:space="0" w:color="auto"/>
            <w:left w:val="none" w:sz="0" w:space="0" w:color="auto"/>
            <w:bottom w:val="none" w:sz="0" w:space="0" w:color="auto"/>
            <w:right w:val="none" w:sz="0" w:space="0" w:color="auto"/>
          </w:divBdr>
        </w:div>
        <w:div w:id="174661058">
          <w:marLeft w:val="0"/>
          <w:marRight w:val="0"/>
          <w:marTop w:val="0"/>
          <w:marBottom w:val="100"/>
          <w:divBdr>
            <w:top w:val="none" w:sz="0" w:space="0" w:color="auto"/>
            <w:left w:val="none" w:sz="0" w:space="0" w:color="auto"/>
            <w:bottom w:val="none" w:sz="0" w:space="0" w:color="auto"/>
            <w:right w:val="none" w:sz="0" w:space="0" w:color="auto"/>
          </w:divBdr>
        </w:div>
        <w:div w:id="1004162922">
          <w:marLeft w:val="0"/>
          <w:marRight w:val="0"/>
          <w:marTop w:val="0"/>
          <w:marBottom w:val="100"/>
          <w:divBdr>
            <w:top w:val="none" w:sz="0" w:space="0" w:color="auto"/>
            <w:left w:val="none" w:sz="0" w:space="0" w:color="auto"/>
            <w:bottom w:val="none" w:sz="0" w:space="0" w:color="auto"/>
            <w:right w:val="none" w:sz="0" w:space="0" w:color="auto"/>
          </w:divBdr>
        </w:div>
        <w:div w:id="591939593">
          <w:marLeft w:val="0"/>
          <w:marRight w:val="0"/>
          <w:marTop w:val="0"/>
          <w:marBottom w:val="100"/>
          <w:divBdr>
            <w:top w:val="none" w:sz="0" w:space="0" w:color="auto"/>
            <w:left w:val="none" w:sz="0" w:space="0" w:color="auto"/>
            <w:bottom w:val="none" w:sz="0" w:space="0" w:color="auto"/>
            <w:right w:val="none" w:sz="0" w:space="0" w:color="auto"/>
          </w:divBdr>
        </w:div>
        <w:div w:id="345863702">
          <w:marLeft w:val="0"/>
          <w:marRight w:val="0"/>
          <w:marTop w:val="0"/>
          <w:marBottom w:val="100"/>
          <w:divBdr>
            <w:top w:val="none" w:sz="0" w:space="0" w:color="auto"/>
            <w:left w:val="none" w:sz="0" w:space="0" w:color="auto"/>
            <w:bottom w:val="none" w:sz="0" w:space="0" w:color="auto"/>
            <w:right w:val="none" w:sz="0" w:space="0" w:color="auto"/>
          </w:divBdr>
        </w:div>
        <w:div w:id="1500535554">
          <w:marLeft w:val="0"/>
          <w:marRight w:val="0"/>
          <w:marTop w:val="0"/>
          <w:marBottom w:val="100"/>
          <w:divBdr>
            <w:top w:val="none" w:sz="0" w:space="0" w:color="auto"/>
            <w:left w:val="none" w:sz="0" w:space="0" w:color="auto"/>
            <w:bottom w:val="none" w:sz="0" w:space="0" w:color="auto"/>
            <w:right w:val="none" w:sz="0" w:space="0" w:color="auto"/>
          </w:divBdr>
        </w:div>
        <w:div w:id="263389465">
          <w:marLeft w:val="0"/>
          <w:marRight w:val="0"/>
          <w:marTop w:val="0"/>
          <w:marBottom w:val="100"/>
          <w:divBdr>
            <w:top w:val="none" w:sz="0" w:space="0" w:color="auto"/>
            <w:left w:val="none" w:sz="0" w:space="0" w:color="auto"/>
            <w:bottom w:val="none" w:sz="0" w:space="0" w:color="auto"/>
            <w:right w:val="none" w:sz="0" w:space="0" w:color="auto"/>
          </w:divBdr>
        </w:div>
        <w:div w:id="569195550">
          <w:marLeft w:val="0"/>
          <w:marRight w:val="0"/>
          <w:marTop w:val="0"/>
          <w:marBottom w:val="100"/>
          <w:divBdr>
            <w:top w:val="none" w:sz="0" w:space="0" w:color="auto"/>
            <w:left w:val="none" w:sz="0" w:space="0" w:color="auto"/>
            <w:bottom w:val="none" w:sz="0" w:space="0" w:color="auto"/>
            <w:right w:val="none" w:sz="0" w:space="0" w:color="auto"/>
          </w:divBdr>
        </w:div>
        <w:div w:id="1374574940">
          <w:marLeft w:val="0"/>
          <w:marRight w:val="0"/>
          <w:marTop w:val="0"/>
          <w:marBottom w:val="100"/>
          <w:divBdr>
            <w:top w:val="none" w:sz="0" w:space="0" w:color="auto"/>
            <w:left w:val="none" w:sz="0" w:space="0" w:color="auto"/>
            <w:bottom w:val="none" w:sz="0" w:space="0" w:color="auto"/>
            <w:right w:val="none" w:sz="0" w:space="0" w:color="auto"/>
          </w:divBdr>
        </w:div>
        <w:div w:id="1304235799">
          <w:marLeft w:val="0"/>
          <w:marRight w:val="0"/>
          <w:marTop w:val="0"/>
          <w:marBottom w:val="100"/>
          <w:divBdr>
            <w:top w:val="none" w:sz="0" w:space="0" w:color="auto"/>
            <w:left w:val="none" w:sz="0" w:space="0" w:color="auto"/>
            <w:bottom w:val="none" w:sz="0" w:space="0" w:color="auto"/>
            <w:right w:val="none" w:sz="0" w:space="0" w:color="auto"/>
          </w:divBdr>
        </w:div>
        <w:div w:id="2046442775">
          <w:marLeft w:val="0"/>
          <w:marRight w:val="0"/>
          <w:marTop w:val="0"/>
          <w:marBottom w:val="100"/>
          <w:divBdr>
            <w:top w:val="none" w:sz="0" w:space="0" w:color="auto"/>
            <w:left w:val="none" w:sz="0" w:space="0" w:color="auto"/>
            <w:bottom w:val="none" w:sz="0" w:space="0" w:color="auto"/>
            <w:right w:val="none" w:sz="0" w:space="0" w:color="auto"/>
          </w:divBdr>
        </w:div>
        <w:div w:id="1177768574">
          <w:marLeft w:val="0"/>
          <w:marRight w:val="0"/>
          <w:marTop w:val="0"/>
          <w:marBottom w:val="100"/>
          <w:divBdr>
            <w:top w:val="none" w:sz="0" w:space="0" w:color="auto"/>
            <w:left w:val="none" w:sz="0" w:space="0" w:color="auto"/>
            <w:bottom w:val="none" w:sz="0" w:space="0" w:color="auto"/>
            <w:right w:val="none" w:sz="0" w:space="0" w:color="auto"/>
          </w:divBdr>
        </w:div>
        <w:div w:id="1029259537">
          <w:marLeft w:val="0"/>
          <w:marRight w:val="0"/>
          <w:marTop w:val="101"/>
          <w:marBottom w:val="100"/>
          <w:divBdr>
            <w:top w:val="none" w:sz="0" w:space="0" w:color="auto"/>
            <w:left w:val="none" w:sz="0" w:space="0" w:color="auto"/>
            <w:bottom w:val="none" w:sz="0" w:space="0" w:color="auto"/>
            <w:right w:val="none" w:sz="0" w:space="0" w:color="auto"/>
          </w:divBdr>
        </w:div>
        <w:div w:id="1071999032">
          <w:marLeft w:val="0"/>
          <w:marRight w:val="0"/>
          <w:marTop w:val="0"/>
          <w:marBottom w:val="100"/>
          <w:divBdr>
            <w:top w:val="none" w:sz="0" w:space="0" w:color="auto"/>
            <w:left w:val="none" w:sz="0" w:space="0" w:color="auto"/>
            <w:bottom w:val="none" w:sz="0" w:space="0" w:color="auto"/>
            <w:right w:val="none" w:sz="0" w:space="0" w:color="auto"/>
          </w:divBdr>
        </w:div>
        <w:div w:id="1273636193">
          <w:marLeft w:val="0"/>
          <w:marRight w:val="0"/>
          <w:marTop w:val="0"/>
          <w:marBottom w:val="100"/>
          <w:divBdr>
            <w:top w:val="none" w:sz="0" w:space="0" w:color="auto"/>
            <w:left w:val="none" w:sz="0" w:space="0" w:color="auto"/>
            <w:bottom w:val="none" w:sz="0" w:space="0" w:color="auto"/>
            <w:right w:val="none" w:sz="0" w:space="0" w:color="auto"/>
          </w:divBdr>
        </w:div>
        <w:div w:id="526024250">
          <w:marLeft w:val="0"/>
          <w:marRight w:val="0"/>
          <w:marTop w:val="0"/>
          <w:marBottom w:val="100"/>
          <w:divBdr>
            <w:top w:val="none" w:sz="0" w:space="0" w:color="auto"/>
            <w:left w:val="none" w:sz="0" w:space="0" w:color="auto"/>
            <w:bottom w:val="none" w:sz="0" w:space="0" w:color="auto"/>
            <w:right w:val="none" w:sz="0" w:space="0" w:color="auto"/>
          </w:divBdr>
        </w:div>
        <w:div w:id="852719831">
          <w:marLeft w:val="0"/>
          <w:marRight w:val="0"/>
          <w:marTop w:val="0"/>
          <w:marBottom w:val="100"/>
          <w:divBdr>
            <w:top w:val="none" w:sz="0" w:space="0" w:color="auto"/>
            <w:left w:val="none" w:sz="0" w:space="0" w:color="auto"/>
            <w:bottom w:val="none" w:sz="0" w:space="0" w:color="auto"/>
            <w:right w:val="none" w:sz="0" w:space="0" w:color="auto"/>
          </w:divBdr>
        </w:div>
        <w:div w:id="2041860177">
          <w:marLeft w:val="0"/>
          <w:marRight w:val="0"/>
          <w:marTop w:val="48"/>
          <w:marBottom w:val="100"/>
          <w:divBdr>
            <w:top w:val="none" w:sz="0" w:space="0" w:color="auto"/>
            <w:left w:val="none" w:sz="0" w:space="0" w:color="auto"/>
            <w:bottom w:val="none" w:sz="0" w:space="0" w:color="auto"/>
            <w:right w:val="none" w:sz="0" w:space="0" w:color="auto"/>
          </w:divBdr>
        </w:div>
        <w:div w:id="1118791907">
          <w:marLeft w:val="54"/>
          <w:marRight w:val="0"/>
          <w:marTop w:val="48"/>
          <w:marBottom w:val="100"/>
          <w:divBdr>
            <w:top w:val="none" w:sz="0" w:space="0" w:color="auto"/>
            <w:left w:val="none" w:sz="0" w:space="0" w:color="auto"/>
            <w:bottom w:val="none" w:sz="0" w:space="0" w:color="auto"/>
            <w:right w:val="none" w:sz="0" w:space="0" w:color="auto"/>
          </w:divBdr>
        </w:div>
        <w:div w:id="46881153">
          <w:marLeft w:val="0"/>
          <w:marRight w:val="0"/>
          <w:marTop w:val="48"/>
          <w:marBottom w:val="100"/>
          <w:divBdr>
            <w:top w:val="none" w:sz="0" w:space="0" w:color="auto"/>
            <w:left w:val="none" w:sz="0" w:space="0" w:color="auto"/>
            <w:bottom w:val="none" w:sz="0" w:space="0" w:color="auto"/>
            <w:right w:val="none" w:sz="0" w:space="0" w:color="auto"/>
          </w:divBdr>
        </w:div>
        <w:div w:id="1237208286">
          <w:marLeft w:val="54"/>
          <w:marRight w:val="0"/>
          <w:marTop w:val="48"/>
          <w:marBottom w:val="100"/>
          <w:divBdr>
            <w:top w:val="none" w:sz="0" w:space="0" w:color="auto"/>
            <w:left w:val="none" w:sz="0" w:space="0" w:color="auto"/>
            <w:bottom w:val="none" w:sz="0" w:space="0" w:color="auto"/>
            <w:right w:val="none" w:sz="0" w:space="0" w:color="auto"/>
          </w:divBdr>
        </w:div>
        <w:div w:id="2102488375">
          <w:marLeft w:val="0"/>
          <w:marRight w:val="0"/>
          <w:marTop w:val="48"/>
          <w:marBottom w:val="100"/>
          <w:divBdr>
            <w:top w:val="none" w:sz="0" w:space="0" w:color="auto"/>
            <w:left w:val="none" w:sz="0" w:space="0" w:color="auto"/>
            <w:bottom w:val="none" w:sz="0" w:space="0" w:color="auto"/>
            <w:right w:val="none" w:sz="0" w:space="0" w:color="auto"/>
          </w:divBdr>
        </w:div>
        <w:div w:id="272834048">
          <w:marLeft w:val="54"/>
          <w:marRight w:val="0"/>
          <w:marTop w:val="48"/>
          <w:marBottom w:val="100"/>
          <w:divBdr>
            <w:top w:val="none" w:sz="0" w:space="0" w:color="auto"/>
            <w:left w:val="none" w:sz="0" w:space="0" w:color="auto"/>
            <w:bottom w:val="none" w:sz="0" w:space="0" w:color="auto"/>
            <w:right w:val="none" w:sz="0" w:space="0" w:color="auto"/>
          </w:divBdr>
        </w:div>
        <w:div w:id="2041738781">
          <w:marLeft w:val="0"/>
          <w:marRight w:val="0"/>
          <w:marTop w:val="48"/>
          <w:marBottom w:val="100"/>
          <w:divBdr>
            <w:top w:val="none" w:sz="0" w:space="0" w:color="auto"/>
            <w:left w:val="none" w:sz="0" w:space="0" w:color="auto"/>
            <w:bottom w:val="none" w:sz="0" w:space="0" w:color="auto"/>
            <w:right w:val="none" w:sz="0" w:space="0" w:color="auto"/>
          </w:divBdr>
        </w:div>
        <w:div w:id="1822190683">
          <w:marLeft w:val="54"/>
          <w:marRight w:val="0"/>
          <w:marTop w:val="48"/>
          <w:marBottom w:val="100"/>
          <w:divBdr>
            <w:top w:val="none" w:sz="0" w:space="0" w:color="auto"/>
            <w:left w:val="none" w:sz="0" w:space="0" w:color="auto"/>
            <w:bottom w:val="none" w:sz="0" w:space="0" w:color="auto"/>
            <w:right w:val="none" w:sz="0" w:space="0" w:color="auto"/>
          </w:divBdr>
        </w:div>
        <w:div w:id="2086949221">
          <w:marLeft w:val="0"/>
          <w:marRight w:val="0"/>
          <w:marTop w:val="48"/>
          <w:marBottom w:val="100"/>
          <w:divBdr>
            <w:top w:val="none" w:sz="0" w:space="0" w:color="auto"/>
            <w:left w:val="none" w:sz="0" w:space="0" w:color="auto"/>
            <w:bottom w:val="none" w:sz="0" w:space="0" w:color="auto"/>
            <w:right w:val="none" w:sz="0" w:space="0" w:color="auto"/>
          </w:divBdr>
        </w:div>
        <w:div w:id="595864520">
          <w:marLeft w:val="54"/>
          <w:marRight w:val="0"/>
          <w:marTop w:val="48"/>
          <w:marBottom w:val="100"/>
          <w:divBdr>
            <w:top w:val="none" w:sz="0" w:space="0" w:color="auto"/>
            <w:left w:val="none" w:sz="0" w:space="0" w:color="auto"/>
            <w:bottom w:val="none" w:sz="0" w:space="0" w:color="auto"/>
            <w:right w:val="none" w:sz="0" w:space="0" w:color="auto"/>
          </w:divBdr>
        </w:div>
        <w:div w:id="950016987">
          <w:marLeft w:val="0"/>
          <w:marRight w:val="0"/>
          <w:marTop w:val="48"/>
          <w:marBottom w:val="100"/>
          <w:divBdr>
            <w:top w:val="none" w:sz="0" w:space="0" w:color="auto"/>
            <w:left w:val="none" w:sz="0" w:space="0" w:color="auto"/>
            <w:bottom w:val="none" w:sz="0" w:space="0" w:color="auto"/>
            <w:right w:val="none" w:sz="0" w:space="0" w:color="auto"/>
          </w:divBdr>
        </w:div>
        <w:div w:id="761805087">
          <w:marLeft w:val="54"/>
          <w:marRight w:val="0"/>
          <w:marTop w:val="48"/>
          <w:marBottom w:val="100"/>
          <w:divBdr>
            <w:top w:val="none" w:sz="0" w:space="0" w:color="auto"/>
            <w:left w:val="none" w:sz="0" w:space="0" w:color="auto"/>
            <w:bottom w:val="none" w:sz="0" w:space="0" w:color="auto"/>
            <w:right w:val="none" w:sz="0" w:space="0" w:color="auto"/>
          </w:divBdr>
        </w:div>
        <w:div w:id="1938708077">
          <w:marLeft w:val="0"/>
          <w:marRight w:val="0"/>
          <w:marTop w:val="48"/>
          <w:marBottom w:val="100"/>
          <w:divBdr>
            <w:top w:val="none" w:sz="0" w:space="0" w:color="auto"/>
            <w:left w:val="none" w:sz="0" w:space="0" w:color="auto"/>
            <w:bottom w:val="none" w:sz="0" w:space="0" w:color="auto"/>
            <w:right w:val="none" w:sz="0" w:space="0" w:color="auto"/>
          </w:divBdr>
        </w:div>
        <w:div w:id="651103756">
          <w:marLeft w:val="54"/>
          <w:marRight w:val="0"/>
          <w:marTop w:val="48"/>
          <w:marBottom w:val="100"/>
          <w:divBdr>
            <w:top w:val="none" w:sz="0" w:space="0" w:color="auto"/>
            <w:left w:val="none" w:sz="0" w:space="0" w:color="auto"/>
            <w:bottom w:val="none" w:sz="0" w:space="0" w:color="auto"/>
            <w:right w:val="none" w:sz="0" w:space="0" w:color="auto"/>
          </w:divBdr>
        </w:div>
        <w:div w:id="703140715">
          <w:marLeft w:val="0"/>
          <w:marRight w:val="0"/>
          <w:marTop w:val="0"/>
          <w:marBottom w:val="100"/>
          <w:divBdr>
            <w:top w:val="none" w:sz="0" w:space="0" w:color="auto"/>
            <w:left w:val="none" w:sz="0" w:space="0" w:color="auto"/>
            <w:bottom w:val="none" w:sz="0" w:space="0" w:color="auto"/>
            <w:right w:val="none" w:sz="0" w:space="0" w:color="auto"/>
          </w:divBdr>
        </w:div>
        <w:div w:id="2038113770">
          <w:marLeft w:val="0"/>
          <w:marRight w:val="0"/>
          <w:marTop w:val="0"/>
          <w:marBottom w:val="100"/>
          <w:divBdr>
            <w:top w:val="none" w:sz="0" w:space="0" w:color="auto"/>
            <w:left w:val="none" w:sz="0" w:space="0" w:color="auto"/>
            <w:bottom w:val="none" w:sz="0" w:space="0" w:color="auto"/>
            <w:right w:val="none" w:sz="0" w:space="0" w:color="auto"/>
          </w:divBdr>
        </w:div>
        <w:div w:id="274674702">
          <w:marLeft w:val="0"/>
          <w:marRight w:val="0"/>
          <w:marTop w:val="40"/>
          <w:marBottom w:val="100"/>
          <w:divBdr>
            <w:top w:val="none" w:sz="0" w:space="0" w:color="auto"/>
            <w:left w:val="none" w:sz="0" w:space="0" w:color="auto"/>
            <w:bottom w:val="none" w:sz="0" w:space="0" w:color="auto"/>
            <w:right w:val="none" w:sz="0" w:space="0" w:color="auto"/>
          </w:divBdr>
        </w:div>
        <w:div w:id="458762202">
          <w:marLeft w:val="85"/>
          <w:marRight w:val="0"/>
          <w:marTop w:val="40"/>
          <w:marBottom w:val="100"/>
          <w:divBdr>
            <w:top w:val="none" w:sz="0" w:space="0" w:color="auto"/>
            <w:left w:val="none" w:sz="0" w:space="0" w:color="auto"/>
            <w:bottom w:val="none" w:sz="0" w:space="0" w:color="auto"/>
            <w:right w:val="none" w:sz="0" w:space="0" w:color="auto"/>
          </w:divBdr>
        </w:div>
        <w:div w:id="1705793027">
          <w:marLeft w:val="0"/>
          <w:marRight w:val="0"/>
          <w:marTop w:val="40"/>
          <w:marBottom w:val="100"/>
          <w:divBdr>
            <w:top w:val="none" w:sz="0" w:space="0" w:color="auto"/>
            <w:left w:val="none" w:sz="0" w:space="0" w:color="auto"/>
            <w:bottom w:val="none" w:sz="0" w:space="0" w:color="auto"/>
            <w:right w:val="none" w:sz="0" w:space="0" w:color="auto"/>
          </w:divBdr>
        </w:div>
        <w:div w:id="1406806174">
          <w:marLeft w:val="85"/>
          <w:marRight w:val="0"/>
          <w:marTop w:val="40"/>
          <w:marBottom w:val="100"/>
          <w:divBdr>
            <w:top w:val="none" w:sz="0" w:space="0" w:color="auto"/>
            <w:left w:val="none" w:sz="0" w:space="0" w:color="auto"/>
            <w:bottom w:val="none" w:sz="0" w:space="0" w:color="auto"/>
            <w:right w:val="none" w:sz="0" w:space="0" w:color="auto"/>
          </w:divBdr>
        </w:div>
        <w:div w:id="1399205795">
          <w:marLeft w:val="0"/>
          <w:marRight w:val="0"/>
          <w:marTop w:val="40"/>
          <w:marBottom w:val="100"/>
          <w:divBdr>
            <w:top w:val="none" w:sz="0" w:space="0" w:color="auto"/>
            <w:left w:val="none" w:sz="0" w:space="0" w:color="auto"/>
            <w:bottom w:val="none" w:sz="0" w:space="0" w:color="auto"/>
            <w:right w:val="none" w:sz="0" w:space="0" w:color="auto"/>
          </w:divBdr>
        </w:div>
        <w:div w:id="356278334">
          <w:marLeft w:val="85"/>
          <w:marRight w:val="0"/>
          <w:marTop w:val="40"/>
          <w:marBottom w:val="100"/>
          <w:divBdr>
            <w:top w:val="none" w:sz="0" w:space="0" w:color="auto"/>
            <w:left w:val="none" w:sz="0" w:space="0" w:color="auto"/>
            <w:bottom w:val="none" w:sz="0" w:space="0" w:color="auto"/>
            <w:right w:val="none" w:sz="0" w:space="0" w:color="auto"/>
          </w:divBdr>
        </w:div>
        <w:div w:id="1535460892">
          <w:marLeft w:val="0"/>
          <w:marRight w:val="0"/>
          <w:marTop w:val="40"/>
          <w:marBottom w:val="100"/>
          <w:divBdr>
            <w:top w:val="none" w:sz="0" w:space="0" w:color="auto"/>
            <w:left w:val="none" w:sz="0" w:space="0" w:color="auto"/>
            <w:bottom w:val="none" w:sz="0" w:space="0" w:color="auto"/>
            <w:right w:val="none" w:sz="0" w:space="0" w:color="auto"/>
          </w:divBdr>
        </w:div>
        <w:div w:id="1259480157">
          <w:marLeft w:val="85"/>
          <w:marRight w:val="0"/>
          <w:marTop w:val="40"/>
          <w:marBottom w:val="100"/>
          <w:divBdr>
            <w:top w:val="none" w:sz="0" w:space="0" w:color="auto"/>
            <w:left w:val="none" w:sz="0" w:space="0" w:color="auto"/>
            <w:bottom w:val="none" w:sz="0" w:space="0" w:color="auto"/>
            <w:right w:val="none" w:sz="0" w:space="0" w:color="auto"/>
          </w:divBdr>
        </w:div>
        <w:div w:id="150685961">
          <w:marLeft w:val="0"/>
          <w:marRight w:val="0"/>
          <w:marTop w:val="40"/>
          <w:marBottom w:val="100"/>
          <w:divBdr>
            <w:top w:val="none" w:sz="0" w:space="0" w:color="auto"/>
            <w:left w:val="none" w:sz="0" w:space="0" w:color="auto"/>
            <w:bottom w:val="none" w:sz="0" w:space="0" w:color="auto"/>
            <w:right w:val="none" w:sz="0" w:space="0" w:color="auto"/>
          </w:divBdr>
        </w:div>
        <w:div w:id="1855805756">
          <w:marLeft w:val="85"/>
          <w:marRight w:val="0"/>
          <w:marTop w:val="40"/>
          <w:marBottom w:val="100"/>
          <w:divBdr>
            <w:top w:val="none" w:sz="0" w:space="0" w:color="auto"/>
            <w:left w:val="none" w:sz="0" w:space="0" w:color="auto"/>
            <w:bottom w:val="none" w:sz="0" w:space="0" w:color="auto"/>
            <w:right w:val="none" w:sz="0" w:space="0" w:color="auto"/>
          </w:divBdr>
        </w:div>
        <w:div w:id="2090611904">
          <w:marLeft w:val="0"/>
          <w:marRight w:val="0"/>
          <w:marTop w:val="40"/>
          <w:marBottom w:val="100"/>
          <w:divBdr>
            <w:top w:val="none" w:sz="0" w:space="0" w:color="auto"/>
            <w:left w:val="none" w:sz="0" w:space="0" w:color="auto"/>
            <w:bottom w:val="none" w:sz="0" w:space="0" w:color="auto"/>
            <w:right w:val="none" w:sz="0" w:space="0" w:color="auto"/>
          </w:divBdr>
        </w:div>
        <w:div w:id="865141191">
          <w:marLeft w:val="85"/>
          <w:marRight w:val="0"/>
          <w:marTop w:val="40"/>
          <w:marBottom w:val="100"/>
          <w:divBdr>
            <w:top w:val="none" w:sz="0" w:space="0" w:color="auto"/>
            <w:left w:val="none" w:sz="0" w:space="0" w:color="auto"/>
            <w:bottom w:val="none" w:sz="0" w:space="0" w:color="auto"/>
            <w:right w:val="none" w:sz="0" w:space="0" w:color="auto"/>
          </w:divBdr>
        </w:div>
        <w:div w:id="627707531">
          <w:marLeft w:val="0"/>
          <w:marRight w:val="0"/>
          <w:marTop w:val="40"/>
          <w:marBottom w:val="100"/>
          <w:divBdr>
            <w:top w:val="none" w:sz="0" w:space="0" w:color="auto"/>
            <w:left w:val="none" w:sz="0" w:space="0" w:color="auto"/>
            <w:bottom w:val="none" w:sz="0" w:space="0" w:color="auto"/>
            <w:right w:val="none" w:sz="0" w:space="0" w:color="auto"/>
          </w:divBdr>
        </w:div>
        <w:div w:id="1908149922">
          <w:marLeft w:val="85"/>
          <w:marRight w:val="0"/>
          <w:marTop w:val="40"/>
          <w:marBottom w:val="100"/>
          <w:divBdr>
            <w:top w:val="none" w:sz="0" w:space="0" w:color="auto"/>
            <w:left w:val="none" w:sz="0" w:space="0" w:color="auto"/>
            <w:bottom w:val="none" w:sz="0" w:space="0" w:color="auto"/>
            <w:right w:val="none" w:sz="0" w:space="0" w:color="auto"/>
          </w:divBdr>
        </w:div>
        <w:div w:id="1552883713">
          <w:marLeft w:val="0"/>
          <w:marRight w:val="0"/>
          <w:marTop w:val="0"/>
          <w:marBottom w:val="100"/>
          <w:divBdr>
            <w:top w:val="none" w:sz="0" w:space="0" w:color="auto"/>
            <w:left w:val="none" w:sz="0" w:space="0" w:color="auto"/>
            <w:bottom w:val="none" w:sz="0" w:space="0" w:color="auto"/>
            <w:right w:val="none" w:sz="0" w:space="0" w:color="auto"/>
          </w:divBdr>
        </w:div>
        <w:div w:id="1342581416">
          <w:marLeft w:val="0"/>
          <w:marRight w:val="0"/>
          <w:marTop w:val="0"/>
          <w:marBottom w:val="100"/>
          <w:divBdr>
            <w:top w:val="none" w:sz="0" w:space="0" w:color="auto"/>
            <w:left w:val="none" w:sz="0" w:space="0" w:color="auto"/>
            <w:bottom w:val="none" w:sz="0" w:space="0" w:color="auto"/>
            <w:right w:val="none" w:sz="0" w:space="0" w:color="auto"/>
          </w:divBdr>
        </w:div>
        <w:div w:id="153109683">
          <w:marLeft w:val="0"/>
          <w:marRight w:val="0"/>
          <w:marTop w:val="0"/>
          <w:marBottom w:val="100"/>
          <w:divBdr>
            <w:top w:val="none" w:sz="0" w:space="0" w:color="auto"/>
            <w:left w:val="none" w:sz="0" w:space="0" w:color="auto"/>
            <w:bottom w:val="none" w:sz="0" w:space="0" w:color="auto"/>
            <w:right w:val="none" w:sz="0" w:space="0" w:color="auto"/>
          </w:divBdr>
        </w:div>
        <w:div w:id="881139586">
          <w:marLeft w:val="0"/>
          <w:marRight w:val="0"/>
          <w:marTop w:val="0"/>
          <w:marBottom w:val="100"/>
          <w:divBdr>
            <w:top w:val="none" w:sz="0" w:space="0" w:color="auto"/>
            <w:left w:val="none" w:sz="0" w:space="0" w:color="auto"/>
            <w:bottom w:val="none" w:sz="0" w:space="0" w:color="auto"/>
            <w:right w:val="none" w:sz="0" w:space="0" w:color="auto"/>
          </w:divBdr>
        </w:div>
        <w:div w:id="1374306825">
          <w:marLeft w:val="0"/>
          <w:marRight w:val="0"/>
          <w:marTop w:val="0"/>
          <w:marBottom w:val="100"/>
          <w:divBdr>
            <w:top w:val="none" w:sz="0" w:space="0" w:color="auto"/>
            <w:left w:val="none" w:sz="0" w:space="0" w:color="auto"/>
            <w:bottom w:val="none" w:sz="0" w:space="0" w:color="auto"/>
            <w:right w:val="none" w:sz="0" w:space="0" w:color="auto"/>
          </w:divBdr>
        </w:div>
        <w:div w:id="1783567475">
          <w:marLeft w:val="0"/>
          <w:marRight w:val="0"/>
          <w:marTop w:val="0"/>
          <w:marBottom w:val="100"/>
          <w:divBdr>
            <w:top w:val="none" w:sz="0" w:space="0" w:color="auto"/>
            <w:left w:val="none" w:sz="0" w:space="0" w:color="auto"/>
            <w:bottom w:val="none" w:sz="0" w:space="0" w:color="auto"/>
            <w:right w:val="none" w:sz="0" w:space="0" w:color="auto"/>
          </w:divBdr>
        </w:div>
        <w:div w:id="523400089">
          <w:marLeft w:val="0"/>
          <w:marRight w:val="0"/>
          <w:marTop w:val="0"/>
          <w:marBottom w:val="100"/>
          <w:divBdr>
            <w:top w:val="none" w:sz="0" w:space="0" w:color="auto"/>
            <w:left w:val="none" w:sz="0" w:space="0" w:color="auto"/>
            <w:bottom w:val="none" w:sz="0" w:space="0" w:color="auto"/>
            <w:right w:val="none" w:sz="0" w:space="0" w:color="auto"/>
          </w:divBdr>
        </w:div>
        <w:div w:id="1350834674">
          <w:marLeft w:val="0"/>
          <w:marRight w:val="0"/>
          <w:marTop w:val="0"/>
          <w:marBottom w:val="100"/>
          <w:divBdr>
            <w:top w:val="none" w:sz="0" w:space="0" w:color="auto"/>
            <w:left w:val="none" w:sz="0" w:space="0" w:color="auto"/>
            <w:bottom w:val="none" w:sz="0" w:space="0" w:color="auto"/>
            <w:right w:val="none" w:sz="0" w:space="0" w:color="auto"/>
          </w:divBdr>
        </w:div>
        <w:div w:id="1727298778">
          <w:marLeft w:val="0"/>
          <w:marRight w:val="0"/>
          <w:marTop w:val="0"/>
          <w:marBottom w:val="100"/>
          <w:divBdr>
            <w:top w:val="none" w:sz="0" w:space="0" w:color="auto"/>
            <w:left w:val="none" w:sz="0" w:space="0" w:color="auto"/>
            <w:bottom w:val="none" w:sz="0" w:space="0" w:color="auto"/>
            <w:right w:val="none" w:sz="0" w:space="0" w:color="auto"/>
          </w:divBdr>
        </w:div>
        <w:div w:id="1705865360">
          <w:marLeft w:val="720"/>
          <w:marRight w:val="0"/>
          <w:marTop w:val="0"/>
          <w:marBottom w:val="100"/>
          <w:divBdr>
            <w:top w:val="none" w:sz="0" w:space="0" w:color="auto"/>
            <w:left w:val="none" w:sz="0" w:space="0" w:color="auto"/>
            <w:bottom w:val="none" w:sz="0" w:space="0" w:color="auto"/>
            <w:right w:val="none" w:sz="0" w:space="0" w:color="auto"/>
          </w:divBdr>
        </w:div>
        <w:div w:id="1846238755">
          <w:marLeft w:val="720"/>
          <w:marRight w:val="0"/>
          <w:marTop w:val="0"/>
          <w:marBottom w:val="100"/>
          <w:divBdr>
            <w:top w:val="none" w:sz="0" w:space="0" w:color="auto"/>
            <w:left w:val="none" w:sz="0" w:space="0" w:color="auto"/>
            <w:bottom w:val="none" w:sz="0" w:space="0" w:color="auto"/>
            <w:right w:val="none" w:sz="0" w:space="0" w:color="auto"/>
          </w:divBdr>
        </w:div>
        <w:div w:id="439684405">
          <w:marLeft w:val="720"/>
          <w:marRight w:val="0"/>
          <w:marTop w:val="0"/>
          <w:marBottom w:val="100"/>
          <w:divBdr>
            <w:top w:val="none" w:sz="0" w:space="0" w:color="auto"/>
            <w:left w:val="none" w:sz="0" w:space="0" w:color="auto"/>
            <w:bottom w:val="none" w:sz="0" w:space="0" w:color="auto"/>
            <w:right w:val="none" w:sz="0" w:space="0" w:color="auto"/>
          </w:divBdr>
        </w:div>
        <w:div w:id="635138060">
          <w:marLeft w:val="0"/>
          <w:marRight w:val="0"/>
          <w:marTop w:val="0"/>
          <w:marBottom w:val="100"/>
          <w:divBdr>
            <w:top w:val="none" w:sz="0" w:space="0" w:color="auto"/>
            <w:left w:val="none" w:sz="0" w:space="0" w:color="auto"/>
            <w:bottom w:val="none" w:sz="0" w:space="0" w:color="auto"/>
            <w:right w:val="none" w:sz="0" w:space="0" w:color="auto"/>
          </w:divBdr>
        </w:div>
        <w:div w:id="406656022">
          <w:marLeft w:val="720"/>
          <w:marRight w:val="0"/>
          <w:marTop w:val="0"/>
          <w:marBottom w:val="100"/>
          <w:divBdr>
            <w:top w:val="none" w:sz="0" w:space="0" w:color="auto"/>
            <w:left w:val="none" w:sz="0" w:space="0" w:color="auto"/>
            <w:bottom w:val="none" w:sz="0" w:space="0" w:color="auto"/>
            <w:right w:val="none" w:sz="0" w:space="0" w:color="auto"/>
          </w:divBdr>
        </w:div>
        <w:div w:id="337969398">
          <w:marLeft w:val="720"/>
          <w:marRight w:val="0"/>
          <w:marTop w:val="0"/>
          <w:marBottom w:val="100"/>
          <w:divBdr>
            <w:top w:val="none" w:sz="0" w:space="0" w:color="auto"/>
            <w:left w:val="none" w:sz="0" w:space="0" w:color="auto"/>
            <w:bottom w:val="none" w:sz="0" w:space="0" w:color="auto"/>
            <w:right w:val="none" w:sz="0" w:space="0" w:color="auto"/>
          </w:divBdr>
        </w:div>
        <w:div w:id="1705868598">
          <w:marLeft w:val="720"/>
          <w:marRight w:val="0"/>
          <w:marTop w:val="0"/>
          <w:marBottom w:val="100"/>
          <w:divBdr>
            <w:top w:val="none" w:sz="0" w:space="0" w:color="auto"/>
            <w:left w:val="none" w:sz="0" w:space="0" w:color="auto"/>
            <w:bottom w:val="none" w:sz="0" w:space="0" w:color="auto"/>
            <w:right w:val="none" w:sz="0" w:space="0" w:color="auto"/>
          </w:divBdr>
        </w:div>
        <w:div w:id="940338296">
          <w:marLeft w:val="720"/>
          <w:marRight w:val="0"/>
          <w:marTop w:val="0"/>
          <w:marBottom w:val="100"/>
          <w:divBdr>
            <w:top w:val="none" w:sz="0" w:space="0" w:color="auto"/>
            <w:left w:val="none" w:sz="0" w:space="0" w:color="auto"/>
            <w:bottom w:val="none" w:sz="0" w:space="0" w:color="auto"/>
            <w:right w:val="none" w:sz="0" w:space="0" w:color="auto"/>
          </w:divBdr>
        </w:div>
        <w:div w:id="1856260834">
          <w:marLeft w:val="0"/>
          <w:marRight w:val="0"/>
          <w:marTop w:val="0"/>
          <w:marBottom w:val="100"/>
          <w:divBdr>
            <w:top w:val="none" w:sz="0" w:space="0" w:color="auto"/>
            <w:left w:val="none" w:sz="0" w:space="0" w:color="auto"/>
            <w:bottom w:val="none" w:sz="0" w:space="0" w:color="auto"/>
            <w:right w:val="none" w:sz="0" w:space="0" w:color="auto"/>
          </w:divBdr>
        </w:div>
        <w:div w:id="1728063713">
          <w:marLeft w:val="0"/>
          <w:marRight w:val="0"/>
          <w:marTop w:val="0"/>
          <w:marBottom w:val="100"/>
          <w:divBdr>
            <w:top w:val="none" w:sz="0" w:space="0" w:color="auto"/>
            <w:left w:val="none" w:sz="0" w:space="0" w:color="auto"/>
            <w:bottom w:val="none" w:sz="0" w:space="0" w:color="auto"/>
            <w:right w:val="none" w:sz="0" w:space="0" w:color="auto"/>
          </w:divBdr>
        </w:div>
        <w:div w:id="1588880424">
          <w:marLeft w:val="720"/>
          <w:marRight w:val="0"/>
          <w:marTop w:val="0"/>
          <w:marBottom w:val="100"/>
          <w:divBdr>
            <w:top w:val="none" w:sz="0" w:space="0" w:color="auto"/>
            <w:left w:val="none" w:sz="0" w:space="0" w:color="auto"/>
            <w:bottom w:val="none" w:sz="0" w:space="0" w:color="auto"/>
            <w:right w:val="none" w:sz="0" w:space="0" w:color="auto"/>
          </w:divBdr>
        </w:div>
        <w:div w:id="1863393598">
          <w:marLeft w:val="720"/>
          <w:marRight w:val="0"/>
          <w:marTop w:val="0"/>
          <w:marBottom w:val="100"/>
          <w:divBdr>
            <w:top w:val="none" w:sz="0" w:space="0" w:color="auto"/>
            <w:left w:val="none" w:sz="0" w:space="0" w:color="auto"/>
            <w:bottom w:val="none" w:sz="0" w:space="0" w:color="auto"/>
            <w:right w:val="none" w:sz="0" w:space="0" w:color="auto"/>
          </w:divBdr>
        </w:div>
        <w:div w:id="1318655022">
          <w:marLeft w:val="720"/>
          <w:marRight w:val="0"/>
          <w:marTop w:val="0"/>
          <w:marBottom w:val="100"/>
          <w:divBdr>
            <w:top w:val="none" w:sz="0" w:space="0" w:color="auto"/>
            <w:left w:val="none" w:sz="0" w:space="0" w:color="auto"/>
            <w:bottom w:val="none" w:sz="0" w:space="0" w:color="auto"/>
            <w:right w:val="none" w:sz="0" w:space="0" w:color="auto"/>
          </w:divBdr>
        </w:div>
        <w:div w:id="1100611933">
          <w:marLeft w:val="720"/>
          <w:marRight w:val="0"/>
          <w:marTop w:val="0"/>
          <w:marBottom w:val="100"/>
          <w:divBdr>
            <w:top w:val="none" w:sz="0" w:space="0" w:color="auto"/>
            <w:left w:val="none" w:sz="0" w:space="0" w:color="auto"/>
            <w:bottom w:val="none" w:sz="0" w:space="0" w:color="auto"/>
            <w:right w:val="none" w:sz="0" w:space="0" w:color="auto"/>
          </w:divBdr>
        </w:div>
        <w:div w:id="1379863570">
          <w:marLeft w:val="720"/>
          <w:marRight w:val="0"/>
          <w:marTop w:val="0"/>
          <w:marBottom w:val="100"/>
          <w:divBdr>
            <w:top w:val="none" w:sz="0" w:space="0" w:color="auto"/>
            <w:left w:val="none" w:sz="0" w:space="0" w:color="auto"/>
            <w:bottom w:val="none" w:sz="0" w:space="0" w:color="auto"/>
            <w:right w:val="none" w:sz="0" w:space="0" w:color="auto"/>
          </w:divBdr>
        </w:div>
        <w:div w:id="217396939">
          <w:marLeft w:val="720"/>
          <w:marRight w:val="0"/>
          <w:marTop w:val="0"/>
          <w:marBottom w:val="100"/>
          <w:divBdr>
            <w:top w:val="none" w:sz="0" w:space="0" w:color="auto"/>
            <w:left w:val="none" w:sz="0" w:space="0" w:color="auto"/>
            <w:bottom w:val="none" w:sz="0" w:space="0" w:color="auto"/>
            <w:right w:val="none" w:sz="0" w:space="0" w:color="auto"/>
          </w:divBdr>
        </w:div>
        <w:div w:id="546767434">
          <w:marLeft w:val="720"/>
          <w:marRight w:val="0"/>
          <w:marTop w:val="0"/>
          <w:marBottom w:val="100"/>
          <w:divBdr>
            <w:top w:val="none" w:sz="0" w:space="0" w:color="auto"/>
            <w:left w:val="none" w:sz="0" w:space="0" w:color="auto"/>
            <w:bottom w:val="none" w:sz="0" w:space="0" w:color="auto"/>
            <w:right w:val="none" w:sz="0" w:space="0" w:color="auto"/>
          </w:divBdr>
        </w:div>
        <w:div w:id="1590624922">
          <w:marLeft w:val="720"/>
          <w:marRight w:val="0"/>
          <w:marTop w:val="0"/>
          <w:marBottom w:val="100"/>
          <w:divBdr>
            <w:top w:val="none" w:sz="0" w:space="0" w:color="auto"/>
            <w:left w:val="none" w:sz="0" w:space="0" w:color="auto"/>
            <w:bottom w:val="none" w:sz="0" w:space="0" w:color="auto"/>
            <w:right w:val="none" w:sz="0" w:space="0" w:color="auto"/>
          </w:divBdr>
        </w:div>
        <w:div w:id="1675837179">
          <w:marLeft w:val="720"/>
          <w:marRight w:val="0"/>
          <w:marTop w:val="0"/>
          <w:marBottom w:val="100"/>
          <w:divBdr>
            <w:top w:val="none" w:sz="0" w:space="0" w:color="auto"/>
            <w:left w:val="none" w:sz="0" w:space="0" w:color="auto"/>
            <w:bottom w:val="none" w:sz="0" w:space="0" w:color="auto"/>
            <w:right w:val="none" w:sz="0" w:space="0" w:color="auto"/>
          </w:divBdr>
        </w:div>
        <w:div w:id="1297758589">
          <w:marLeft w:val="0"/>
          <w:marRight w:val="0"/>
          <w:marTop w:val="0"/>
          <w:marBottom w:val="100"/>
          <w:divBdr>
            <w:top w:val="none" w:sz="0" w:space="0" w:color="auto"/>
            <w:left w:val="none" w:sz="0" w:space="0" w:color="auto"/>
            <w:bottom w:val="none" w:sz="0" w:space="0" w:color="auto"/>
            <w:right w:val="none" w:sz="0" w:space="0" w:color="auto"/>
          </w:divBdr>
        </w:div>
        <w:div w:id="2051999490">
          <w:marLeft w:val="763"/>
          <w:marRight w:val="0"/>
          <w:marTop w:val="0"/>
          <w:marBottom w:val="100"/>
          <w:divBdr>
            <w:top w:val="none" w:sz="0" w:space="0" w:color="auto"/>
            <w:left w:val="none" w:sz="0" w:space="0" w:color="auto"/>
            <w:bottom w:val="none" w:sz="0" w:space="0" w:color="auto"/>
            <w:right w:val="none" w:sz="0" w:space="0" w:color="auto"/>
          </w:divBdr>
        </w:div>
        <w:div w:id="1640725255">
          <w:marLeft w:val="763"/>
          <w:marRight w:val="0"/>
          <w:marTop w:val="0"/>
          <w:marBottom w:val="100"/>
          <w:divBdr>
            <w:top w:val="none" w:sz="0" w:space="0" w:color="auto"/>
            <w:left w:val="none" w:sz="0" w:space="0" w:color="auto"/>
            <w:bottom w:val="none" w:sz="0" w:space="0" w:color="auto"/>
            <w:right w:val="none" w:sz="0" w:space="0" w:color="auto"/>
          </w:divBdr>
        </w:div>
        <w:div w:id="1778136121">
          <w:marLeft w:val="763"/>
          <w:marRight w:val="0"/>
          <w:marTop w:val="0"/>
          <w:marBottom w:val="100"/>
          <w:divBdr>
            <w:top w:val="none" w:sz="0" w:space="0" w:color="auto"/>
            <w:left w:val="none" w:sz="0" w:space="0" w:color="auto"/>
            <w:bottom w:val="none" w:sz="0" w:space="0" w:color="auto"/>
            <w:right w:val="none" w:sz="0" w:space="0" w:color="auto"/>
          </w:divBdr>
        </w:div>
        <w:div w:id="218245991">
          <w:marLeft w:val="763"/>
          <w:marRight w:val="0"/>
          <w:marTop w:val="0"/>
          <w:marBottom w:val="100"/>
          <w:divBdr>
            <w:top w:val="none" w:sz="0" w:space="0" w:color="auto"/>
            <w:left w:val="none" w:sz="0" w:space="0" w:color="auto"/>
            <w:bottom w:val="none" w:sz="0" w:space="0" w:color="auto"/>
            <w:right w:val="none" w:sz="0" w:space="0" w:color="auto"/>
          </w:divBdr>
        </w:div>
        <w:div w:id="523061071">
          <w:marLeft w:val="763"/>
          <w:marRight w:val="0"/>
          <w:marTop w:val="0"/>
          <w:marBottom w:val="100"/>
          <w:divBdr>
            <w:top w:val="none" w:sz="0" w:space="0" w:color="auto"/>
            <w:left w:val="none" w:sz="0" w:space="0" w:color="auto"/>
            <w:bottom w:val="none" w:sz="0" w:space="0" w:color="auto"/>
            <w:right w:val="none" w:sz="0" w:space="0" w:color="auto"/>
          </w:divBdr>
        </w:div>
        <w:div w:id="1054545771">
          <w:marLeft w:val="763"/>
          <w:marRight w:val="0"/>
          <w:marTop w:val="0"/>
          <w:marBottom w:val="100"/>
          <w:divBdr>
            <w:top w:val="none" w:sz="0" w:space="0" w:color="auto"/>
            <w:left w:val="none" w:sz="0" w:space="0" w:color="auto"/>
            <w:bottom w:val="none" w:sz="0" w:space="0" w:color="auto"/>
            <w:right w:val="none" w:sz="0" w:space="0" w:color="auto"/>
          </w:divBdr>
        </w:div>
        <w:div w:id="1981569398">
          <w:marLeft w:val="763"/>
          <w:marRight w:val="0"/>
          <w:marTop w:val="0"/>
          <w:marBottom w:val="100"/>
          <w:divBdr>
            <w:top w:val="none" w:sz="0" w:space="0" w:color="auto"/>
            <w:left w:val="none" w:sz="0" w:space="0" w:color="auto"/>
            <w:bottom w:val="none" w:sz="0" w:space="0" w:color="auto"/>
            <w:right w:val="none" w:sz="0" w:space="0" w:color="auto"/>
          </w:divBdr>
        </w:div>
        <w:div w:id="681512110">
          <w:marLeft w:val="720"/>
          <w:marRight w:val="0"/>
          <w:marTop w:val="0"/>
          <w:marBottom w:val="100"/>
          <w:divBdr>
            <w:top w:val="none" w:sz="0" w:space="0" w:color="auto"/>
            <w:left w:val="none" w:sz="0" w:space="0" w:color="auto"/>
            <w:bottom w:val="none" w:sz="0" w:space="0" w:color="auto"/>
            <w:right w:val="none" w:sz="0" w:space="0" w:color="auto"/>
          </w:divBdr>
        </w:div>
        <w:div w:id="15615716">
          <w:marLeft w:val="720"/>
          <w:marRight w:val="0"/>
          <w:marTop w:val="0"/>
          <w:marBottom w:val="100"/>
          <w:divBdr>
            <w:top w:val="none" w:sz="0" w:space="0" w:color="auto"/>
            <w:left w:val="none" w:sz="0" w:space="0" w:color="auto"/>
            <w:bottom w:val="none" w:sz="0" w:space="0" w:color="auto"/>
            <w:right w:val="none" w:sz="0" w:space="0" w:color="auto"/>
          </w:divBdr>
        </w:div>
        <w:div w:id="1001392892">
          <w:marLeft w:val="720"/>
          <w:marRight w:val="0"/>
          <w:marTop w:val="0"/>
          <w:marBottom w:val="100"/>
          <w:divBdr>
            <w:top w:val="none" w:sz="0" w:space="0" w:color="auto"/>
            <w:left w:val="none" w:sz="0" w:space="0" w:color="auto"/>
            <w:bottom w:val="none" w:sz="0" w:space="0" w:color="auto"/>
            <w:right w:val="none" w:sz="0" w:space="0" w:color="auto"/>
          </w:divBdr>
        </w:div>
        <w:div w:id="2098556489">
          <w:marLeft w:val="720"/>
          <w:marRight w:val="0"/>
          <w:marTop w:val="0"/>
          <w:marBottom w:val="100"/>
          <w:divBdr>
            <w:top w:val="none" w:sz="0" w:space="0" w:color="auto"/>
            <w:left w:val="none" w:sz="0" w:space="0" w:color="auto"/>
            <w:bottom w:val="none" w:sz="0" w:space="0" w:color="auto"/>
            <w:right w:val="none" w:sz="0" w:space="0" w:color="auto"/>
          </w:divBdr>
        </w:div>
        <w:div w:id="56629701">
          <w:marLeft w:val="720"/>
          <w:marRight w:val="0"/>
          <w:marTop w:val="0"/>
          <w:marBottom w:val="100"/>
          <w:divBdr>
            <w:top w:val="none" w:sz="0" w:space="0" w:color="auto"/>
            <w:left w:val="none" w:sz="0" w:space="0" w:color="auto"/>
            <w:bottom w:val="none" w:sz="0" w:space="0" w:color="auto"/>
            <w:right w:val="none" w:sz="0" w:space="0" w:color="auto"/>
          </w:divBdr>
        </w:div>
        <w:div w:id="729233643">
          <w:marLeft w:val="0"/>
          <w:marRight w:val="0"/>
          <w:marTop w:val="0"/>
          <w:marBottom w:val="100"/>
          <w:divBdr>
            <w:top w:val="none" w:sz="0" w:space="0" w:color="auto"/>
            <w:left w:val="none" w:sz="0" w:space="0" w:color="auto"/>
            <w:bottom w:val="none" w:sz="0" w:space="0" w:color="auto"/>
            <w:right w:val="none" w:sz="0" w:space="0" w:color="auto"/>
          </w:divBdr>
        </w:div>
        <w:div w:id="374745020">
          <w:marLeft w:val="0"/>
          <w:marRight w:val="0"/>
          <w:marTop w:val="0"/>
          <w:marBottom w:val="100"/>
          <w:divBdr>
            <w:top w:val="none" w:sz="0" w:space="0" w:color="auto"/>
            <w:left w:val="none" w:sz="0" w:space="0" w:color="auto"/>
            <w:bottom w:val="none" w:sz="0" w:space="0" w:color="auto"/>
            <w:right w:val="none" w:sz="0" w:space="0" w:color="auto"/>
          </w:divBdr>
        </w:div>
        <w:div w:id="1500929968">
          <w:marLeft w:val="0"/>
          <w:marRight w:val="0"/>
          <w:marTop w:val="0"/>
          <w:marBottom w:val="100"/>
          <w:divBdr>
            <w:top w:val="none" w:sz="0" w:space="0" w:color="auto"/>
            <w:left w:val="none" w:sz="0" w:space="0" w:color="auto"/>
            <w:bottom w:val="none" w:sz="0" w:space="0" w:color="auto"/>
            <w:right w:val="none" w:sz="0" w:space="0" w:color="auto"/>
          </w:divBdr>
        </w:div>
        <w:div w:id="217208386">
          <w:marLeft w:val="0"/>
          <w:marRight w:val="0"/>
          <w:marTop w:val="0"/>
          <w:marBottom w:val="100"/>
          <w:divBdr>
            <w:top w:val="none" w:sz="0" w:space="0" w:color="auto"/>
            <w:left w:val="none" w:sz="0" w:space="0" w:color="auto"/>
            <w:bottom w:val="none" w:sz="0" w:space="0" w:color="auto"/>
            <w:right w:val="none" w:sz="0" w:space="0" w:color="auto"/>
          </w:divBdr>
        </w:div>
        <w:div w:id="1457484025">
          <w:marLeft w:val="0"/>
          <w:marRight w:val="0"/>
          <w:marTop w:val="0"/>
          <w:marBottom w:val="100"/>
          <w:divBdr>
            <w:top w:val="none" w:sz="0" w:space="0" w:color="auto"/>
            <w:left w:val="none" w:sz="0" w:space="0" w:color="auto"/>
            <w:bottom w:val="none" w:sz="0" w:space="0" w:color="auto"/>
            <w:right w:val="none" w:sz="0" w:space="0" w:color="auto"/>
          </w:divBdr>
        </w:div>
        <w:div w:id="643193346">
          <w:marLeft w:val="0"/>
          <w:marRight w:val="0"/>
          <w:marTop w:val="0"/>
          <w:marBottom w:val="100"/>
          <w:divBdr>
            <w:top w:val="none" w:sz="0" w:space="0" w:color="auto"/>
            <w:left w:val="none" w:sz="0" w:space="0" w:color="auto"/>
            <w:bottom w:val="none" w:sz="0" w:space="0" w:color="auto"/>
            <w:right w:val="none" w:sz="0" w:space="0" w:color="auto"/>
          </w:divBdr>
        </w:div>
        <w:div w:id="536937094">
          <w:marLeft w:val="0"/>
          <w:marRight w:val="0"/>
          <w:marTop w:val="0"/>
          <w:marBottom w:val="100"/>
          <w:divBdr>
            <w:top w:val="none" w:sz="0" w:space="0" w:color="auto"/>
            <w:left w:val="none" w:sz="0" w:space="0" w:color="auto"/>
            <w:bottom w:val="none" w:sz="0" w:space="0" w:color="auto"/>
            <w:right w:val="none" w:sz="0" w:space="0" w:color="auto"/>
          </w:divBdr>
        </w:div>
        <w:div w:id="1781337476">
          <w:marLeft w:val="0"/>
          <w:marRight w:val="0"/>
          <w:marTop w:val="0"/>
          <w:marBottom w:val="100"/>
          <w:divBdr>
            <w:top w:val="none" w:sz="0" w:space="0" w:color="auto"/>
            <w:left w:val="none" w:sz="0" w:space="0" w:color="auto"/>
            <w:bottom w:val="none" w:sz="0" w:space="0" w:color="auto"/>
            <w:right w:val="none" w:sz="0" w:space="0" w:color="auto"/>
          </w:divBdr>
        </w:div>
        <w:div w:id="128548149">
          <w:marLeft w:val="0"/>
          <w:marRight w:val="0"/>
          <w:marTop w:val="0"/>
          <w:marBottom w:val="100"/>
          <w:divBdr>
            <w:top w:val="none" w:sz="0" w:space="0" w:color="auto"/>
            <w:left w:val="none" w:sz="0" w:space="0" w:color="auto"/>
            <w:bottom w:val="none" w:sz="0" w:space="0" w:color="auto"/>
            <w:right w:val="none" w:sz="0" w:space="0" w:color="auto"/>
          </w:divBdr>
        </w:div>
        <w:div w:id="256401236">
          <w:marLeft w:val="0"/>
          <w:marRight w:val="0"/>
          <w:marTop w:val="0"/>
          <w:marBottom w:val="100"/>
          <w:divBdr>
            <w:top w:val="none" w:sz="0" w:space="0" w:color="auto"/>
            <w:left w:val="none" w:sz="0" w:space="0" w:color="auto"/>
            <w:bottom w:val="none" w:sz="0" w:space="0" w:color="auto"/>
            <w:right w:val="none" w:sz="0" w:space="0" w:color="auto"/>
          </w:divBdr>
        </w:div>
        <w:div w:id="1154682859">
          <w:marLeft w:val="0"/>
          <w:marRight w:val="0"/>
          <w:marTop w:val="0"/>
          <w:marBottom w:val="100"/>
          <w:divBdr>
            <w:top w:val="none" w:sz="0" w:space="0" w:color="auto"/>
            <w:left w:val="none" w:sz="0" w:space="0" w:color="auto"/>
            <w:bottom w:val="none" w:sz="0" w:space="0" w:color="auto"/>
            <w:right w:val="none" w:sz="0" w:space="0" w:color="auto"/>
          </w:divBdr>
        </w:div>
        <w:div w:id="911156440">
          <w:marLeft w:val="0"/>
          <w:marRight w:val="0"/>
          <w:marTop w:val="0"/>
          <w:marBottom w:val="100"/>
          <w:divBdr>
            <w:top w:val="none" w:sz="0" w:space="0" w:color="auto"/>
            <w:left w:val="none" w:sz="0" w:space="0" w:color="auto"/>
            <w:bottom w:val="none" w:sz="0" w:space="0" w:color="auto"/>
            <w:right w:val="none" w:sz="0" w:space="0" w:color="auto"/>
          </w:divBdr>
        </w:div>
        <w:div w:id="1997607452">
          <w:marLeft w:val="0"/>
          <w:marRight w:val="0"/>
          <w:marTop w:val="0"/>
          <w:marBottom w:val="100"/>
          <w:divBdr>
            <w:top w:val="none" w:sz="0" w:space="0" w:color="auto"/>
            <w:left w:val="none" w:sz="0" w:space="0" w:color="auto"/>
            <w:bottom w:val="none" w:sz="0" w:space="0" w:color="auto"/>
            <w:right w:val="none" w:sz="0" w:space="0" w:color="auto"/>
          </w:divBdr>
        </w:div>
        <w:div w:id="1530678170">
          <w:marLeft w:val="0"/>
          <w:marRight w:val="0"/>
          <w:marTop w:val="0"/>
          <w:marBottom w:val="100"/>
          <w:divBdr>
            <w:top w:val="none" w:sz="0" w:space="0" w:color="auto"/>
            <w:left w:val="none" w:sz="0" w:space="0" w:color="auto"/>
            <w:bottom w:val="none" w:sz="0" w:space="0" w:color="auto"/>
            <w:right w:val="none" w:sz="0" w:space="0" w:color="auto"/>
          </w:divBdr>
        </w:div>
        <w:div w:id="1624726330">
          <w:marLeft w:val="0"/>
          <w:marRight w:val="0"/>
          <w:marTop w:val="0"/>
          <w:marBottom w:val="100"/>
          <w:divBdr>
            <w:top w:val="none" w:sz="0" w:space="0" w:color="auto"/>
            <w:left w:val="none" w:sz="0" w:space="0" w:color="auto"/>
            <w:bottom w:val="none" w:sz="0" w:space="0" w:color="auto"/>
            <w:right w:val="none" w:sz="0" w:space="0" w:color="auto"/>
          </w:divBdr>
        </w:div>
        <w:div w:id="1504468620">
          <w:marLeft w:val="0"/>
          <w:marRight w:val="0"/>
          <w:marTop w:val="0"/>
          <w:marBottom w:val="100"/>
          <w:divBdr>
            <w:top w:val="none" w:sz="0" w:space="0" w:color="auto"/>
            <w:left w:val="none" w:sz="0" w:space="0" w:color="auto"/>
            <w:bottom w:val="none" w:sz="0" w:space="0" w:color="auto"/>
            <w:right w:val="none" w:sz="0" w:space="0" w:color="auto"/>
          </w:divBdr>
        </w:div>
        <w:div w:id="945232517">
          <w:marLeft w:val="0"/>
          <w:marRight w:val="0"/>
          <w:marTop w:val="0"/>
          <w:marBottom w:val="100"/>
          <w:divBdr>
            <w:top w:val="none" w:sz="0" w:space="0" w:color="auto"/>
            <w:left w:val="none" w:sz="0" w:space="0" w:color="auto"/>
            <w:bottom w:val="none" w:sz="0" w:space="0" w:color="auto"/>
            <w:right w:val="none" w:sz="0" w:space="0" w:color="auto"/>
          </w:divBdr>
        </w:div>
        <w:div w:id="1637880300">
          <w:marLeft w:val="0"/>
          <w:marRight w:val="0"/>
          <w:marTop w:val="0"/>
          <w:marBottom w:val="100"/>
          <w:divBdr>
            <w:top w:val="none" w:sz="0" w:space="0" w:color="auto"/>
            <w:left w:val="none" w:sz="0" w:space="0" w:color="auto"/>
            <w:bottom w:val="none" w:sz="0" w:space="0" w:color="auto"/>
            <w:right w:val="none" w:sz="0" w:space="0" w:color="auto"/>
          </w:divBdr>
        </w:div>
        <w:div w:id="186061563">
          <w:marLeft w:val="0"/>
          <w:marRight w:val="0"/>
          <w:marTop w:val="0"/>
          <w:marBottom w:val="100"/>
          <w:divBdr>
            <w:top w:val="none" w:sz="0" w:space="0" w:color="auto"/>
            <w:left w:val="none" w:sz="0" w:space="0" w:color="auto"/>
            <w:bottom w:val="none" w:sz="0" w:space="0" w:color="auto"/>
            <w:right w:val="none" w:sz="0" w:space="0" w:color="auto"/>
          </w:divBdr>
        </w:div>
        <w:div w:id="962613526">
          <w:marLeft w:val="0"/>
          <w:marRight w:val="0"/>
          <w:marTop w:val="0"/>
          <w:marBottom w:val="100"/>
          <w:divBdr>
            <w:top w:val="none" w:sz="0" w:space="0" w:color="auto"/>
            <w:left w:val="none" w:sz="0" w:space="0" w:color="auto"/>
            <w:bottom w:val="none" w:sz="0" w:space="0" w:color="auto"/>
            <w:right w:val="none" w:sz="0" w:space="0" w:color="auto"/>
          </w:divBdr>
        </w:div>
        <w:div w:id="1772435354">
          <w:marLeft w:val="0"/>
          <w:marRight w:val="0"/>
          <w:marTop w:val="0"/>
          <w:marBottom w:val="100"/>
          <w:divBdr>
            <w:top w:val="none" w:sz="0" w:space="0" w:color="auto"/>
            <w:left w:val="none" w:sz="0" w:space="0" w:color="auto"/>
            <w:bottom w:val="none" w:sz="0" w:space="0" w:color="auto"/>
            <w:right w:val="none" w:sz="0" w:space="0" w:color="auto"/>
          </w:divBdr>
        </w:div>
        <w:div w:id="438724412">
          <w:marLeft w:val="0"/>
          <w:marRight w:val="0"/>
          <w:marTop w:val="0"/>
          <w:marBottom w:val="100"/>
          <w:divBdr>
            <w:top w:val="none" w:sz="0" w:space="0" w:color="auto"/>
            <w:left w:val="none" w:sz="0" w:space="0" w:color="auto"/>
            <w:bottom w:val="none" w:sz="0" w:space="0" w:color="auto"/>
            <w:right w:val="none" w:sz="0" w:space="0" w:color="auto"/>
          </w:divBdr>
        </w:div>
        <w:div w:id="327900415">
          <w:marLeft w:val="720"/>
          <w:marRight w:val="0"/>
          <w:marTop w:val="0"/>
          <w:marBottom w:val="100"/>
          <w:divBdr>
            <w:top w:val="none" w:sz="0" w:space="0" w:color="auto"/>
            <w:left w:val="none" w:sz="0" w:space="0" w:color="auto"/>
            <w:bottom w:val="none" w:sz="0" w:space="0" w:color="auto"/>
            <w:right w:val="none" w:sz="0" w:space="0" w:color="auto"/>
          </w:divBdr>
        </w:div>
        <w:div w:id="1210920300">
          <w:marLeft w:val="720"/>
          <w:marRight w:val="0"/>
          <w:marTop w:val="0"/>
          <w:marBottom w:val="100"/>
          <w:divBdr>
            <w:top w:val="none" w:sz="0" w:space="0" w:color="auto"/>
            <w:left w:val="none" w:sz="0" w:space="0" w:color="auto"/>
            <w:bottom w:val="none" w:sz="0" w:space="0" w:color="auto"/>
            <w:right w:val="none" w:sz="0" w:space="0" w:color="auto"/>
          </w:divBdr>
        </w:div>
        <w:div w:id="646517341">
          <w:marLeft w:val="0"/>
          <w:marRight w:val="0"/>
          <w:marTop w:val="0"/>
          <w:marBottom w:val="100"/>
          <w:divBdr>
            <w:top w:val="none" w:sz="0" w:space="0" w:color="auto"/>
            <w:left w:val="none" w:sz="0" w:space="0" w:color="auto"/>
            <w:bottom w:val="none" w:sz="0" w:space="0" w:color="auto"/>
            <w:right w:val="none" w:sz="0" w:space="0" w:color="auto"/>
          </w:divBdr>
        </w:div>
        <w:div w:id="76483166">
          <w:marLeft w:val="720"/>
          <w:marRight w:val="0"/>
          <w:marTop w:val="0"/>
          <w:marBottom w:val="100"/>
          <w:divBdr>
            <w:top w:val="none" w:sz="0" w:space="0" w:color="auto"/>
            <w:left w:val="none" w:sz="0" w:space="0" w:color="auto"/>
            <w:bottom w:val="none" w:sz="0" w:space="0" w:color="auto"/>
            <w:right w:val="none" w:sz="0" w:space="0" w:color="auto"/>
          </w:divBdr>
        </w:div>
        <w:div w:id="1063720114">
          <w:marLeft w:val="0"/>
          <w:marRight w:val="0"/>
          <w:marTop w:val="0"/>
          <w:marBottom w:val="100"/>
          <w:divBdr>
            <w:top w:val="none" w:sz="0" w:space="0" w:color="auto"/>
            <w:left w:val="none" w:sz="0" w:space="0" w:color="auto"/>
            <w:bottom w:val="none" w:sz="0" w:space="0" w:color="auto"/>
            <w:right w:val="none" w:sz="0" w:space="0" w:color="auto"/>
          </w:divBdr>
        </w:div>
        <w:div w:id="1824197251">
          <w:marLeft w:val="720"/>
          <w:marRight w:val="0"/>
          <w:marTop w:val="0"/>
          <w:marBottom w:val="100"/>
          <w:divBdr>
            <w:top w:val="none" w:sz="0" w:space="0" w:color="auto"/>
            <w:left w:val="none" w:sz="0" w:space="0" w:color="auto"/>
            <w:bottom w:val="none" w:sz="0" w:space="0" w:color="auto"/>
            <w:right w:val="none" w:sz="0" w:space="0" w:color="auto"/>
          </w:divBdr>
        </w:div>
        <w:div w:id="1529417463">
          <w:marLeft w:val="720"/>
          <w:marRight w:val="0"/>
          <w:marTop w:val="0"/>
          <w:marBottom w:val="100"/>
          <w:divBdr>
            <w:top w:val="none" w:sz="0" w:space="0" w:color="auto"/>
            <w:left w:val="none" w:sz="0" w:space="0" w:color="auto"/>
            <w:bottom w:val="none" w:sz="0" w:space="0" w:color="auto"/>
            <w:right w:val="none" w:sz="0" w:space="0" w:color="auto"/>
          </w:divBdr>
        </w:div>
        <w:div w:id="946236310">
          <w:marLeft w:val="720"/>
          <w:marRight w:val="0"/>
          <w:marTop w:val="0"/>
          <w:marBottom w:val="100"/>
          <w:divBdr>
            <w:top w:val="none" w:sz="0" w:space="0" w:color="auto"/>
            <w:left w:val="none" w:sz="0" w:space="0" w:color="auto"/>
            <w:bottom w:val="none" w:sz="0" w:space="0" w:color="auto"/>
            <w:right w:val="none" w:sz="0" w:space="0" w:color="auto"/>
          </w:divBdr>
        </w:div>
        <w:div w:id="100608895">
          <w:marLeft w:val="0"/>
          <w:marRight w:val="0"/>
          <w:marTop w:val="0"/>
          <w:marBottom w:val="100"/>
          <w:divBdr>
            <w:top w:val="none" w:sz="0" w:space="0" w:color="auto"/>
            <w:left w:val="none" w:sz="0" w:space="0" w:color="auto"/>
            <w:bottom w:val="none" w:sz="0" w:space="0" w:color="auto"/>
            <w:right w:val="none" w:sz="0" w:space="0" w:color="auto"/>
          </w:divBdr>
        </w:div>
        <w:div w:id="769203132">
          <w:marLeft w:val="0"/>
          <w:marRight w:val="0"/>
          <w:marTop w:val="0"/>
          <w:marBottom w:val="100"/>
          <w:divBdr>
            <w:top w:val="none" w:sz="0" w:space="0" w:color="auto"/>
            <w:left w:val="none" w:sz="0" w:space="0" w:color="auto"/>
            <w:bottom w:val="none" w:sz="0" w:space="0" w:color="auto"/>
            <w:right w:val="none" w:sz="0" w:space="0" w:color="auto"/>
          </w:divBdr>
        </w:div>
        <w:div w:id="6489342">
          <w:marLeft w:val="0"/>
          <w:marRight w:val="0"/>
          <w:marTop w:val="0"/>
          <w:marBottom w:val="100"/>
          <w:divBdr>
            <w:top w:val="none" w:sz="0" w:space="0" w:color="auto"/>
            <w:left w:val="none" w:sz="0" w:space="0" w:color="auto"/>
            <w:bottom w:val="none" w:sz="0" w:space="0" w:color="auto"/>
            <w:right w:val="none" w:sz="0" w:space="0" w:color="auto"/>
          </w:divBdr>
        </w:div>
        <w:div w:id="2116169166">
          <w:marLeft w:val="0"/>
          <w:marRight w:val="0"/>
          <w:marTop w:val="0"/>
          <w:marBottom w:val="100"/>
          <w:divBdr>
            <w:top w:val="none" w:sz="0" w:space="0" w:color="auto"/>
            <w:left w:val="none" w:sz="0" w:space="0" w:color="auto"/>
            <w:bottom w:val="none" w:sz="0" w:space="0" w:color="auto"/>
            <w:right w:val="none" w:sz="0" w:space="0" w:color="auto"/>
          </w:divBdr>
        </w:div>
        <w:div w:id="1209491182">
          <w:marLeft w:val="0"/>
          <w:marRight w:val="0"/>
          <w:marTop w:val="0"/>
          <w:marBottom w:val="100"/>
          <w:divBdr>
            <w:top w:val="none" w:sz="0" w:space="0" w:color="auto"/>
            <w:left w:val="none" w:sz="0" w:space="0" w:color="auto"/>
            <w:bottom w:val="none" w:sz="0" w:space="0" w:color="auto"/>
            <w:right w:val="none" w:sz="0" w:space="0" w:color="auto"/>
          </w:divBdr>
        </w:div>
        <w:div w:id="1736588846">
          <w:marLeft w:val="0"/>
          <w:marRight w:val="0"/>
          <w:marTop w:val="0"/>
          <w:marBottom w:val="100"/>
          <w:divBdr>
            <w:top w:val="none" w:sz="0" w:space="0" w:color="auto"/>
            <w:left w:val="none" w:sz="0" w:space="0" w:color="auto"/>
            <w:bottom w:val="none" w:sz="0" w:space="0" w:color="auto"/>
            <w:right w:val="none" w:sz="0" w:space="0" w:color="auto"/>
          </w:divBdr>
        </w:div>
        <w:div w:id="269095498">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6795</Words>
  <Characters>37375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2022-10-14T13:42:00Z</dcterms:created>
  <dcterms:modified xsi:type="dcterms:W3CDTF">2022-10-14T13:42:00Z</dcterms:modified>
</cp:coreProperties>
</file>