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Extracto del anteproyecto de modificaciones a la guía para el intercambio de información entre agentes económicos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Comisión Federal de Competencia Económica.- Secretaría Técnica.- Oficio ST-CFCE-2020-113.</w:t>
      </w:r>
    </w:p>
    <w:p w:rsidR="00000000" w:rsidDel="00000000" w:rsidP="00000000" w:rsidRDefault="00000000" w:rsidRPr="00000000" w14:paraId="0000000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"EXTRACTO DEL ANTEPROYECTO DE MODIFICACIONES A LA GUÍA PARA EL INTERCAMBIO DE</w:t>
      </w:r>
    </w:p>
    <w:p w:rsidR="00000000" w:rsidDel="00000000" w:rsidP="00000000" w:rsidRDefault="00000000" w:rsidRPr="00000000" w14:paraId="0000000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INFORMACIÓN ENTRE AGENTES ECONÓMICOS"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28, párrafo décimo cuarto, de la Constitución Política de los Estados Unidos Mexicanos, 12, fracción XXII, último párrafo, inciso g) y 138, fracción I, de la Ley Federal de Competencia Económica, se abre un periodo de consulta pública por treinta días hábiles contados a partir de la publicación del presente extracto, a efecto de que cualquier interesado presente opiniones a la Comisión Federal de Competencia Económica (Cofece) sobre el Anteproyecto de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modificaciones a la Guía para el intercambio de información entre agentes económicos.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modificaciones a la Guía que se someten a consulta pública tienen por objeto orientar a los Agentes Económicos y al público en general, sobre los elementos que la Cofece considerará al evaluar los intercambios de información realizados entre agentes económicos, a fin de fortalecer la certidumbre en el actuar de la Cofece y de generar previsibilidad para que los Agentes Económicos se encuentren en posibilidad de evaluar sus propias acciones de carácter comercial o económico, relacionadas con intercambios de información, en términos de los riesgos que pueden implicar en el proceso de competencia y libre concurrencia en los mercados.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versión íntegra del Anteproyecto puede consultarse en la página de internet de la Cofece, localizable en www.cofece.mx</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personas interesadas en presentar opiniones sobre dicho anteproyecto podrán hacerlo directamente en la oficialía de partes de la Comisión Federal de Competencia Económica ubicada en Avenida Revolución número 725, piso 1, Colonia Santa María Nonoalco, Alcaldía Benito Juárez, Ciudad de México, Código Postal 03700, o en la siguiente dirección de correo electrónico consulta-publica1@cofece.mx</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25 de mayo de 2020.- El Secretario Técnico, </w:t>
      </w:r>
      <w:r w:rsidDel="00000000" w:rsidR="00000000" w:rsidRPr="00000000">
        <w:rPr>
          <w:rFonts w:ascii="Verdana" w:cs="Verdana" w:eastAsia="Verdana" w:hAnsi="Verdana"/>
          <w:b w:val="1"/>
          <w:color w:val="2f2f2f"/>
          <w:sz w:val="20"/>
          <w:szCs w:val="20"/>
          <w:rtl w:val="0"/>
        </w:rPr>
        <w:t xml:space="preserve">Fidel Gerardo Sierra Aranda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E">
      <w:pPr>
        <w:rPr>
          <w:color w:val="2f2f2f"/>
          <w:sz w:val="18"/>
          <w:szCs w:val="18"/>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