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50" w:rsidRPr="00841D9A" w:rsidRDefault="00F90D50" w:rsidP="00F90D50">
      <w:pPr>
        <w:jc w:val="center"/>
        <w:rPr>
          <w:rFonts w:ascii="Verdana" w:eastAsia="Verdana" w:hAnsi="Verdana" w:cs="Verdana"/>
          <w:b/>
          <w:color w:val="0000FF"/>
          <w:sz w:val="24"/>
          <w:szCs w:val="24"/>
        </w:rPr>
      </w:pPr>
      <w:r w:rsidRPr="00F90D50">
        <w:rPr>
          <w:rFonts w:ascii="Verdana" w:eastAsia="Verdana" w:hAnsi="Verdana" w:cs="Verdana"/>
          <w:b/>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A6, ubicada en el Estado de Querétaro, por el periodo comprendido entre el 2 y el 6 de enero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685414" w:rsidRDefault="00F90D50" w:rsidP="00F90D50">
      <w:pPr>
        <w:jc w:val="both"/>
        <w:rPr>
          <w:rFonts w:ascii="Arial" w:hAnsi="Arial" w:cs="Arial"/>
          <w:b/>
          <w:color w:val="2F2F2F"/>
          <w:sz w:val="18"/>
          <w:szCs w:val="18"/>
          <w:shd w:val="clear" w:color="auto" w:fill="FFFFFF"/>
        </w:rPr>
      </w:pPr>
      <w:r w:rsidRPr="00F90D50">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para la Protección y Defensa de los Usuarios de Servicios Financieros.</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F90D50" w:rsidRPr="00F90D50" w:rsidRDefault="00F90D50" w:rsidP="00F90D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0D50">
        <w:rPr>
          <w:rFonts w:ascii="Times" w:eastAsia="Times New Roman" w:hAnsi="Times" w:cs="Times"/>
          <w:b/>
          <w:bCs/>
          <w:color w:val="2F2F2F"/>
          <w:sz w:val="18"/>
          <w:szCs w:val="18"/>
          <w:lang w:eastAsia="es-MX"/>
        </w:rPr>
        <w:t>CONSIDERANDO</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a cargo de esta Comisión Nacional.</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la publicación en el Diario Oficial de la Federación, mediante acuerdo que dicte el titular; y que los términos podrán suspenderse por causa de fuerza mayor o caso fortuito, debidamente fundado y motivado.</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Que la Vicepresidencia de Unidades de Atención a Usuarios de la CONDUSEF, informó que derivado del cambio de domicilio de la Unidad de Atención a Usuarios A6 con sede en el Estado de Querétaro y a fin de concluir las acciones que ello implica, es necesario suspender la atención presencial en las instalaciones de dicha Unidad.</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Que de acuerdo con la solicitud de la referida Vicepresidencia, y con el objetivo de brindar certeza y seguridad jurídica a los usuarios de servicios financieros y a las instituciones financieras que tienen asuntos en trámite ante la Unidad de Atención a Usuarios A6, ubicada en el Estado de Querétaro,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por el periodo comprendido entre el 02 y el 06 de enero de 2023, por lo que he tenido a bien expedir el siguiente:</w:t>
      </w:r>
    </w:p>
    <w:p w:rsidR="00F90D50" w:rsidRPr="00F90D50" w:rsidRDefault="00F90D50" w:rsidP="00F90D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0D50">
        <w:rPr>
          <w:rFonts w:ascii="Times" w:eastAsia="Times New Roman" w:hAnsi="Times" w:cs="Times"/>
          <w:b/>
          <w:bCs/>
          <w:color w:val="2F2F2F"/>
          <w:sz w:val="18"/>
          <w:szCs w:val="18"/>
          <w:lang w:eastAsia="es-MX"/>
        </w:rPr>
        <w:t>ACUERDO POR EL QUE LA COMISIÓN NACIONAL PARA LA PROTECCIÓN Y DEFENSA DE LOS</w:t>
      </w:r>
    </w:p>
    <w:p w:rsidR="00F90D50" w:rsidRPr="00F90D50" w:rsidRDefault="00F90D50" w:rsidP="00F90D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0D50">
        <w:rPr>
          <w:rFonts w:ascii="Times" w:eastAsia="Times New Roman" w:hAnsi="Times" w:cs="Times"/>
          <w:b/>
          <w:bCs/>
          <w:color w:val="2F2F2F"/>
          <w:sz w:val="18"/>
          <w:szCs w:val="18"/>
          <w:lang w:eastAsia="es-MX"/>
        </w:rPr>
        <w:t>USUARIOS DE SERVICIOS FINANCIEROS HACE DEL CONOCIMIENTO DEL PÚBLICO EN GENERAL,</w:t>
      </w:r>
      <w:r w:rsidRPr="00F90D50">
        <w:rPr>
          <w:rFonts w:ascii="Times New Roman" w:eastAsia="Times New Roman" w:hAnsi="Times New Roman" w:cs="Times New Roman"/>
          <w:b/>
          <w:bCs/>
          <w:color w:val="2F2F2F"/>
          <w:sz w:val="18"/>
          <w:szCs w:val="18"/>
          <w:lang w:eastAsia="es-MX"/>
        </w:rPr>
        <w:br/>
      </w:r>
      <w:r w:rsidRPr="00F90D50">
        <w:rPr>
          <w:rFonts w:ascii="Times" w:eastAsia="Times New Roman" w:hAnsi="Times" w:cs="Times"/>
          <w:b/>
          <w:bCs/>
          <w:color w:val="2F2F2F"/>
          <w:sz w:val="18"/>
          <w:szCs w:val="18"/>
          <w:lang w:eastAsia="es-MX"/>
        </w:rPr>
        <w:t>LA SUSPENSIÓN DE LOS TÉRMINOS Y PLAZOS, ASÍ COMO LA ATENCIÓN PERSONAL EN LA UNIDAD</w:t>
      </w:r>
      <w:r w:rsidRPr="00F90D50">
        <w:rPr>
          <w:rFonts w:ascii="Times New Roman" w:eastAsia="Times New Roman" w:hAnsi="Times New Roman" w:cs="Times New Roman"/>
          <w:b/>
          <w:bCs/>
          <w:color w:val="2F2F2F"/>
          <w:sz w:val="18"/>
          <w:szCs w:val="18"/>
          <w:lang w:eastAsia="es-MX"/>
        </w:rPr>
        <w:br/>
      </w:r>
      <w:r w:rsidRPr="00F90D50">
        <w:rPr>
          <w:rFonts w:ascii="Times" w:eastAsia="Times New Roman" w:hAnsi="Times" w:cs="Times"/>
          <w:b/>
          <w:bCs/>
          <w:color w:val="2F2F2F"/>
          <w:sz w:val="18"/>
          <w:szCs w:val="18"/>
          <w:lang w:eastAsia="es-MX"/>
        </w:rPr>
        <w:t>DE ATENCIÓN A USUARIOS A6, UBICADA EN EL ESTADO DE QUERÉTARO, POR EL PERIODO</w:t>
      </w:r>
      <w:r w:rsidRPr="00F90D50">
        <w:rPr>
          <w:rFonts w:ascii="Times New Roman" w:eastAsia="Times New Roman" w:hAnsi="Times New Roman" w:cs="Times New Roman"/>
          <w:b/>
          <w:bCs/>
          <w:color w:val="2F2F2F"/>
          <w:sz w:val="18"/>
          <w:szCs w:val="18"/>
          <w:lang w:eastAsia="es-MX"/>
        </w:rPr>
        <w:br/>
      </w:r>
      <w:r w:rsidRPr="00F90D50">
        <w:rPr>
          <w:rFonts w:ascii="Times" w:eastAsia="Times New Roman" w:hAnsi="Times" w:cs="Times"/>
          <w:b/>
          <w:bCs/>
          <w:color w:val="2F2F2F"/>
          <w:sz w:val="18"/>
          <w:szCs w:val="18"/>
          <w:lang w:eastAsia="es-MX"/>
        </w:rPr>
        <w:t>COMPRENDIDO ENTRE EL 02 Y EL 06 DE ENERO DE 2023</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b/>
          <w:bCs/>
          <w:color w:val="2F2F2F"/>
          <w:sz w:val="18"/>
          <w:szCs w:val="18"/>
          <w:lang w:eastAsia="es-MX"/>
        </w:rPr>
        <w:t>ARTÍCULO PRIMERO.</w:t>
      </w:r>
      <w:r w:rsidRPr="00F90D50">
        <w:rPr>
          <w:rFonts w:ascii="Arial" w:eastAsia="Times New Roman" w:hAnsi="Arial" w:cs="Arial"/>
          <w:color w:val="2F2F2F"/>
          <w:sz w:val="18"/>
          <w:szCs w:val="18"/>
          <w:lang w:eastAsia="es-MX"/>
        </w:rPr>
        <w:t xml:space="preserve"> Para efectos de los actos y procedimientos administrativos que en ejercicio de sus atribuciones realizan y se desahogan ante la Unidad de Atención a Usuarios A6 de la Comisión Nacional para la Protección y Defensa de los Usuarios de Servicios Financieros, con sede en el Estado de Querétaro, </w:t>
      </w:r>
      <w:r w:rsidRPr="00F90D50">
        <w:rPr>
          <w:rFonts w:ascii="Arial" w:eastAsia="Times New Roman" w:hAnsi="Arial" w:cs="Arial"/>
          <w:color w:val="2F2F2F"/>
          <w:sz w:val="18"/>
          <w:szCs w:val="18"/>
          <w:lang w:eastAsia="es-MX"/>
        </w:rPr>
        <w:lastRenderedPageBreak/>
        <w:t>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02 y el 06 de enero de 2023, por lo que no se computarán en los términos y plazos legales correspondientes.</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Quedan exceptuados de lo dispuesto en este artículo, los procedimientos que se llevan a cabo por vía remota a través de la página de Internet de la CONDUSEF, así como las quejas que se tramiten mediante el uso de la plataforma de Queja Electrónica.</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b/>
          <w:bCs/>
          <w:color w:val="2F2F2F"/>
          <w:sz w:val="18"/>
          <w:szCs w:val="18"/>
          <w:lang w:eastAsia="es-MX"/>
        </w:rPr>
        <w:t>ARTÍCULO SEGUNDO.</w:t>
      </w:r>
      <w:r w:rsidRPr="00F90D50">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A6, con sede en el Estado de Querétaro, durante el periodo comprendido entre el 02 y el 06 de enero de 2023.</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000000"/>
          <w:sz w:val="18"/>
          <w:szCs w:val="18"/>
          <w:lang w:eastAsia="es-MX"/>
        </w:rPr>
        <w:t>No obstante, </w:t>
      </w:r>
      <w:r w:rsidRPr="00F90D50">
        <w:rPr>
          <w:rFonts w:ascii="Arial" w:eastAsia="Times New Roman" w:hAnsi="Arial" w:cs="Arial"/>
          <w:color w:val="2F2F2F"/>
          <w:sz w:val="18"/>
          <w:szCs w:val="18"/>
          <w:lang w:eastAsia="es-MX"/>
        </w:rPr>
        <w:t>durante dicho periodo </w:t>
      </w:r>
      <w:r w:rsidRPr="00F90D50">
        <w:rPr>
          <w:rFonts w:ascii="Arial" w:eastAsia="Times New Roman" w:hAnsi="Arial" w:cs="Arial"/>
          <w:color w:val="000000"/>
          <w:sz w:val="18"/>
          <w:szCs w:val="18"/>
          <w:lang w:eastAsia="es-MX"/>
        </w:rPr>
        <w:t>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F90D50">
        <w:rPr>
          <w:rFonts w:ascii="Arial" w:eastAsia="Times New Roman" w:hAnsi="Arial" w:cs="Arial"/>
          <w:color w:val="2F2F2F"/>
          <w:sz w:val="18"/>
          <w:szCs w:val="18"/>
          <w:lang w:eastAsia="es-MX"/>
        </w:rPr>
        <w:t>https://www.condusef.gob.mx.</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b/>
          <w:bCs/>
          <w:color w:val="2F2F2F"/>
          <w:sz w:val="18"/>
          <w:szCs w:val="18"/>
          <w:lang w:eastAsia="es-MX"/>
        </w:rPr>
        <w:t>ARTÍCULO TERCERO.</w:t>
      </w:r>
      <w:r w:rsidRPr="00F90D50">
        <w:rPr>
          <w:rFonts w:ascii="Arial" w:eastAsia="Times New Roman" w:hAnsi="Arial" w:cs="Arial"/>
          <w:color w:val="2F2F2F"/>
          <w:sz w:val="18"/>
          <w:szCs w:val="18"/>
          <w:lang w:eastAsia="es-MX"/>
        </w:rPr>
        <w:t> Las actuaciones, requerimientos, solicitudes o promociones realizadas durante el periodo comprendido entre el 02 y el 06 de enero de 2023, ante la Unidad de Atención a Usuarios A6, con sede en el Estado de Querétaro, se entenderán realizadas hasta el día hábil siguiente.</w:t>
      </w:r>
    </w:p>
    <w:p w:rsidR="00F90D50" w:rsidRPr="00F90D50" w:rsidRDefault="00F90D50" w:rsidP="00F90D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0D50">
        <w:rPr>
          <w:rFonts w:ascii="Times" w:eastAsia="Times New Roman" w:hAnsi="Times" w:cs="Times"/>
          <w:b/>
          <w:bCs/>
          <w:color w:val="2F2F2F"/>
          <w:sz w:val="18"/>
          <w:szCs w:val="18"/>
          <w:lang w:eastAsia="es-MX"/>
        </w:rPr>
        <w:t>TRANSITORIOS</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b/>
          <w:bCs/>
          <w:color w:val="2F2F2F"/>
          <w:sz w:val="18"/>
          <w:szCs w:val="18"/>
          <w:lang w:eastAsia="es-MX"/>
        </w:rPr>
        <w:t>PRIMERO. </w:t>
      </w:r>
      <w:r w:rsidRPr="00F90D50">
        <w:rPr>
          <w:rFonts w:ascii="Arial" w:eastAsia="Times New Roman" w:hAnsi="Arial" w:cs="Arial"/>
          <w:color w:val="2F2F2F"/>
          <w:sz w:val="18"/>
          <w:szCs w:val="18"/>
          <w:lang w:eastAsia="es-MX"/>
        </w:rPr>
        <w:t>El presente Acuerdo entrará en vigor el 02 de enero de 2023.</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b/>
          <w:bCs/>
          <w:color w:val="2F2F2F"/>
          <w:sz w:val="18"/>
          <w:szCs w:val="18"/>
          <w:lang w:eastAsia="es-MX"/>
        </w:rPr>
        <w:t>SEGUNDO.</w:t>
      </w:r>
      <w:r w:rsidRPr="00F90D50">
        <w:rPr>
          <w:rFonts w:ascii="Arial" w:eastAsia="Times New Roman" w:hAnsi="Arial" w:cs="Arial"/>
          <w:color w:val="2F2F2F"/>
          <w:sz w:val="18"/>
          <w:szCs w:val="18"/>
          <w:lang w:eastAsia="es-MX"/>
        </w:rPr>
        <w:t> Publíquese en el Diario Oficial de la Federación para su observancia.</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b/>
          <w:bCs/>
          <w:color w:val="2F2F2F"/>
          <w:sz w:val="18"/>
          <w:szCs w:val="18"/>
          <w:lang w:eastAsia="es-MX"/>
        </w:rPr>
        <w:t>TERCERO.</w:t>
      </w:r>
      <w:r w:rsidRPr="00F90D50">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Atentamente,</w:t>
      </w:r>
    </w:p>
    <w:p w:rsidR="00F90D50" w:rsidRPr="00F90D50" w:rsidRDefault="00F90D50" w:rsidP="00F90D50">
      <w:pPr>
        <w:shd w:val="clear" w:color="auto" w:fill="FFFFFF"/>
        <w:spacing w:after="101" w:line="240" w:lineRule="auto"/>
        <w:ind w:firstLine="288"/>
        <w:jc w:val="both"/>
        <w:rPr>
          <w:rFonts w:ascii="Arial" w:eastAsia="Times New Roman" w:hAnsi="Arial" w:cs="Arial"/>
          <w:color w:val="2F2F2F"/>
          <w:sz w:val="18"/>
          <w:szCs w:val="18"/>
          <w:lang w:eastAsia="es-MX"/>
        </w:rPr>
      </w:pPr>
      <w:r w:rsidRPr="00F90D50">
        <w:rPr>
          <w:rFonts w:ascii="Arial" w:eastAsia="Times New Roman" w:hAnsi="Arial" w:cs="Arial"/>
          <w:color w:val="2F2F2F"/>
          <w:sz w:val="18"/>
          <w:szCs w:val="18"/>
          <w:lang w:eastAsia="es-MX"/>
        </w:rPr>
        <w:t>Ciudad de México, a 02 de enero de 2023.- Presidente de la Comisión Nacional para la Protección y Defensa de los Usuarios de Servicios Financieros, </w:t>
      </w:r>
      <w:r w:rsidRPr="00F90D50">
        <w:rPr>
          <w:rFonts w:ascii="Arial" w:eastAsia="Times New Roman" w:hAnsi="Arial" w:cs="Arial"/>
          <w:b/>
          <w:bCs/>
          <w:color w:val="2F2F2F"/>
          <w:sz w:val="18"/>
          <w:szCs w:val="18"/>
          <w:lang w:eastAsia="es-MX"/>
        </w:rPr>
        <w:t>Oscar Rosado Jiménez</w:t>
      </w:r>
      <w:r w:rsidRPr="00F90D50">
        <w:rPr>
          <w:rFonts w:ascii="Arial" w:eastAsia="Times New Roman" w:hAnsi="Arial" w:cs="Arial"/>
          <w:color w:val="2F2F2F"/>
          <w:sz w:val="18"/>
          <w:szCs w:val="18"/>
          <w:lang w:eastAsia="es-MX"/>
        </w:rPr>
        <w:t>.- Rúbrica.</w:t>
      </w:r>
    </w:p>
    <w:p w:rsidR="00F90D50" w:rsidRDefault="00F90D50" w:rsidP="00F90D50">
      <w:pPr>
        <w:jc w:val="both"/>
      </w:pPr>
    </w:p>
    <w:sectPr w:rsidR="00F90D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50"/>
    <w:rsid w:val="00685414"/>
    <w:rsid w:val="00F90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7625">
      <w:bodyDiv w:val="1"/>
      <w:marLeft w:val="0"/>
      <w:marRight w:val="0"/>
      <w:marTop w:val="0"/>
      <w:marBottom w:val="0"/>
      <w:divBdr>
        <w:top w:val="none" w:sz="0" w:space="0" w:color="auto"/>
        <w:left w:val="none" w:sz="0" w:space="0" w:color="auto"/>
        <w:bottom w:val="none" w:sz="0" w:space="0" w:color="auto"/>
        <w:right w:val="none" w:sz="0" w:space="0" w:color="auto"/>
      </w:divBdr>
    </w:div>
    <w:div w:id="1703440694">
      <w:bodyDiv w:val="1"/>
      <w:marLeft w:val="0"/>
      <w:marRight w:val="0"/>
      <w:marTop w:val="0"/>
      <w:marBottom w:val="0"/>
      <w:divBdr>
        <w:top w:val="none" w:sz="0" w:space="0" w:color="auto"/>
        <w:left w:val="none" w:sz="0" w:space="0" w:color="auto"/>
        <w:bottom w:val="none" w:sz="0" w:space="0" w:color="auto"/>
        <w:right w:val="none" w:sz="0" w:space="0" w:color="auto"/>
      </w:divBdr>
      <w:divsChild>
        <w:div w:id="1150705740">
          <w:marLeft w:val="0"/>
          <w:marRight w:val="0"/>
          <w:marTop w:val="0"/>
          <w:marBottom w:val="101"/>
          <w:divBdr>
            <w:top w:val="none" w:sz="0" w:space="0" w:color="auto"/>
            <w:left w:val="none" w:sz="0" w:space="0" w:color="auto"/>
            <w:bottom w:val="none" w:sz="0" w:space="0" w:color="auto"/>
            <w:right w:val="none" w:sz="0" w:space="0" w:color="auto"/>
          </w:divBdr>
        </w:div>
        <w:div w:id="1687444741">
          <w:marLeft w:val="0"/>
          <w:marRight w:val="0"/>
          <w:marTop w:val="101"/>
          <w:marBottom w:val="101"/>
          <w:divBdr>
            <w:top w:val="none" w:sz="0" w:space="0" w:color="auto"/>
            <w:left w:val="none" w:sz="0" w:space="0" w:color="auto"/>
            <w:bottom w:val="none" w:sz="0" w:space="0" w:color="auto"/>
            <w:right w:val="none" w:sz="0" w:space="0" w:color="auto"/>
          </w:divBdr>
        </w:div>
        <w:div w:id="1062752568">
          <w:marLeft w:val="0"/>
          <w:marRight w:val="0"/>
          <w:marTop w:val="0"/>
          <w:marBottom w:val="101"/>
          <w:divBdr>
            <w:top w:val="none" w:sz="0" w:space="0" w:color="auto"/>
            <w:left w:val="none" w:sz="0" w:space="0" w:color="auto"/>
            <w:bottom w:val="none" w:sz="0" w:space="0" w:color="auto"/>
            <w:right w:val="none" w:sz="0" w:space="0" w:color="auto"/>
          </w:divBdr>
        </w:div>
        <w:div w:id="1820536543">
          <w:marLeft w:val="0"/>
          <w:marRight w:val="0"/>
          <w:marTop w:val="0"/>
          <w:marBottom w:val="101"/>
          <w:divBdr>
            <w:top w:val="none" w:sz="0" w:space="0" w:color="auto"/>
            <w:left w:val="none" w:sz="0" w:space="0" w:color="auto"/>
            <w:bottom w:val="none" w:sz="0" w:space="0" w:color="auto"/>
            <w:right w:val="none" w:sz="0" w:space="0" w:color="auto"/>
          </w:divBdr>
        </w:div>
        <w:div w:id="858466210">
          <w:marLeft w:val="0"/>
          <w:marRight w:val="0"/>
          <w:marTop w:val="0"/>
          <w:marBottom w:val="101"/>
          <w:divBdr>
            <w:top w:val="none" w:sz="0" w:space="0" w:color="auto"/>
            <w:left w:val="none" w:sz="0" w:space="0" w:color="auto"/>
            <w:bottom w:val="none" w:sz="0" w:space="0" w:color="auto"/>
            <w:right w:val="none" w:sz="0" w:space="0" w:color="auto"/>
          </w:divBdr>
        </w:div>
        <w:div w:id="91708807">
          <w:marLeft w:val="0"/>
          <w:marRight w:val="0"/>
          <w:marTop w:val="0"/>
          <w:marBottom w:val="101"/>
          <w:divBdr>
            <w:top w:val="none" w:sz="0" w:space="0" w:color="auto"/>
            <w:left w:val="none" w:sz="0" w:space="0" w:color="auto"/>
            <w:bottom w:val="none" w:sz="0" w:space="0" w:color="auto"/>
            <w:right w:val="none" w:sz="0" w:space="0" w:color="auto"/>
          </w:divBdr>
        </w:div>
        <w:div w:id="770779763">
          <w:marLeft w:val="0"/>
          <w:marRight w:val="0"/>
          <w:marTop w:val="0"/>
          <w:marBottom w:val="101"/>
          <w:divBdr>
            <w:top w:val="none" w:sz="0" w:space="0" w:color="auto"/>
            <w:left w:val="none" w:sz="0" w:space="0" w:color="auto"/>
            <w:bottom w:val="none" w:sz="0" w:space="0" w:color="auto"/>
            <w:right w:val="none" w:sz="0" w:space="0" w:color="auto"/>
          </w:divBdr>
        </w:div>
        <w:div w:id="86271717">
          <w:marLeft w:val="0"/>
          <w:marRight w:val="0"/>
          <w:marTop w:val="101"/>
          <w:marBottom w:val="101"/>
          <w:divBdr>
            <w:top w:val="none" w:sz="0" w:space="0" w:color="auto"/>
            <w:left w:val="none" w:sz="0" w:space="0" w:color="auto"/>
            <w:bottom w:val="none" w:sz="0" w:space="0" w:color="auto"/>
            <w:right w:val="none" w:sz="0" w:space="0" w:color="auto"/>
          </w:divBdr>
        </w:div>
        <w:div w:id="1986469564">
          <w:marLeft w:val="0"/>
          <w:marRight w:val="0"/>
          <w:marTop w:val="101"/>
          <w:marBottom w:val="101"/>
          <w:divBdr>
            <w:top w:val="none" w:sz="0" w:space="0" w:color="auto"/>
            <w:left w:val="none" w:sz="0" w:space="0" w:color="auto"/>
            <w:bottom w:val="none" w:sz="0" w:space="0" w:color="auto"/>
            <w:right w:val="none" w:sz="0" w:space="0" w:color="auto"/>
          </w:divBdr>
        </w:div>
        <w:div w:id="648022546">
          <w:marLeft w:val="0"/>
          <w:marRight w:val="0"/>
          <w:marTop w:val="0"/>
          <w:marBottom w:val="101"/>
          <w:divBdr>
            <w:top w:val="none" w:sz="0" w:space="0" w:color="auto"/>
            <w:left w:val="none" w:sz="0" w:space="0" w:color="auto"/>
            <w:bottom w:val="none" w:sz="0" w:space="0" w:color="auto"/>
            <w:right w:val="none" w:sz="0" w:space="0" w:color="auto"/>
          </w:divBdr>
        </w:div>
        <w:div w:id="1743987704">
          <w:marLeft w:val="0"/>
          <w:marRight w:val="0"/>
          <w:marTop w:val="0"/>
          <w:marBottom w:val="101"/>
          <w:divBdr>
            <w:top w:val="none" w:sz="0" w:space="0" w:color="auto"/>
            <w:left w:val="none" w:sz="0" w:space="0" w:color="auto"/>
            <w:bottom w:val="none" w:sz="0" w:space="0" w:color="auto"/>
            <w:right w:val="none" w:sz="0" w:space="0" w:color="auto"/>
          </w:divBdr>
        </w:div>
        <w:div w:id="1816530867">
          <w:marLeft w:val="0"/>
          <w:marRight w:val="0"/>
          <w:marTop w:val="0"/>
          <w:marBottom w:val="101"/>
          <w:divBdr>
            <w:top w:val="none" w:sz="0" w:space="0" w:color="auto"/>
            <w:left w:val="none" w:sz="0" w:space="0" w:color="auto"/>
            <w:bottom w:val="none" w:sz="0" w:space="0" w:color="auto"/>
            <w:right w:val="none" w:sz="0" w:space="0" w:color="auto"/>
          </w:divBdr>
        </w:div>
        <w:div w:id="1414736626">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104762819">
          <w:marLeft w:val="0"/>
          <w:marRight w:val="0"/>
          <w:marTop w:val="101"/>
          <w:marBottom w:val="101"/>
          <w:divBdr>
            <w:top w:val="none" w:sz="0" w:space="0" w:color="auto"/>
            <w:left w:val="none" w:sz="0" w:space="0" w:color="auto"/>
            <w:bottom w:val="none" w:sz="0" w:space="0" w:color="auto"/>
            <w:right w:val="none" w:sz="0" w:space="0" w:color="auto"/>
          </w:divBdr>
        </w:div>
        <w:div w:id="1987467951">
          <w:marLeft w:val="0"/>
          <w:marRight w:val="0"/>
          <w:marTop w:val="0"/>
          <w:marBottom w:val="101"/>
          <w:divBdr>
            <w:top w:val="none" w:sz="0" w:space="0" w:color="auto"/>
            <w:left w:val="none" w:sz="0" w:space="0" w:color="auto"/>
            <w:bottom w:val="none" w:sz="0" w:space="0" w:color="auto"/>
            <w:right w:val="none" w:sz="0" w:space="0" w:color="auto"/>
          </w:divBdr>
        </w:div>
        <w:div w:id="175465340">
          <w:marLeft w:val="0"/>
          <w:marRight w:val="0"/>
          <w:marTop w:val="0"/>
          <w:marBottom w:val="101"/>
          <w:divBdr>
            <w:top w:val="none" w:sz="0" w:space="0" w:color="auto"/>
            <w:left w:val="none" w:sz="0" w:space="0" w:color="auto"/>
            <w:bottom w:val="none" w:sz="0" w:space="0" w:color="auto"/>
            <w:right w:val="none" w:sz="0" w:space="0" w:color="auto"/>
          </w:divBdr>
        </w:div>
        <w:div w:id="1019432300">
          <w:marLeft w:val="0"/>
          <w:marRight w:val="0"/>
          <w:marTop w:val="0"/>
          <w:marBottom w:val="101"/>
          <w:divBdr>
            <w:top w:val="none" w:sz="0" w:space="0" w:color="auto"/>
            <w:left w:val="none" w:sz="0" w:space="0" w:color="auto"/>
            <w:bottom w:val="none" w:sz="0" w:space="0" w:color="auto"/>
            <w:right w:val="none" w:sz="0" w:space="0" w:color="auto"/>
          </w:divBdr>
        </w:div>
        <w:div w:id="1414744448">
          <w:marLeft w:val="0"/>
          <w:marRight w:val="0"/>
          <w:marTop w:val="0"/>
          <w:marBottom w:val="101"/>
          <w:divBdr>
            <w:top w:val="none" w:sz="0" w:space="0" w:color="auto"/>
            <w:left w:val="none" w:sz="0" w:space="0" w:color="auto"/>
            <w:bottom w:val="none" w:sz="0" w:space="0" w:color="auto"/>
            <w:right w:val="none" w:sz="0" w:space="0" w:color="auto"/>
          </w:divBdr>
        </w:div>
        <w:div w:id="14455382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2023-01-19T14:20:00Z</dcterms:created>
  <dcterms:modified xsi:type="dcterms:W3CDTF">2023-01-19T14:22:00Z</dcterms:modified>
</cp:coreProperties>
</file>