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se designa al Jefe de Servicios de Finanzas para que supla las ausencias del Doctor Julio Gutiérrez Méndez, Titular del Órgano de Operación Administrativa Desconcentrada Estatal en Durango del Instituto Mexicano del Seguro Social, autorizándole a firmar y despachar la documentación incluyendo la suscripción de las resoluciones que debe emitir este Órgano.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14 de octubre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logotipo, que dice: Instituto Mexicano del Seguro Social.- Órgano de Operación Administrativa Desconcentrada Estatal Durango.</w:t>
      </w:r>
    </w:p>
    <w:p w:rsidR="00000000" w:rsidDel="00000000" w:rsidP="00000000" w:rsidRDefault="00000000" w:rsidRPr="00000000" w14:paraId="00000006">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AVISO MEDIANTE EL CUAL SE DESIGNA AL JEFE DE SERVICIOS DE FINANZAS PARA QUE SUPLA LAS AUSENCIAS DEL DOCTOR JULIO GUTIÉRREZ MÉNDEZ, TITULAR DEL ÓRGANO DE OPERACIÓN ADMINISTRATIVA DESCONCENTRADA ESTATAL EN DURANGO DEL INSTITUTO MEXICANO DEL SEGURO SOCIAL, AUTORIZÁNDOLE A FIRMAR Y DESPACHAR LA DOCUMENTACIÓN INCLUYENDO LA SUSCRIPCIÓN DE LAS RESOLUCIONES QUE DEBE EMITIR ESTE ÓRGANO.</w:t>
      </w:r>
    </w:p>
    <w:p w:rsidR="00000000" w:rsidDel="00000000" w:rsidP="00000000" w:rsidRDefault="00000000" w:rsidRPr="00000000" w14:paraId="00000007">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 Autoridades Federales, Estatales y Municipales</w:t>
      </w:r>
    </w:p>
    <w:p w:rsidR="00000000" w:rsidDel="00000000" w:rsidP="00000000" w:rsidRDefault="00000000" w:rsidRPr="00000000" w14:paraId="00000008">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sede en el Estado de Durango,</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Patrones, asegurados y público en general.</w:t>
      </w:r>
    </w:p>
    <w:p w:rsidR="00000000" w:rsidDel="00000000" w:rsidP="00000000" w:rsidRDefault="00000000" w:rsidRPr="00000000" w14:paraId="0000000A">
      <w:pPr>
        <w:shd w:fill="ffffff" w:val="clear"/>
        <w:spacing w:after="2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AVISO:</w:t>
      </w:r>
    </w:p>
    <w:p w:rsidR="00000000" w:rsidDel="00000000" w:rsidP="00000000" w:rsidRDefault="00000000" w:rsidRPr="00000000" w14:paraId="0000000B">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por el artículo 251-A de la Ley del Seguro Social, artículos 138, 139, 144, 155 fracción IX incisos a) y b) del Reglamento Interior del Instituto Mexicano del Seguro Social, en ejercicio de las facultades del Titular del Órgano de Operación Administrativa Desconcentrada Estatal Durango del Instituto Mexicano del Seguro Social, conforme a la designación que el H. Consejo Técnico del propio Instituto hiciera en mi favor, mediante Acuerdo ACDO.DN.HCT.150120/9.P.DG, de fecha 15 de enero del 2020 y, para los efectos del artículo 158 del Reglamento Interior del Instituto Mexicano del Seguro Social, comunico que he designado al Contador Público Jorge Edwin Armstrong Cedillo, Titular de la Jefatura de Servicios de Finanzas, como la persona que suplirá mis ausencias, autorizándole para firmar y despachar la documentación que a éste órgano corresponde, incluyendo la suscripción de las resoluciones que deba emitir el Órgano de Operación Administrativa Desconcentrada Estatal Durango del Instituto Mexicano del Seguro Social.</w:t>
      </w:r>
    </w:p>
    <w:p w:rsidR="00000000" w:rsidDel="00000000" w:rsidP="00000000" w:rsidRDefault="00000000" w:rsidRPr="00000000" w14:paraId="0000000C">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0D">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Durango, Dgo., a 21 de septiembre de 2020.- El Titular del Órgano de Operación Administrativa Desconcentrada Estatal Durango, </w:t>
      </w:r>
      <w:r w:rsidDel="00000000" w:rsidR="00000000" w:rsidRPr="00000000">
        <w:rPr>
          <w:rFonts w:ascii="Verdana" w:cs="Verdana" w:eastAsia="Verdana" w:hAnsi="Verdana"/>
          <w:b w:val="1"/>
          <w:color w:val="2f2f2f"/>
          <w:sz w:val="20"/>
          <w:szCs w:val="20"/>
          <w:rtl w:val="0"/>
        </w:rPr>
        <w:t xml:space="preserve">Julio Gutiérrez Méndez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E">
      <w:pPr>
        <w:shd w:fill="ffffff" w:val="clear"/>
        <w:spacing w:after="20" w:lineRule="auto"/>
        <w:ind w:firstLine="280"/>
        <w:jc w:val="right"/>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0F">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