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30" w:rsidRDefault="00902E30" w:rsidP="00902E30">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902E30">
        <w:rPr>
          <w:rFonts w:ascii="Verdana" w:eastAsia="Times New Roman" w:hAnsi="Verdana" w:cs="Times"/>
          <w:b/>
          <w:bCs/>
          <w:color w:val="0070C0"/>
          <w:kern w:val="36"/>
          <w:sz w:val="24"/>
          <w:szCs w:val="20"/>
          <w:lang w:eastAsia="es-MX"/>
        </w:rPr>
        <w:t>Decreto por el que se adicionan los artículos 65 Ter y 65 Ter 1 a la Ley Fede</w:t>
      </w:r>
      <w:r>
        <w:rPr>
          <w:rFonts w:ascii="Verdana" w:eastAsia="Times New Roman" w:hAnsi="Verdana" w:cs="Times"/>
          <w:b/>
          <w:bCs/>
          <w:color w:val="0070C0"/>
          <w:kern w:val="36"/>
          <w:sz w:val="24"/>
          <w:szCs w:val="20"/>
          <w:lang w:eastAsia="es-MX"/>
        </w:rPr>
        <w:t xml:space="preserve">ral de Protección al Consumidor </w:t>
      </w:r>
    </w:p>
    <w:bookmarkEnd w:id="0"/>
    <w:p w:rsidR="00902E30" w:rsidRPr="00902E30" w:rsidRDefault="00902E30" w:rsidP="00902E3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26 de junio de 2017)</w:t>
      </w:r>
    </w:p>
    <w:p w:rsidR="00902E30" w:rsidRPr="00902E30" w:rsidRDefault="00902E30" w:rsidP="00902E30">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902E30">
        <w:rPr>
          <w:rFonts w:ascii="Verdana" w:eastAsia="Times New Roman" w:hAnsi="Verdana" w:cs="Arial"/>
          <w:b/>
          <w:bCs/>
          <w:color w:val="2F2F2F"/>
          <w:sz w:val="20"/>
          <w:szCs w:val="20"/>
          <w:lang w:eastAsia="es-MX"/>
        </w:rPr>
        <w:t>Al margen un sello con el Escudo Nacional, que dice: Estados Unidos Mexicanos.- Presidencia de la República.</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b/>
          <w:bCs/>
          <w:color w:val="2F2F2F"/>
          <w:sz w:val="20"/>
          <w:szCs w:val="20"/>
          <w:lang w:eastAsia="es-MX"/>
        </w:rPr>
        <w:t>ENRIQUE PEÑA NIETO</w:t>
      </w:r>
      <w:r w:rsidRPr="00902E30">
        <w:rPr>
          <w:rFonts w:ascii="Verdana" w:eastAsia="Times New Roman" w:hAnsi="Verdana" w:cs="Arial"/>
          <w:color w:val="2F2F2F"/>
          <w:sz w:val="20"/>
          <w:szCs w:val="20"/>
          <w:lang w:eastAsia="es-MX"/>
        </w:rPr>
        <w:t>, Presidente de los Estados Unidos Mexicanos, a sus habitantes sabed:</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color w:val="2F2F2F"/>
          <w:sz w:val="20"/>
          <w:szCs w:val="20"/>
          <w:lang w:eastAsia="es-MX"/>
        </w:rPr>
        <w:t>Que el Honorable Congreso de la Unión, se ha servido dirigirme el siguiente</w:t>
      </w:r>
    </w:p>
    <w:p w:rsidR="00902E30" w:rsidRPr="00902E30" w:rsidRDefault="00902E30" w:rsidP="00902E3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02E30">
        <w:rPr>
          <w:rFonts w:ascii="Verdana" w:eastAsia="Times New Roman" w:hAnsi="Verdana" w:cs="Times"/>
          <w:b/>
          <w:bCs/>
          <w:color w:val="2F2F2F"/>
          <w:sz w:val="20"/>
          <w:szCs w:val="20"/>
          <w:lang w:eastAsia="es-MX"/>
        </w:rPr>
        <w:t>DECRETO</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b/>
          <w:bCs/>
          <w:color w:val="2F2F2F"/>
          <w:sz w:val="20"/>
          <w:szCs w:val="20"/>
          <w:lang w:eastAsia="es-MX"/>
        </w:rPr>
        <w:t>"</w:t>
      </w:r>
      <w:r w:rsidRPr="00902E30">
        <w:rPr>
          <w:rFonts w:ascii="Verdana" w:eastAsia="Times New Roman" w:hAnsi="Verdana" w:cs="Arial"/>
          <w:color w:val="2F2F2F"/>
          <w:sz w:val="20"/>
          <w:szCs w:val="20"/>
          <w:lang w:eastAsia="es-MX"/>
        </w:rPr>
        <w:t>EL CONGRESO GENERAL DE LOS ESTADOS UNIDOS MEXICANOS, DECRETA:</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b/>
          <w:bCs/>
          <w:color w:val="2F2F2F"/>
          <w:sz w:val="20"/>
          <w:szCs w:val="20"/>
          <w:lang w:eastAsia="es-MX"/>
        </w:rPr>
        <w:t>SE ADICIONAN LOS ARTÍCULOS 65 TER Y 65 TER 1 A LA LEY FEDERAL DE PROTECCIÓN AL CONSUMIDOR.</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b/>
          <w:bCs/>
          <w:color w:val="2F2F2F"/>
          <w:sz w:val="20"/>
          <w:szCs w:val="20"/>
          <w:lang w:eastAsia="es-MX"/>
        </w:rPr>
        <w:t>Artículo Único.- </w:t>
      </w:r>
      <w:r w:rsidRPr="00902E30">
        <w:rPr>
          <w:rFonts w:ascii="Verdana" w:eastAsia="Times New Roman" w:hAnsi="Verdana" w:cs="Arial"/>
          <w:color w:val="2F2F2F"/>
          <w:sz w:val="20"/>
          <w:szCs w:val="20"/>
          <w:lang w:eastAsia="es-MX"/>
        </w:rPr>
        <w:t>Se adicionan los artículos 65 Ter y 65 Ter 1 a la Ley Federal de Protección al Consumidor, para quedar como sigue:</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b/>
          <w:bCs/>
          <w:color w:val="2F2F2F"/>
          <w:sz w:val="20"/>
          <w:szCs w:val="20"/>
          <w:lang w:eastAsia="es-MX"/>
        </w:rPr>
        <w:t>ARTÍCULO 65 TER.-</w:t>
      </w:r>
      <w:r w:rsidRPr="00902E30">
        <w:rPr>
          <w:rFonts w:ascii="Verdana" w:eastAsia="Times New Roman" w:hAnsi="Verdana" w:cs="Arial"/>
          <w:color w:val="2F2F2F"/>
          <w:sz w:val="20"/>
          <w:szCs w:val="20"/>
          <w:lang w:eastAsia="es-MX"/>
        </w:rPr>
        <w:t> Sin perjuicio de los derechos de los pasajeros establecidos en la Ley de Aviación Civil y en el contrato de transporte de pasajeros a que se refiere dicha ley, los permisionarios o concesionarios en su calidad de proveedores, deberán publicar a través de medios electrónicos o físicos, en el área de abordaje y en los módulos de atención al pasajero las causas o razones por las que los vuelos se vean demorados y poner a disposición de los consumidores toda la información relativa para la presentación de quejas o denuncias, en cada una de las terminales en donde operen, de conformidad con los lineamientos que establezca la Procuraduría.</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b/>
          <w:bCs/>
          <w:color w:val="2F2F2F"/>
          <w:sz w:val="20"/>
          <w:szCs w:val="20"/>
          <w:lang w:eastAsia="es-MX"/>
        </w:rPr>
        <w:t>ARTÍCULO 65 Ter 1.-</w:t>
      </w:r>
      <w:r w:rsidRPr="00902E30">
        <w:rPr>
          <w:rFonts w:ascii="Verdana" w:eastAsia="Times New Roman" w:hAnsi="Verdana" w:cs="Arial"/>
          <w:color w:val="2F2F2F"/>
          <w:sz w:val="20"/>
          <w:szCs w:val="20"/>
          <w:lang w:eastAsia="es-MX"/>
        </w:rPr>
        <w:t> Las disposiciones relativas a derechos de los pasajeros contenidas en la Ley de Aviación Civil, son de obligatorio cumplimiento por parte de los concesionarios o permisionarios, así como de su personal y de las agencias de viaje a cargo de las ventas de pasajes, reservas y chequeo en mostradores.</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color w:val="2F2F2F"/>
          <w:sz w:val="20"/>
          <w:szCs w:val="20"/>
          <w:lang w:eastAsia="es-MX"/>
        </w:rPr>
        <w:t>Los permisionarios y concesionarios, en su calidad de proveedores, deberán informar a los consumidores, al momento de la compra del boleto y en los módulos de atención al pasajero, acerca de los términos y condiciones del servicio contratado, las políticas de compensación, así como el listado de los derechos de los pasajeros contenidos en la Ley de Aviación Civil, debiendo tener dicho listado en los puntos de atención, en los mostradores, en las centrales de reserva; así como también, a bordo de las aeronaves un ejemplar en el bolsillo de cada una de las sillas de pasajeros, o en su defecto incluir información suficiente sobre sus derechos en medios impresos con que cuenten abordo.</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color w:val="2F2F2F"/>
          <w:sz w:val="20"/>
          <w:szCs w:val="20"/>
          <w:lang w:eastAsia="es-MX"/>
        </w:rPr>
        <w:t>De la misma manera, el concesionario o permisionario deberá publicar los derechos de los pasajeros de forma constante en la página de Internet del concesionario o permisionario, y la agencia de viajes, a través de un vínculo, enlace o ventana especial principal.</w:t>
      </w:r>
    </w:p>
    <w:p w:rsidR="00902E30" w:rsidRPr="00902E30" w:rsidRDefault="00902E30" w:rsidP="00902E30">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02E30">
        <w:rPr>
          <w:rFonts w:ascii="Verdana" w:eastAsia="Times New Roman" w:hAnsi="Verdana" w:cs="Times"/>
          <w:b/>
          <w:bCs/>
          <w:color w:val="2F2F2F"/>
          <w:sz w:val="20"/>
          <w:szCs w:val="20"/>
          <w:lang w:eastAsia="es-MX"/>
        </w:rPr>
        <w:t>Transitorio</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b/>
          <w:bCs/>
          <w:color w:val="2F2F2F"/>
          <w:sz w:val="20"/>
          <w:szCs w:val="20"/>
          <w:lang w:eastAsia="es-MX"/>
        </w:rPr>
        <w:t>Único.- </w:t>
      </w:r>
      <w:r w:rsidRPr="00902E30">
        <w:rPr>
          <w:rFonts w:ascii="Verdana" w:eastAsia="Times New Roman" w:hAnsi="Verdana" w:cs="Arial"/>
          <w:color w:val="2F2F2F"/>
          <w:sz w:val="20"/>
          <w:szCs w:val="20"/>
          <w:lang w:eastAsia="es-MX"/>
        </w:rPr>
        <w:t>El presente Decreto entrará en vigor al día siguiente al de su publicación en el Diario Oficial de la Federación.</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color w:val="2F2F2F"/>
          <w:sz w:val="20"/>
          <w:szCs w:val="20"/>
          <w:lang w:eastAsia="es-MX"/>
        </w:rPr>
        <w:t xml:space="preserve">Ciudad de México, a 27 de abril de 2017.- </w:t>
      </w:r>
      <w:proofErr w:type="spellStart"/>
      <w:r w:rsidRPr="00902E30">
        <w:rPr>
          <w:rFonts w:ascii="Verdana" w:eastAsia="Times New Roman" w:hAnsi="Verdana" w:cs="Arial"/>
          <w:color w:val="2F2F2F"/>
          <w:sz w:val="20"/>
          <w:szCs w:val="20"/>
          <w:lang w:eastAsia="es-MX"/>
        </w:rPr>
        <w:t>Dip</w:t>
      </w:r>
      <w:proofErr w:type="spellEnd"/>
      <w:r w:rsidRPr="00902E30">
        <w:rPr>
          <w:rFonts w:ascii="Verdana" w:eastAsia="Times New Roman" w:hAnsi="Verdana" w:cs="Arial"/>
          <w:color w:val="2F2F2F"/>
          <w:sz w:val="20"/>
          <w:szCs w:val="20"/>
          <w:lang w:eastAsia="es-MX"/>
        </w:rPr>
        <w:t>. </w:t>
      </w:r>
      <w:r w:rsidRPr="00902E30">
        <w:rPr>
          <w:rFonts w:ascii="Verdana" w:eastAsia="Times New Roman" w:hAnsi="Verdana" w:cs="Arial"/>
          <w:b/>
          <w:bCs/>
          <w:color w:val="2F2F2F"/>
          <w:sz w:val="20"/>
          <w:szCs w:val="20"/>
          <w:lang w:eastAsia="es-MX"/>
        </w:rPr>
        <w:t>María Guadalupe Murguía Gutiérrez</w:t>
      </w:r>
      <w:r w:rsidRPr="00902E30">
        <w:rPr>
          <w:rFonts w:ascii="Verdana" w:eastAsia="Times New Roman" w:hAnsi="Verdana" w:cs="Arial"/>
          <w:color w:val="2F2F2F"/>
          <w:sz w:val="20"/>
          <w:szCs w:val="20"/>
          <w:lang w:eastAsia="es-MX"/>
        </w:rPr>
        <w:t>, Presidenta.- </w:t>
      </w:r>
      <w:proofErr w:type="spellStart"/>
      <w:r w:rsidRPr="00902E30">
        <w:rPr>
          <w:rFonts w:ascii="Verdana" w:eastAsia="Times New Roman" w:hAnsi="Verdana" w:cs="Arial"/>
          <w:color w:val="2F2F2F"/>
          <w:sz w:val="20"/>
          <w:szCs w:val="20"/>
          <w:lang w:eastAsia="es-MX"/>
        </w:rPr>
        <w:t>Sen</w:t>
      </w:r>
      <w:proofErr w:type="spellEnd"/>
      <w:r w:rsidRPr="00902E30">
        <w:rPr>
          <w:rFonts w:ascii="Verdana" w:eastAsia="Times New Roman" w:hAnsi="Verdana" w:cs="Arial"/>
          <w:color w:val="2F2F2F"/>
          <w:sz w:val="20"/>
          <w:szCs w:val="20"/>
          <w:lang w:eastAsia="es-MX"/>
        </w:rPr>
        <w:t>. </w:t>
      </w:r>
      <w:r w:rsidRPr="00902E30">
        <w:rPr>
          <w:rFonts w:ascii="Verdana" w:eastAsia="Times New Roman" w:hAnsi="Verdana" w:cs="Arial"/>
          <w:b/>
          <w:bCs/>
          <w:color w:val="2F2F2F"/>
          <w:sz w:val="20"/>
          <w:szCs w:val="20"/>
          <w:lang w:eastAsia="es-MX"/>
        </w:rPr>
        <w:t>Pablo Escudero Morales</w:t>
      </w:r>
      <w:r w:rsidRPr="00902E30">
        <w:rPr>
          <w:rFonts w:ascii="Verdana" w:eastAsia="Times New Roman" w:hAnsi="Verdana" w:cs="Arial"/>
          <w:color w:val="2F2F2F"/>
          <w:sz w:val="20"/>
          <w:szCs w:val="20"/>
          <w:lang w:eastAsia="es-MX"/>
        </w:rPr>
        <w:t xml:space="preserve">, Presidente.- </w:t>
      </w:r>
      <w:proofErr w:type="spellStart"/>
      <w:r w:rsidRPr="00902E30">
        <w:rPr>
          <w:rFonts w:ascii="Verdana" w:eastAsia="Times New Roman" w:hAnsi="Verdana" w:cs="Arial"/>
          <w:color w:val="2F2F2F"/>
          <w:sz w:val="20"/>
          <w:szCs w:val="20"/>
          <w:lang w:eastAsia="es-MX"/>
        </w:rPr>
        <w:t>Dip</w:t>
      </w:r>
      <w:proofErr w:type="spellEnd"/>
      <w:r w:rsidRPr="00902E30">
        <w:rPr>
          <w:rFonts w:ascii="Verdana" w:eastAsia="Times New Roman" w:hAnsi="Verdana" w:cs="Arial"/>
          <w:color w:val="2F2F2F"/>
          <w:sz w:val="20"/>
          <w:szCs w:val="20"/>
          <w:lang w:eastAsia="es-MX"/>
        </w:rPr>
        <w:t>. </w:t>
      </w:r>
      <w:r w:rsidRPr="00902E30">
        <w:rPr>
          <w:rFonts w:ascii="Verdana" w:eastAsia="Times New Roman" w:hAnsi="Verdana" w:cs="Arial"/>
          <w:b/>
          <w:bCs/>
          <w:color w:val="2F2F2F"/>
          <w:sz w:val="20"/>
          <w:szCs w:val="20"/>
          <w:lang w:eastAsia="es-MX"/>
        </w:rPr>
        <w:t xml:space="preserve">María </w:t>
      </w:r>
      <w:r w:rsidRPr="00902E30">
        <w:rPr>
          <w:rFonts w:ascii="Verdana" w:eastAsia="Times New Roman" w:hAnsi="Verdana" w:cs="Arial"/>
          <w:b/>
          <w:bCs/>
          <w:color w:val="2F2F2F"/>
          <w:sz w:val="20"/>
          <w:szCs w:val="20"/>
          <w:lang w:eastAsia="es-MX"/>
        </w:rPr>
        <w:lastRenderedPageBreak/>
        <w:t>Eugenia Ocampo Bedolla</w:t>
      </w:r>
      <w:r w:rsidRPr="00902E30">
        <w:rPr>
          <w:rFonts w:ascii="Verdana" w:eastAsia="Times New Roman" w:hAnsi="Verdana" w:cs="Arial"/>
          <w:color w:val="2F2F2F"/>
          <w:sz w:val="20"/>
          <w:szCs w:val="20"/>
          <w:lang w:eastAsia="es-MX"/>
        </w:rPr>
        <w:t xml:space="preserve">, Secretaria.- </w:t>
      </w:r>
      <w:proofErr w:type="spellStart"/>
      <w:r w:rsidRPr="00902E30">
        <w:rPr>
          <w:rFonts w:ascii="Verdana" w:eastAsia="Times New Roman" w:hAnsi="Verdana" w:cs="Arial"/>
          <w:color w:val="2F2F2F"/>
          <w:sz w:val="20"/>
          <w:szCs w:val="20"/>
          <w:lang w:eastAsia="es-MX"/>
        </w:rPr>
        <w:t>Sen</w:t>
      </w:r>
      <w:proofErr w:type="spellEnd"/>
      <w:r w:rsidRPr="00902E30">
        <w:rPr>
          <w:rFonts w:ascii="Verdana" w:eastAsia="Times New Roman" w:hAnsi="Verdana" w:cs="Arial"/>
          <w:color w:val="2F2F2F"/>
          <w:sz w:val="20"/>
          <w:szCs w:val="20"/>
          <w:lang w:eastAsia="es-MX"/>
        </w:rPr>
        <w:t>. </w:t>
      </w:r>
      <w:r w:rsidRPr="00902E30">
        <w:rPr>
          <w:rFonts w:ascii="Verdana" w:eastAsia="Times New Roman" w:hAnsi="Verdana" w:cs="Arial"/>
          <w:b/>
          <w:bCs/>
          <w:color w:val="2F2F2F"/>
          <w:sz w:val="20"/>
          <w:szCs w:val="20"/>
          <w:lang w:eastAsia="es-MX"/>
        </w:rPr>
        <w:t>Rosa Adriana Díaz Lizama</w:t>
      </w:r>
      <w:r w:rsidRPr="00902E30">
        <w:rPr>
          <w:rFonts w:ascii="Verdana" w:eastAsia="Times New Roman" w:hAnsi="Verdana" w:cs="Arial"/>
          <w:color w:val="2F2F2F"/>
          <w:sz w:val="20"/>
          <w:szCs w:val="20"/>
          <w:lang w:eastAsia="es-MX"/>
        </w:rPr>
        <w:t>, Secretaria.- Rúbricas.</w:t>
      </w:r>
      <w:r w:rsidRPr="00902E30">
        <w:rPr>
          <w:rFonts w:ascii="Verdana" w:eastAsia="Times New Roman" w:hAnsi="Verdana" w:cs="Arial"/>
          <w:b/>
          <w:bCs/>
          <w:color w:val="2F2F2F"/>
          <w:sz w:val="20"/>
          <w:szCs w:val="20"/>
          <w:lang w:eastAsia="es-MX"/>
        </w:rPr>
        <w:t>"</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color w:val="2F2F2F"/>
          <w:sz w:val="20"/>
          <w:szCs w:val="20"/>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veintiuno de junio de dos mil diecisiete.- </w:t>
      </w:r>
      <w:r w:rsidRPr="00902E30">
        <w:rPr>
          <w:rFonts w:ascii="Verdana" w:eastAsia="Times New Roman" w:hAnsi="Verdana" w:cs="Arial"/>
          <w:b/>
          <w:bCs/>
          <w:color w:val="2F2F2F"/>
          <w:sz w:val="20"/>
          <w:szCs w:val="20"/>
          <w:lang w:eastAsia="es-MX"/>
        </w:rPr>
        <w:t>Enrique Peña Nieto</w:t>
      </w:r>
      <w:r w:rsidRPr="00902E30">
        <w:rPr>
          <w:rFonts w:ascii="Verdana" w:eastAsia="Times New Roman" w:hAnsi="Verdana" w:cs="Arial"/>
          <w:color w:val="2F2F2F"/>
          <w:sz w:val="20"/>
          <w:szCs w:val="20"/>
          <w:lang w:eastAsia="es-MX"/>
        </w:rPr>
        <w:t>.- Rúbrica.- El Secretario de Gobernación, </w:t>
      </w:r>
      <w:r w:rsidRPr="00902E30">
        <w:rPr>
          <w:rFonts w:ascii="Verdana" w:eastAsia="Times New Roman" w:hAnsi="Verdana" w:cs="Arial"/>
          <w:b/>
          <w:bCs/>
          <w:color w:val="2F2F2F"/>
          <w:sz w:val="20"/>
          <w:szCs w:val="20"/>
          <w:lang w:eastAsia="es-MX"/>
        </w:rPr>
        <w:t>Miguel Ángel Osorio Chong</w:t>
      </w:r>
      <w:r w:rsidRPr="00902E30">
        <w:rPr>
          <w:rFonts w:ascii="Verdana" w:eastAsia="Times New Roman" w:hAnsi="Verdana" w:cs="Arial"/>
          <w:color w:val="2F2F2F"/>
          <w:sz w:val="20"/>
          <w:szCs w:val="20"/>
          <w:lang w:eastAsia="es-MX"/>
        </w:rPr>
        <w:t>.- Rúbrica.</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color w:val="2F2F2F"/>
          <w:sz w:val="20"/>
          <w:szCs w:val="20"/>
          <w:lang w:eastAsia="es-MX"/>
        </w:rPr>
        <w:t> </w:t>
      </w:r>
    </w:p>
    <w:p w:rsidR="00902E30" w:rsidRPr="00902E30" w:rsidRDefault="00902E30" w:rsidP="00902E30">
      <w:pPr>
        <w:shd w:val="clear" w:color="auto" w:fill="FFFFFF"/>
        <w:spacing w:after="101" w:line="240" w:lineRule="auto"/>
        <w:ind w:firstLine="288"/>
        <w:jc w:val="both"/>
        <w:rPr>
          <w:rFonts w:ascii="Verdana" w:eastAsia="Times New Roman" w:hAnsi="Verdana" w:cs="Arial"/>
          <w:color w:val="2F2F2F"/>
          <w:sz w:val="20"/>
          <w:szCs w:val="20"/>
          <w:lang w:eastAsia="es-MX"/>
        </w:rPr>
      </w:pPr>
      <w:r w:rsidRPr="00902E30">
        <w:rPr>
          <w:rFonts w:ascii="Verdana" w:eastAsia="Times New Roman" w:hAnsi="Verdana" w:cs="Arial"/>
          <w:color w:val="2F2F2F"/>
          <w:sz w:val="20"/>
          <w:szCs w:val="20"/>
          <w:lang w:eastAsia="es-MX"/>
        </w:rPr>
        <w:t> </w:t>
      </w:r>
    </w:p>
    <w:p w:rsidR="00F46B73" w:rsidRPr="00902E30" w:rsidRDefault="00F46B73">
      <w:pPr>
        <w:rPr>
          <w:rFonts w:ascii="Verdana" w:hAnsi="Verdana"/>
          <w:sz w:val="20"/>
          <w:szCs w:val="20"/>
        </w:rPr>
      </w:pPr>
    </w:p>
    <w:sectPr w:rsidR="00F46B73" w:rsidRPr="00902E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30"/>
    <w:rsid w:val="00902E30"/>
    <w:rsid w:val="00F46B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02E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02E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E3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02E30"/>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902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02E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02E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E3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02E30"/>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90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25625">
      <w:bodyDiv w:val="1"/>
      <w:marLeft w:val="0"/>
      <w:marRight w:val="0"/>
      <w:marTop w:val="0"/>
      <w:marBottom w:val="0"/>
      <w:divBdr>
        <w:top w:val="none" w:sz="0" w:space="0" w:color="auto"/>
        <w:left w:val="none" w:sz="0" w:space="0" w:color="auto"/>
        <w:bottom w:val="none" w:sz="0" w:space="0" w:color="auto"/>
        <w:right w:val="none" w:sz="0" w:space="0" w:color="auto"/>
      </w:divBdr>
      <w:divsChild>
        <w:div w:id="659961782">
          <w:marLeft w:val="0"/>
          <w:marRight w:val="0"/>
          <w:marTop w:val="0"/>
          <w:marBottom w:val="101"/>
          <w:divBdr>
            <w:top w:val="none" w:sz="0" w:space="0" w:color="auto"/>
            <w:left w:val="none" w:sz="0" w:space="0" w:color="auto"/>
            <w:bottom w:val="none" w:sz="0" w:space="0" w:color="auto"/>
            <w:right w:val="none" w:sz="0" w:space="0" w:color="auto"/>
          </w:divBdr>
        </w:div>
        <w:div w:id="1689019345">
          <w:marLeft w:val="0"/>
          <w:marRight w:val="0"/>
          <w:marTop w:val="0"/>
          <w:marBottom w:val="101"/>
          <w:divBdr>
            <w:top w:val="none" w:sz="0" w:space="0" w:color="auto"/>
            <w:left w:val="none" w:sz="0" w:space="0" w:color="auto"/>
            <w:bottom w:val="none" w:sz="0" w:space="0" w:color="auto"/>
            <w:right w:val="none" w:sz="0" w:space="0" w:color="auto"/>
          </w:divBdr>
        </w:div>
        <w:div w:id="1541429394">
          <w:marLeft w:val="0"/>
          <w:marRight w:val="0"/>
          <w:marTop w:val="101"/>
          <w:marBottom w:val="101"/>
          <w:divBdr>
            <w:top w:val="none" w:sz="0" w:space="0" w:color="auto"/>
            <w:left w:val="none" w:sz="0" w:space="0" w:color="auto"/>
            <w:bottom w:val="none" w:sz="0" w:space="0" w:color="auto"/>
            <w:right w:val="none" w:sz="0" w:space="0" w:color="auto"/>
          </w:divBdr>
        </w:div>
        <w:div w:id="132212051">
          <w:marLeft w:val="0"/>
          <w:marRight w:val="0"/>
          <w:marTop w:val="0"/>
          <w:marBottom w:val="101"/>
          <w:divBdr>
            <w:top w:val="none" w:sz="0" w:space="0" w:color="auto"/>
            <w:left w:val="none" w:sz="0" w:space="0" w:color="auto"/>
            <w:bottom w:val="none" w:sz="0" w:space="0" w:color="auto"/>
            <w:right w:val="none" w:sz="0" w:space="0" w:color="auto"/>
          </w:divBdr>
        </w:div>
        <w:div w:id="1416436021">
          <w:marLeft w:val="0"/>
          <w:marRight w:val="0"/>
          <w:marTop w:val="0"/>
          <w:marBottom w:val="101"/>
          <w:divBdr>
            <w:top w:val="none" w:sz="0" w:space="0" w:color="auto"/>
            <w:left w:val="none" w:sz="0" w:space="0" w:color="auto"/>
            <w:bottom w:val="none" w:sz="0" w:space="0" w:color="auto"/>
            <w:right w:val="none" w:sz="0" w:space="0" w:color="auto"/>
          </w:divBdr>
        </w:div>
        <w:div w:id="604534296">
          <w:marLeft w:val="0"/>
          <w:marRight w:val="0"/>
          <w:marTop w:val="0"/>
          <w:marBottom w:val="101"/>
          <w:divBdr>
            <w:top w:val="none" w:sz="0" w:space="0" w:color="auto"/>
            <w:left w:val="none" w:sz="0" w:space="0" w:color="auto"/>
            <w:bottom w:val="none" w:sz="0" w:space="0" w:color="auto"/>
            <w:right w:val="none" w:sz="0" w:space="0" w:color="auto"/>
          </w:divBdr>
        </w:div>
        <w:div w:id="756369856">
          <w:marLeft w:val="0"/>
          <w:marRight w:val="0"/>
          <w:marTop w:val="0"/>
          <w:marBottom w:val="101"/>
          <w:divBdr>
            <w:top w:val="none" w:sz="0" w:space="0" w:color="auto"/>
            <w:left w:val="none" w:sz="0" w:space="0" w:color="auto"/>
            <w:bottom w:val="none" w:sz="0" w:space="0" w:color="auto"/>
            <w:right w:val="none" w:sz="0" w:space="0" w:color="auto"/>
          </w:divBdr>
        </w:div>
        <w:div w:id="1573538559">
          <w:marLeft w:val="0"/>
          <w:marRight w:val="0"/>
          <w:marTop w:val="0"/>
          <w:marBottom w:val="101"/>
          <w:divBdr>
            <w:top w:val="none" w:sz="0" w:space="0" w:color="auto"/>
            <w:left w:val="none" w:sz="0" w:space="0" w:color="auto"/>
            <w:bottom w:val="none" w:sz="0" w:space="0" w:color="auto"/>
            <w:right w:val="none" w:sz="0" w:space="0" w:color="auto"/>
          </w:divBdr>
        </w:div>
        <w:div w:id="702560717">
          <w:marLeft w:val="0"/>
          <w:marRight w:val="0"/>
          <w:marTop w:val="0"/>
          <w:marBottom w:val="101"/>
          <w:divBdr>
            <w:top w:val="none" w:sz="0" w:space="0" w:color="auto"/>
            <w:left w:val="none" w:sz="0" w:space="0" w:color="auto"/>
            <w:bottom w:val="none" w:sz="0" w:space="0" w:color="auto"/>
            <w:right w:val="none" w:sz="0" w:space="0" w:color="auto"/>
          </w:divBdr>
        </w:div>
        <w:div w:id="60371143">
          <w:marLeft w:val="0"/>
          <w:marRight w:val="0"/>
          <w:marTop w:val="0"/>
          <w:marBottom w:val="101"/>
          <w:divBdr>
            <w:top w:val="none" w:sz="0" w:space="0" w:color="auto"/>
            <w:left w:val="none" w:sz="0" w:space="0" w:color="auto"/>
            <w:bottom w:val="none" w:sz="0" w:space="0" w:color="auto"/>
            <w:right w:val="none" w:sz="0" w:space="0" w:color="auto"/>
          </w:divBdr>
        </w:div>
        <w:div w:id="1209881147">
          <w:marLeft w:val="0"/>
          <w:marRight w:val="0"/>
          <w:marTop w:val="101"/>
          <w:marBottom w:val="101"/>
          <w:divBdr>
            <w:top w:val="none" w:sz="0" w:space="0" w:color="auto"/>
            <w:left w:val="none" w:sz="0" w:space="0" w:color="auto"/>
            <w:bottom w:val="none" w:sz="0" w:space="0" w:color="auto"/>
            <w:right w:val="none" w:sz="0" w:space="0" w:color="auto"/>
          </w:divBdr>
        </w:div>
        <w:div w:id="894972372">
          <w:marLeft w:val="0"/>
          <w:marRight w:val="0"/>
          <w:marTop w:val="0"/>
          <w:marBottom w:val="101"/>
          <w:divBdr>
            <w:top w:val="none" w:sz="0" w:space="0" w:color="auto"/>
            <w:left w:val="none" w:sz="0" w:space="0" w:color="auto"/>
            <w:bottom w:val="none" w:sz="0" w:space="0" w:color="auto"/>
            <w:right w:val="none" w:sz="0" w:space="0" w:color="auto"/>
          </w:divBdr>
        </w:div>
        <w:div w:id="534855160">
          <w:marLeft w:val="0"/>
          <w:marRight w:val="0"/>
          <w:marTop w:val="0"/>
          <w:marBottom w:val="101"/>
          <w:divBdr>
            <w:top w:val="none" w:sz="0" w:space="0" w:color="auto"/>
            <w:left w:val="none" w:sz="0" w:space="0" w:color="auto"/>
            <w:bottom w:val="none" w:sz="0" w:space="0" w:color="auto"/>
            <w:right w:val="none" w:sz="0" w:space="0" w:color="auto"/>
          </w:divBdr>
        </w:div>
        <w:div w:id="1938171890">
          <w:marLeft w:val="0"/>
          <w:marRight w:val="0"/>
          <w:marTop w:val="0"/>
          <w:marBottom w:val="101"/>
          <w:divBdr>
            <w:top w:val="none" w:sz="0" w:space="0" w:color="auto"/>
            <w:left w:val="none" w:sz="0" w:space="0" w:color="auto"/>
            <w:bottom w:val="none" w:sz="0" w:space="0" w:color="auto"/>
            <w:right w:val="none" w:sz="0" w:space="0" w:color="auto"/>
          </w:divBdr>
        </w:div>
        <w:div w:id="56589258">
          <w:marLeft w:val="0"/>
          <w:marRight w:val="0"/>
          <w:marTop w:val="0"/>
          <w:marBottom w:val="101"/>
          <w:divBdr>
            <w:top w:val="none" w:sz="0" w:space="0" w:color="auto"/>
            <w:left w:val="none" w:sz="0" w:space="0" w:color="auto"/>
            <w:bottom w:val="none" w:sz="0" w:space="0" w:color="auto"/>
            <w:right w:val="none" w:sz="0" w:space="0" w:color="auto"/>
          </w:divBdr>
        </w:div>
        <w:div w:id="4184795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2017-06-26T13:16:00Z</dcterms:created>
  <dcterms:modified xsi:type="dcterms:W3CDTF">2017-06-26T13:20:00Z</dcterms:modified>
</cp:coreProperties>
</file>