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67" w:rsidRDefault="006E2967" w:rsidP="006E2967">
      <w:pPr>
        <w:jc w:val="center"/>
        <w:rPr>
          <w:rFonts w:ascii="Verdana" w:eastAsia="Verdana" w:hAnsi="Verdana" w:cs="Verdana"/>
          <w:b/>
          <w:color w:val="0000FF"/>
          <w:sz w:val="24"/>
          <w:szCs w:val="24"/>
        </w:rPr>
      </w:pPr>
      <w:r w:rsidRPr="006E2967">
        <w:rPr>
          <w:rFonts w:ascii="Verdana" w:eastAsia="Verdana" w:hAnsi="Verdana" w:cs="Verdana"/>
          <w:b/>
          <w:color w:val="0000FF"/>
          <w:sz w:val="24"/>
          <w:szCs w:val="24"/>
        </w:rPr>
        <w:t xml:space="preserve">ACUERDO SRPA/1/2021 por el que se da a conocer la suspensión de labores en la Sala Regional del Pacífico y Auxiliar del Tribunal Federal de Justicia Administrativa por caso de fuerza mayor, en virtud del movimiento telúrico acontecido la noche del martes siete de septiembre de dos mil veintiuno, que afectó las instalaciones de esta Sala. </w:t>
      </w:r>
    </w:p>
    <w:p w:rsidR="006E2967" w:rsidRDefault="006E2967" w:rsidP="006E2967">
      <w:pPr>
        <w:jc w:val="center"/>
        <w:rPr>
          <w:rFonts w:ascii="Verdana" w:eastAsia="Verdana" w:hAnsi="Verdana" w:cs="Verdana"/>
          <w:b/>
          <w:color w:val="0000FF"/>
          <w:sz w:val="24"/>
          <w:szCs w:val="24"/>
        </w:rPr>
      </w:pPr>
    </w:p>
    <w:p w:rsidR="006E2967" w:rsidRDefault="006E2967" w:rsidP="006E2967">
      <w:pPr>
        <w:jc w:val="center"/>
        <w:rPr>
          <w:rFonts w:ascii="Verdana" w:eastAsia="Verdana" w:hAnsi="Verdana" w:cs="Verdana"/>
          <w:b/>
          <w:color w:val="0000FF"/>
          <w:sz w:val="24"/>
          <w:szCs w:val="24"/>
        </w:rPr>
      </w:pPr>
      <w:r>
        <w:rPr>
          <w:rFonts w:ascii="Verdana" w:eastAsia="Verdana" w:hAnsi="Verdana" w:cs="Verdana"/>
          <w:b/>
          <w:color w:val="0000FF"/>
          <w:sz w:val="24"/>
          <w:szCs w:val="24"/>
        </w:rPr>
        <w:t>(DOF del 15</w:t>
      </w:r>
      <w:r w:rsidRPr="000B0847">
        <w:rPr>
          <w:rFonts w:ascii="Verdana" w:eastAsia="Verdana" w:hAnsi="Verdana" w:cs="Verdana"/>
          <w:b/>
          <w:color w:val="0000FF"/>
          <w:sz w:val="24"/>
          <w:szCs w:val="24"/>
        </w:rPr>
        <w:t xml:space="preserve"> de septiembre de 2021)</w:t>
      </w:r>
    </w:p>
    <w:p w:rsidR="006E2967" w:rsidRDefault="006E2967" w:rsidP="006E2967">
      <w:pPr>
        <w:jc w:val="center"/>
        <w:rPr>
          <w:rFonts w:ascii="Verdana" w:eastAsia="Verdana" w:hAnsi="Verdana" w:cs="Verdana"/>
          <w:b/>
          <w:color w:val="0000FF"/>
          <w:sz w:val="24"/>
          <w:szCs w:val="24"/>
        </w:rPr>
      </w:pPr>
    </w:p>
    <w:p w:rsidR="00B32171" w:rsidRDefault="006E2967" w:rsidP="006E2967">
      <w:pPr>
        <w:jc w:val="both"/>
        <w:rPr>
          <w:b/>
          <w:color w:val="404040" w:themeColor="text1" w:themeTint="BF"/>
          <w:sz w:val="18"/>
          <w:szCs w:val="18"/>
        </w:rPr>
      </w:pPr>
      <w:r w:rsidRPr="006E2967">
        <w:rPr>
          <w:b/>
          <w:color w:val="404040" w:themeColor="text1" w:themeTint="BF"/>
          <w:sz w:val="18"/>
          <w:szCs w:val="18"/>
        </w:rPr>
        <w:t>Al margen un sello con el Escudo Nacional, que dice: Estados Unidos Mexicanos.- Tribunal Federal de Justicia Administrativa.- Sala Regional del Pacífico y Auxiliar.</w:t>
      </w:r>
    </w:p>
    <w:p w:rsidR="006E2967" w:rsidRPr="006E2967" w:rsidRDefault="006E2967" w:rsidP="006E296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E2967">
        <w:rPr>
          <w:rFonts w:ascii="Times" w:eastAsia="Times New Roman" w:hAnsi="Times" w:cs="Times"/>
          <w:b/>
          <w:bCs/>
          <w:color w:val="2F2F2F"/>
          <w:sz w:val="18"/>
          <w:szCs w:val="18"/>
          <w:lang w:val="es-MX"/>
        </w:rPr>
        <w:t>SRPA/1/2021</w:t>
      </w:r>
    </w:p>
    <w:p w:rsidR="006E2967" w:rsidRPr="006E2967" w:rsidRDefault="006E2967" w:rsidP="006E2967">
      <w:pPr>
        <w:shd w:val="clear" w:color="auto" w:fill="FFFFFF"/>
        <w:spacing w:line="240" w:lineRule="auto"/>
        <w:ind w:firstLine="288"/>
        <w:jc w:val="both"/>
        <w:rPr>
          <w:rFonts w:eastAsia="Times New Roman"/>
          <w:color w:val="2F2F2F"/>
          <w:sz w:val="16"/>
          <w:szCs w:val="16"/>
          <w:lang w:val="es-MX"/>
        </w:rPr>
      </w:pPr>
      <w:r w:rsidRPr="006E2967">
        <w:rPr>
          <w:rFonts w:eastAsia="Times New Roman"/>
          <w:color w:val="2F2F2F"/>
          <w:sz w:val="16"/>
          <w:szCs w:val="16"/>
          <w:lang w:val="es-MX"/>
        </w:rPr>
        <w:t>SUSPENSIÓN DE LABORES EN LA SALA REGIONAL DEL PACÍFICO Y AUXILIAR DEL TRIBUNAL FEDERAL DE JUSTICIA ADMINISTRATIVA POR CASO DE FUERZA MAYOR, EN VIRTUD DEL MOVIMIENTO TELÚRICO ACONTECIDO LA NOCHE DEL MARTES SIETE DE SEPTIEMBRE DE DOS MIL VEINTIUNO, QUE AFECTÓ LAS INSTALACIONES DE ESTA SALA.</w:t>
      </w:r>
    </w:p>
    <w:p w:rsidR="006E2967" w:rsidRPr="006E2967" w:rsidRDefault="006E2967" w:rsidP="006E2967">
      <w:pPr>
        <w:shd w:val="clear" w:color="auto" w:fill="FFFFFF"/>
        <w:spacing w:line="240" w:lineRule="auto"/>
        <w:ind w:firstLine="288"/>
        <w:jc w:val="both"/>
        <w:rPr>
          <w:rFonts w:eastAsia="Times New Roman"/>
          <w:color w:val="2F2F2F"/>
          <w:sz w:val="18"/>
          <w:szCs w:val="18"/>
          <w:lang w:val="es-MX"/>
        </w:rPr>
      </w:pPr>
      <w:r w:rsidRPr="006E2967">
        <w:rPr>
          <w:rFonts w:eastAsia="Times New Roman"/>
          <w:color w:val="2F2F2F"/>
          <w:sz w:val="18"/>
          <w:szCs w:val="18"/>
          <w:lang w:val="es-MX"/>
        </w:rPr>
        <w:t>Acapulco de Juárez, Guerrero, ocho de septiembre de dos mil veintiuno.- Con fundamento en los artículos 365 del Código Federal de Procedimientos Civiles, de aplicación supletoria, conforme a lo dispuesto por el artículo 1° de la Ley Federal de Procedimiento Contencioso Administrativo; primero y segundo del Acuerdo SS/6/2018 que regula el "Procedimiento para determinar la suspensión de labores en las Salas Regionales por casos urgentes, fortuitos o de fuerza mayor", emitido el 7 de marzo de 2018, por el Pleno General de la Sala Superior del Tribunal Federal de Justicia Administrativa y publicado en el Diario Oficial de la Federación el 20 siguiente; así como el numeral 33, fracciones V y XII, de la Ley Orgánica del Tribunal Federal de Justicia Administrativa y en virtud de que es un hecho público el movimiento telúrico acontecido a las 20:47 horas del día siete del mes y año en curso, con epicentro a 14 km al Sureste de Acapulco, Gro., Magnitud 7.1, mismo que afectó las instalaciones de esta Sala; con el propósito de proteger la seguridad de los servidores públicos y justiciables que acuden a este órgano Jurisdiccional, se</w:t>
      </w:r>
    </w:p>
    <w:p w:rsidR="006E2967" w:rsidRPr="006E2967" w:rsidRDefault="006E2967" w:rsidP="006E296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E2967">
        <w:rPr>
          <w:rFonts w:ascii="Times" w:eastAsia="Times New Roman" w:hAnsi="Times" w:cs="Times"/>
          <w:b/>
          <w:bCs/>
          <w:color w:val="2F2F2F"/>
          <w:sz w:val="18"/>
          <w:szCs w:val="18"/>
          <w:lang w:val="es-MX"/>
        </w:rPr>
        <w:t>ACUERDA:</w:t>
      </w:r>
    </w:p>
    <w:p w:rsidR="006E2967" w:rsidRPr="006E2967" w:rsidRDefault="006E2967" w:rsidP="006E2967">
      <w:pPr>
        <w:shd w:val="clear" w:color="auto" w:fill="FFFFFF"/>
        <w:spacing w:line="240" w:lineRule="auto"/>
        <w:ind w:firstLine="288"/>
        <w:jc w:val="both"/>
        <w:rPr>
          <w:rFonts w:eastAsia="Times New Roman"/>
          <w:color w:val="2F2F2F"/>
          <w:sz w:val="18"/>
          <w:szCs w:val="18"/>
          <w:lang w:val="es-MX"/>
        </w:rPr>
      </w:pPr>
      <w:r w:rsidRPr="006E2967">
        <w:rPr>
          <w:rFonts w:eastAsia="Times New Roman"/>
          <w:b/>
          <w:bCs/>
          <w:color w:val="2F2F2F"/>
          <w:sz w:val="18"/>
          <w:szCs w:val="18"/>
          <w:lang w:val="es-MX"/>
        </w:rPr>
        <w:t>Primero.- </w:t>
      </w:r>
      <w:r w:rsidRPr="006E2967">
        <w:rPr>
          <w:rFonts w:eastAsia="Times New Roman"/>
          <w:color w:val="2F2F2F"/>
          <w:sz w:val="18"/>
          <w:szCs w:val="18"/>
          <w:lang w:val="es-MX"/>
        </w:rPr>
        <w:t>Se suspenden las actividades jurisdiccionales para la Sala Regional del Pacífico y Auxiliar de este Tribunal el día 8 de septiembre de 2021, por lo que en esa fecha no correrán términos y plazos procesales previstos en la normatividad que regula el procedimiento contencioso administrativo federal.</w:t>
      </w:r>
    </w:p>
    <w:p w:rsidR="006E2967" w:rsidRPr="006E2967" w:rsidRDefault="006E2967" w:rsidP="006E2967">
      <w:pPr>
        <w:shd w:val="clear" w:color="auto" w:fill="FFFFFF"/>
        <w:spacing w:line="240" w:lineRule="auto"/>
        <w:ind w:firstLine="288"/>
        <w:jc w:val="both"/>
        <w:rPr>
          <w:rFonts w:eastAsia="Times New Roman"/>
          <w:color w:val="2F2F2F"/>
          <w:sz w:val="18"/>
          <w:szCs w:val="18"/>
          <w:lang w:val="es-MX"/>
        </w:rPr>
      </w:pPr>
      <w:r w:rsidRPr="006E2967">
        <w:rPr>
          <w:rFonts w:eastAsia="Times New Roman"/>
          <w:b/>
          <w:bCs/>
          <w:color w:val="2F2F2F"/>
          <w:sz w:val="18"/>
          <w:szCs w:val="18"/>
          <w:lang w:val="es-MX"/>
        </w:rPr>
        <w:t>Segundo.-</w:t>
      </w:r>
      <w:r w:rsidRPr="006E2967">
        <w:rPr>
          <w:rFonts w:eastAsia="Times New Roman"/>
          <w:color w:val="2F2F2F"/>
          <w:sz w:val="18"/>
          <w:szCs w:val="18"/>
          <w:lang w:val="es-MX"/>
        </w:rPr>
        <w:t> Comuníquese a la Presidencia del Tribunal Federal de Justicia Administrativa, por conducto de la Secretaría Particular o de la Secretaría General de Acuerdos.</w:t>
      </w:r>
    </w:p>
    <w:p w:rsidR="006E2967" w:rsidRPr="006E2967" w:rsidRDefault="006E2967" w:rsidP="006E2967">
      <w:pPr>
        <w:shd w:val="clear" w:color="auto" w:fill="FFFFFF"/>
        <w:spacing w:line="240" w:lineRule="auto"/>
        <w:ind w:firstLine="288"/>
        <w:jc w:val="both"/>
        <w:rPr>
          <w:rFonts w:eastAsia="Times New Roman"/>
          <w:color w:val="2F2F2F"/>
          <w:sz w:val="18"/>
          <w:szCs w:val="18"/>
          <w:lang w:val="es-MX"/>
        </w:rPr>
      </w:pPr>
      <w:r w:rsidRPr="006E2967">
        <w:rPr>
          <w:rFonts w:eastAsia="Times New Roman"/>
          <w:b/>
          <w:bCs/>
          <w:color w:val="2F2F2F"/>
          <w:sz w:val="18"/>
          <w:szCs w:val="18"/>
          <w:lang w:val="es-MX"/>
        </w:rPr>
        <w:t>Tercero.-</w:t>
      </w:r>
      <w:r w:rsidRPr="006E2967">
        <w:rPr>
          <w:rFonts w:eastAsia="Times New Roman"/>
          <w:color w:val="2F2F2F"/>
          <w:sz w:val="18"/>
          <w:szCs w:val="18"/>
          <w:lang w:val="es-MX"/>
        </w:rPr>
        <w:t> Se ordena colocar una copia del presente acuerdo en la ventanilla de la Oficialía de Partes y en la puerta de acceso al edificio que alberga esta Sala Regional del Pacífico y Auxiliar.</w:t>
      </w:r>
    </w:p>
    <w:p w:rsidR="006E2967" w:rsidRPr="006E2967" w:rsidRDefault="006E2967" w:rsidP="006E2967">
      <w:pPr>
        <w:shd w:val="clear" w:color="auto" w:fill="FFFFFF"/>
        <w:spacing w:line="240" w:lineRule="auto"/>
        <w:ind w:firstLine="288"/>
        <w:jc w:val="both"/>
        <w:rPr>
          <w:rFonts w:eastAsia="Times New Roman"/>
          <w:color w:val="2F2F2F"/>
          <w:sz w:val="18"/>
          <w:szCs w:val="18"/>
          <w:lang w:val="es-MX"/>
        </w:rPr>
      </w:pPr>
      <w:r w:rsidRPr="006E2967">
        <w:rPr>
          <w:rFonts w:eastAsia="Times New Roman"/>
          <w:b/>
          <w:bCs/>
          <w:color w:val="2F2F2F"/>
          <w:sz w:val="18"/>
          <w:szCs w:val="18"/>
          <w:lang w:val="es-MX"/>
        </w:rPr>
        <w:t>CÚMPLASE.-</w:t>
      </w:r>
      <w:r w:rsidRPr="006E2967">
        <w:rPr>
          <w:rFonts w:eastAsia="Times New Roman"/>
          <w:color w:val="2F2F2F"/>
          <w:sz w:val="18"/>
          <w:szCs w:val="18"/>
          <w:lang w:val="es-MX"/>
        </w:rPr>
        <w:t> Así lo proveyó y firma la Magistrada Presidente de la Sala Regional del Pacífico y Auxiliar del Tribunal Federal de Justicia Administrativa, ante la Secretaria de Acuerdos que autoriza y da fe.</w:t>
      </w:r>
    </w:p>
    <w:p w:rsidR="006E2967" w:rsidRPr="006E2967" w:rsidRDefault="006E2967" w:rsidP="006E2967">
      <w:pPr>
        <w:shd w:val="clear" w:color="auto" w:fill="FFFFFF"/>
        <w:spacing w:line="240" w:lineRule="auto"/>
        <w:ind w:firstLine="288"/>
        <w:jc w:val="both"/>
        <w:rPr>
          <w:rFonts w:eastAsia="Times New Roman"/>
          <w:color w:val="2F2F2F"/>
          <w:sz w:val="18"/>
          <w:szCs w:val="18"/>
          <w:lang w:val="es-MX"/>
        </w:rPr>
      </w:pPr>
      <w:r w:rsidRPr="006E2967">
        <w:rPr>
          <w:rFonts w:eastAsia="Times New Roman"/>
          <w:color w:val="2F2F2F"/>
          <w:sz w:val="18"/>
          <w:szCs w:val="18"/>
          <w:lang w:val="es-MX"/>
        </w:rPr>
        <w:t>Presidente de la Sala Regional del Pacífico y Auxiliar, </w:t>
      </w:r>
      <w:proofErr w:type="spellStart"/>
      <w:r w:rsidRPr="006E2967">
        <w:rPr>
          <w:rFonts w:eastAsia="Times New Roman"/>
          <w:color w:val="2F2F2F"/>
          <w:sz w:val="18"/>
          <w:szCs w:val="18"/>
          <w:lang w:val="es-MX"/>
        </w:rPr>
        <w:t>Mag</w:t>
      </w:r>
      <w:proofErr w:type="spellEnd"/>
      <w:r w:rsidRPr="006E2967">
        <w:rPr>
          <w:rFonts w:eastAsia="Times New Roman"/>
          <w:color w:val="2F2F2F"/>
          <w:sz w:val="18"/>
          <w:szCs w:val="18"/>
          <w:lang w:val="es-MX"/>
        </w:rPr>
        <w:t>. </w:t>
      </w:r>
      <w:r w:rsidRPr="006E2967">
        <w:rPr>
          <w:rFonts w:eastAsia="Times New Roman"/>
          <w:b/>
          <w:bCs/>
          <w:color w:val="2F2F2F"/>
          <w:sz w:val="18"/>
          <w:szCs w:val="18"/>
          <w:lang w:val="es-MX"/>
        </w:rPr>
        <w:t>Graciela Buenrostro Peña</w:t>
      </w:r>
      <w:r w:rsidRPr="006E2967">
        <w:rPr>
          <w:rFonts w:eastAsia="Times New Roman"/>
          <w:color w:val="2F2F2F"/>
          <w:sz w:val="18"/>
          <w:szCs w:val="18"/>
          <w:lang w:val="es-MX"/>
        </w:rPr>
        <w:t>.- Rúbrica.- Secretaria de Acuerdos, Lic. </w:t>
      </w:r>
      <w:r w:rsidRPr="006E2967">
        <w:rPr>
          <w:rFonts w:eastAsia="Times New Roman"/>
          <w:b/>
          <w:bCs/>
          <w:color w:val="2F2F2F"/>
          <w:sz w:val="18"/>
          <w:szCs w:val="18"/>
          <w:lang w:val="es-MX"/>
        </w:rPr>
        <w:t>Gina Ibarra Quevedo</w:t>
      </w:r>
      <w:r w:rsidRPr="006E2967">
        <w:rPr>
          <w:rFonts w:eastAsia="Times New Roman"/>
          <w:color w:val="2F2F2F"/>
          <w:sz w:val="18"/>
          <w:szCs w:val="18"/>
          <w:lang w:val="es-MX"/>
        </w:rPr>
        <w:t>.- Rúbrica.</w:t>
      </w:r>
      <w:bookmarkStart w:id="0" w:name="_GoBack"/>
      <w:bookmarkEnd w:id="0"/>
    </w:p>
    <w:sectPr w:rsidR="006E2967" w:rsidRPr="006E29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67"/>
    <w:rsid w:val="006E296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96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96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6815">
      <w:bodyDiv w:val="1"/>
      <w:marLeft w:val="0"/>
      <w:marRight w:val="0"/>
      <w:marTop w:val="0"/>
      <w:marBottom w:val="0"/>
      <w:divBdr>
        <w:top w:val="none" w:sz="0" w:space="0" w:color="auto"/>
        <w:left w:val="none" w:sz="0" w:space="0" w:color="auto"/>
        <w:bottom w:val="none" w:sz="0" w:space="0" w:color="auto"/>
        <w:right w:val="none" w:sz="0" w:space="0" w:color="auto"/>
      </w:divBdr>
      <w:divsChild>
        <w:div w:id="688064448">
          <w:marLeft w:val="0"/>
          <w:marRight w:val="0"/>
          <w:marTop w:val="101"/>
          <w:marBottom w:val="101"/>
          <w:divBdr>
            <w:top w:val="none" w:sz="0" w:space="0" w:color="auto"/>
            <w:left w:val="none" w:sz="0" w:space="0" w:color="auto"/>
            <w:bottom w:val="none" w:sz="0" w:space="0" w:color="auto"/>
            <w:right w:val="none" w:sz="0" w:space="0" w:color="auto"/>
          </w:divBdr>
        </w:div>
        <w:div w:id="1535263191">
          <w:marLeft w:val="0"/>
          <w:marRight w:val="0"/>
          <w:marTop w:val="0"/>
          <w:marBottom w:val="101"/>
          <w:divBdr>
            <w:top w:val="none" w:sz="0" w:space="0" w:color="auto"/>
            <w:left w:val="none" w:sz="0" w:space="0" w:color="auto"/>
            <w:bottom w:val="none" w:sz="0" w:space="0" w:color="auto"/>
            <w:right w:val="none" w:sz="0" w:space="0" w:color="auto"/>
          </w:divBdr>
        </w:div>
        <w:div w:id="1771773447">
          <w:marLeft w:val="0"/>
          <w:marRight w:val="0"/>
          <w:marTop w:val="0"/>
          <w:marBottom w:val="101"/>
          <w:divBdr>
            <w:top w:val="none" w:sz="0" w:space="0" w:color="auto"/>
            <w:left w:val="none" w:sz="0" w:space="0" w:color="auto"/>
            <w:bottom w:val="none" w:sz="0" w:space="0" w:color="auto"/>
            <w:right w:val="none" w:sz="0" w:space="0" w:color="auto"/>
          </w:divBdr>
        </w:div>
        <w:div w:id="2135634598">
          <w:marLeft w:val="0"/>
          <w:marRight w:val="0"/>
          <w:marTop w:val="101"/>
          <w:marBottom w:val="101"/>
          <w:divBdr>
            <w:top w:val="none" w:sz="0" w:space="0" w:color="auto"/>
            <w:left w:val="none" w:sz="0" w:space="0" w:color="auto"/>
            <w:bottom w:val="none" w:sz="0" w:space="0" w:color="auto"/>
            <w:right w:val="none" w:sz="0" w:space="0" w:color="auto"/>
          </w:divBdr>
        </w:div>
        <w:div w:id="540747081">
          <w:marLeft w:val="0"/>
          <w:marRight w:val="0"/>
          <w:marTop w:val="0"/>
          <w:marBottom w:val="101"/>
          <w:divBdr>
            <w:top w:val="none" w:sz="0" w:space="0" w:color="auto"/>
            <w:left w:val="none" w:sz="0" w:space="0" w:color="auto"/>
            <w:bottom w:val="none" w:sz="0" w:space="0" w:color="auto"/>
            <w:right w:val="none" w:sz="0" w:space="0" w:color="auto"/>
          </w:divBdr>
        </w:div>
        <w:div w:id="1943754416">
          <w:marLeft w:val="0"/>
          <w:marRight w:val="0"/>
          <w:marTop w:val="0"/>
          <w:marBottom w:val="101"/>
          <w:divBdr>
            <w:top w:val="none" w:sz="0" w:space="0" w:color="auto"/>
            <w:left w:val="none" w:sz="0" w:space="0" w:color="auto"/>
            <w:bottom w:val="none" w:sz="0" w:space="0" w:color="auto"/>
            <w:right w:val="none" w:sz="0" w:space="0" w:color="auto"/>
          </w:divBdr>
        </w:div>
        <w:div w:id="943345077">
          <w:marLeft w:val="0"/>
          <w:marRight w:val="0"/>
          <w:marTop w:val="0"/>
          <w:marBottom w:val="101"/>
          <w:divBdr>
            <w:top w:val="none" w:sz="0" w:space="0" w:color="auto"/>
            <w:left w:val="none" w:sz="0" w:space="0" w:color="auto"/>
            <w:bottom w:val="none" w:sz="0" w:space="0" w:color="auto"/>
            <w:right w:val="none" w:sz="0" w:space="0" w:color="auto"/>
          </w:divBdr>
        </w:div>
        <w:div w:id="1069228276">
          <w:marLeft w:val="0"/>
          <w:marRight w:val="0"/>
          <w:marTop w:val="0"/>
          <w:marBottom w:val="101"/>
          <w:divBdr>
            <w:top w:val="none" w:sz="0" w:space="0" w:color="auto"/>
            <w:left w:val="none" w:sz="0" w:space="0" w:color="auto"/>
            <w:bottom w:val="none" w:sz="0" w:space="0" w:color="auto"/>
            <w:right w:val="none" w:sz="0" w:space="0" w:color="auto"/>
          </w:divBdr>
        </w:div>
        <w:div w:id="10097918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2021-09-15T13:30:00Z</dcterms:created>
  <dcterms:modified xsi:type="dcterms:W3CDTF">2021-09-15T13:31:00Z</dcterms:modified>
</cp:coreProperties>
</file>