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se da a conocer el Acuerdo de la Titular de Órgano de Operación Administrativa Desconcentrada Estatal San Luis Potosí del Instituto Mexicano del Seguro Social para suplir sus ausencias y delegación de facultades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28 de mayo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logotipo, que dice: Instituto Mexicano del Seguro Social.- Órgano de Operación Administrativa Desconcentrada Estatal San Luis Potosí.- Jefatura de Servicios Jurídicos.- Departamento Consultivo.</w:t>
      </w:r>
    </w:p>
    <w:p w:rsidR="00000000" w:rsidDel="00000000" w:rsidP="00000000" w:rsidRDefault="00000000" w:rsidRPr="00000000" w14:paraId="00000006">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AVISO </w:t>
      </w:r>
      <w:r w:rsidDel="00000000" w:rsidR="00000000" w:rsidRPr="00000000">
        <w:rPr>
          <w:rFonts w:ascii="Verdana" w:cs="Verdana" w:eastAsia="Verdana" w:hAnsi="Verdana"/>
          <w:color w:val="2f2f2f"/>
          <w:sz w:val="20"/>
          <w:szCs w:val="20"/>
          <w:rtl w:val="0"/>
        </w:rPr>
        <w:t xml:space="preserve">MEDIANTE EL CUAL SE DA A CONOCER EL ACUERDO DE LA TITULAR DE ÓRGANO DE OPERACIÓN ADMINISTRATIVA DESCONCENTRADA ESTATAL SAN LUIS POTOSÍ DEL INSTITUTO MEXICANO DEL SEGURO SOCIAL PARA SUPLIR SUS AUSENCIAS Y DELEGACIÓN DE FACULTADES</w:t>
      </w:r>
    </w:p>
    <w:p w:rsidR="00000000" w:rsidDel="00000000" w:rsidP="00000000" w:rsidRDefault="00000000" w:rsidRPr="00000000" w14:paraId="00000007">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 Autoridades Federales, Estatales y Municipales</w:t>
      </w:r>
    </w:p>
    <w:p w:rsidR="00000000" w:rsidDel="00000000" w:rsidP="00000000" w:rsidRDefault="00000000" w:rsidRPr="00000000" w14:paraId="00000008">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sede en el Estado de San Luis Potosí y Municipios,</w:t>
      </w:r>
    </w:p>
    <w:p w:rsidR="00000000" w:rsidDel="00000000" w:rsidP="00000000" w:rsidRDefault="00000000" w:rsidRPr="00000000" w14:paraId="0000000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Patrones, asegurados y público en general.</w:t>
      </w:r>
    </w:p>
    <w:p w:rsidR="00000000" w:rsidDel="00000000" w:rsidP="00000000" w:rsidRDefault="00000000" w:rsidRPr="00000000" w14:paraId="0000000A">
      <w:pPr>
        <w:shd w:fill="ffffff" w:val="clear"/>
        <w:spacing w:after="80" w:before="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0B">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por el artículo 251-A de la Ley del Seguro Social, artículos 138, 139, 144, 155 fracción XXIV, incisos a), b), c), y d); del Reglamento Interior del Instituto Mexicano del Seguro Social, en ejercicio de las facultades de la Titular de Órgano de Operación Administrativa Desconcentrada Estatal San Luis Potosí, conforme a la designación que el H. Consejo Técnico del propio Instituto hiciera en mi favor, mediante Acuerdo ACDO.DN.HCT.150120/24.P.DG, de fecha 15 de enero de 2020 y, para los efectos del artículo 158 del Reglamento Interior del Instituto Mexicano del Seguro Social, comunico que he designado al Lic. Raúl Mario Beltrán Flores, Titular de la Jefatura de Servicios Jurídicos, como la persona que suplirá mis ausencias, autorizándole para firmar y despachar la documentación que a éste órgano corresponde, incluyendo la suscripción de las resoluciones que deba emitir Órgano de Operación Administrativa Desconcentrada Estatal San Luis Potosí del Instituto Mexicano del Seguro Social.</w:t>
      </w:r>
    </w:p>
    <w:p w:rsidR="00000000" w:rsidDel="00000000" w:rsidP="00000000" w:rsidRDefault="00000000" w:rsidRPr="00000000" w14:paraId="0000000C">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0D">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"Seguridad y Solidaridad Social"</w:t>
      </w:r>
    </w:p>
    <w:p w:rsidR="00000000" w:rsidDel="00000000" w:rsidP="00000000" w:rsidRDefault="00000000" w:rsidRPr="00000000" w14:paraId="0000000E">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San Luis Potosí, S.L.P., a 2 de abril de 2020.- La Titular de Órgano de Operación Administrativa Desconcentrada Estatal San Luis Potosí, </w:t>
      </w:r>
      <w:r w:rsidDel="00000000" w:rsidR="00000000" w:rsidRPr="00000000">
        <w:rPr>
          <w:rFonts w:ascii="Verdana" w:cs="Verdana" w:eastAsia="Verdana" w:hAnsi="Verdana"/>
          <w:b w:val="1"/>
          <w:color w:val="2f2f2f"/>
          <w:sz w:val="20"/>
          <w:szCs w:val="20"/>
          <w:rtl w:val="0"/>
        </w:rPr>
        <w:t xml:space="preserve">María Guadalupe del Rosario Garrido Rojano</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F">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0">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