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2E3" w:rsidRPr="00841D9A" w:rsidRDefault="00F652E3" w:rsidP="00F652E3">
      <w:pPr>
        <w:jc w:val="center"/>
        <w:rPr>
          <w:rFonts w:ascii="Verdana" w:eastAsia="Verdana" w:hAnsi="Verdana" w:cs="Verdana"/>
          <w:b/>
          <w:color w:val="0000FF"/>
          <w:sz w:val="24"/>
          <w:szCs w:val="24"/>
        </w:rPr>
      </w:pPr>
      <w:r w:rsidRPr="00F652E3">
        <w:rPr>
          <w:rFonts w:ascii="Verdana" w:eastAsia="Verdana" w:hAnsi="Verdana" w:cs="Verdana"/>
          <w:b/>
          <w:color w:val="0000FF"/>
          <w:sz w:val="24"/>
          <w:szCs w:val="24"/>
        </w:rPr>
        <w:t>ACUERDO que modifica el Programa Institucional 2020-2024 del Instituto para la Protección al Ahorro Bancario.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02 de mayo de 2023</w:t>
      </w:r>
      <w:r w:rsidRPr="0099730F">
        <w:rPr>
          <w:rFonts w:ascii="Verdana" w:eastAsia="Verdana" w:hAnsi="Verdana" w:cs="Verdana"/>
          <w:b/>
          <w:color w:val="0000FF"/>
          <w:sz w:val="24"/>
          <w:szCs w:val="24"/>
        </w:rPr>
        <w:t>)</w:t>
      </w:r>
      <w:bookmarkEnd w:id="0"/>
    </w:p>
    <w:p w:rsidR="00DC435B" w:rsidRDefault="00F652E3" w:rsidP="00F652E3">
      <w:pPr>
        <w:jc w:val="both"/>
        <w:rPr>
          <w:rFonts w:ascii="Arial" w:hAnsi="Arial" w:cs="Arial"/>
          <w:b/>
          <w:color w:val="2F2F2F"/>
          <w:sz w:val="18"/>
          <w:szCs w:val="18"/>
          <w:shd w:val="clear" w:color="auto" w:fill="FFFFFF"/>
        </w:rPr>
      </w:pPr>
      <w:r w:rsidRPr="00F652E3">
        <w:rPr>
          <w:rFonts w:ascii="Arial" w:hAnsi="Arial" w:cs="Arial"/>
          <w:b/>
          <w:color w:val="2F2F2F"/>
          <w:sz w:val="18"/>
          <w:szCs w:val="18"/>
          <w:shd w:val="clear" w:color="auto" w:fill="FFFFFF"/>
        </w:rPr>
        <w:t>Al margen un sello con el Escudo Nacional, que dice: Estados Unidos Mexicanos.- HACIENDA.- Secretaría de Hacienda y Crédito Público.- Instituto para la Protección al Ahorro Bancario.</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6"/>
          <w:szCs w:val="16"/>
          <w:lang w:eastAsia="es-MX"/>
        </w:rPr>
      </w:pPr>
      <w:r w:rsidRPr="00F652E3">
        <w:rPr>
          <w:rFonts w:ascii="Arial" w:eastAsia="Times New Roman" w:hAnsi="Arial" w:cs="Arial"/>
          <w:color w:val="2F2F2F"/>
          <w:sz w:val="16"/>
          <w:szCs w:val="16"/>
          <w:lang w:eastAsia="es-MX"/>
        </w:rPr>
        <w:t>ACUERDO QUE MODIFICA EL PROGRAMA INSTITUCIONAL 2020-2024 DEL INSTITUTO PARA LA PROTECCIÓN AL AHORRO BANCARIO</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La Junta de Gobierno del Instituto para la Protección al Ahorro Bancario en cumplimiento del acuerdo número IPAB/JG/22/161.8, aprobado en la Sesión Ordinaria número 161, celebrada el ocho de diciembre de 2022, en congruencia con el Plan Nacional de Desarrollo 2019-2024 y el Programa Nacional de Financiamiento del Desarrollo 2020-2024, y conforme con los artículos 13, 17, fracción II, 22, primer párrafo, 24, 26 Bis, 29, párrafo tercero, 30, 31, segundo párrafo y 32 de la Ley de Planeación; 2, 11, 47, 48, 49, 58, fracción II, 59, fracción II de la Ley Federal de las Entidades Paraestatales; 22 de su Reglamento; y 80, fracción XXVI de la Ley de Protección al Ahorro Bancario, y</w:t>
      </w:r>
    </w:p>
    <w:p w:rsidR="00F652E3" w:rsidRPr="00F652E3" w:rsidRDefault="00F652E3" w:rsidP="00F652E3">
      <w:pPr>
        <w:shd w:val="clear" w:color="auto" w:fill="FFFFFF"/>
        <w:spacing w:after="84" w:line="240" w:lineRule="auto"/>
        <w:jc w:val="center"/>
        <w:rPr>
          <w:rFonts w:ascii="Times New Roman" w:eastAsia="Times New Roman" w:hAnsi="Times New Roman" w:cs="Times New Roman"/>
          <w:b/>
          <w:bCs/>
          <w:color w:val="2F2F2F"/>
          <w:sz w:val="18"/>
          <w:szCs w:val="18"/>
          <w:lang w:eastAsia="es-MX"/>
        </w:rPr>
      </w:pPr>
      <w:r w:rsidRPr="00F652E3">
        <w:rPr>
          <w:rFonts w:ascii="Times" w:eastAsia="Times New Roman" w:hAnsi="Times" w:cs="Times"/>
          <w:b/>
          <w:bCs/>
          <w:color w:val="2F2F2F"/>
          <w:sz w:val="18"/>
          <w:szCs w:val="18"/>
          <w:lang w:eastAsia="es-MX"/>
        </w:rPr>
        <w:t>CONSIDERANDO</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Que el Instituto para la Protección al Ahorro Bancario elaboró el Programa Institucional 2020-2024 (PI-IPAB) del Instituto para la Protección al Ahorro Bancario (Instituto o IPAB), en congruencia con el Plan Nacional de Desarrollo 2020-2024 y el Programa Nacional de Financiamiento del Desarrollo 2020-2024, conforme con el Objetivo Prioritario número 5, denominado "</w:t>
      </w:r>
      <w:r w:rsidRPr="00F652E3">
        <w:rPr>
          <w:rFonts w:ascii="Arial" w:eastAsia="Times New Roman" w:hAnsi="Arial" w:cs="Arial"/>
          <w:i/>
          <w:iCs/>
          <w:color w:val="2F2F2F"/>
          <w:sz w:val="18"/>
          <w:szCs w:val="18"/>
          <w:lang w:eastAsia="es-MX"/>
        </w:rPr>
        <w:t>Sistema financiero y de pensiones. Impulsar el desarrollo sostenible, la inclusión y la profundización</w:t>
      </w:r>
      <w:r w:rsidRPr="00F652E3">
        <w:rPr>
          <w:rFonts w:ascii="Arial" w:eastAsia="Times New Roman" w:hAnsi="Arial" w:cs="Arial"/>
          <w:color w:val="2F2F2F"/>
          <w:sz w:val="18"/>
          <w:szCs w:val="18"/>
          <w:lang w:eastAsia="es-MX"/>
        </w:rPr>
        <w:t>", y de conformidad con el artículo 47 de la Ley Federal de las Entidades Paraestatales, el artículo 22, primer párrafo de su Reglamento, y las disposiciones aplicables de la Ley de Planeación.</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Que el PI-IPAB fue aprobado mediante el acuerdo número IPAB/JG/20/149.8 en la Sesión Ordinaria número 149 de la Junta de Gobierno del IPAB, celebrada el 11 de diciembre de 2020, y publicado en el </w:t>
      </w:r>
      <w:r w:rsidRPr="00F652E3">
        <w:rPr>
          <w:rFonts w:ascii="Arial" w:eastAsia="Times New Roman" w:hAnsi="Arial" w:cs="Arial"/>
          <w:i/>
          <w:iCs/>
          <w:color w:val="2F2F2F"/>
          <w:sz w:val="18"/>
          <w:szCs w:val="18"/>
          <w:lang w:eastAsia="es-MX"/>
        </w:rPr>
        <w:t>Diario Oficial de la Federación</w:t>
      </w:r>
      <w:r w:rsidRPr="00F652E3">
        <w:rPr>
          <w:rFonts w:ascii="Arial" w:eastAsia="Times New Roman" w:hAnsi="Arial" w:cs="Arial"/>
          <w:color w:val="2F2F2F"/>
          <w:sz w:val="18"/>
          <w:szCs w:val="18"/>
          <w:lang w:eastAsia="es-MX"/>
        </w:rPr>
        <w:t> (DOF) el 8 de septiembre de 2021.</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Que el PI-IPAB fue revisado con base en la normatividad vigente, lo que incidió en los indicadores que integran dicho Programa, determinándose su modificación, misma que fue aprobada en la Sesión Ordinaria número 157 de la Junta de Gobierno, celebrada el 27 de abril de 2022, mediante el acuerdo número IPAB/JG/22/157.6, y publicada en el DOF el 15 de septiembre de 2022.</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Que, conforme al artículo 49 de la Ley Federal de las Entidades Paraestatales, las dependencias deberán realizar las revisiones anuales a sus programas a fin de "</w:t>
      </w:r>
      <w:r w:rsidRPr="00F652E3">
        <w:rPr>
          <w:rFonts w:ascii="Arial" w:eastAsia="Times New Roman" w:hAnsi="Arial" w:cs="Arial"/>
          <w:i/>
          <w:iCs/>
          <w:color w:val="2F2F2F"/>
          <w:sz w:val="18"/>
          <w:szCs w:val="18"/>
          <w:lang w:eastAsia="es-MX"/>
        </w:rPr>
        <w:t>introducir las modificaciones que las circunstancias le impongan</w:t>
      </w:r>
      <w:r w:rsidRPr="00F652E3">
        <w:rPr>
          <w:rFonts w:ascii="Arial" w:eastAsia="Times New Roman" w:hAnsi="Arial" w:cs="Arial"/>
          <w:color w:val="2F2F2F"/>
          <w:sz w:val="18"/>
          <w:szCs w:val="18"/>
          <w:lang w:eastAsia="es-MX"/>
        </w:rPr>
        <w:t>", por lo que, se revisó el mandato del IPAB con base en las condiciones económicas y operativas que predominarán en el ejercicio 2023, por ello, se determinó su modificación con base en la legislación aplicable.</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Que, en virtud de lo anterior, la Junta de Gobierno del Instituto para la Protección al Ahorro Bancario aprobó el siguiente:</w:t>
      </w:r>
    </w:p>
    <w:p w:rsidR="00F652E3" w:rsidRPr="00F652E3" w:rsidRDefault="00F652E3" w:rsidP="00F652E3">
      <w:pPr>
        <w:shd w:val="clear" w:color="auto" w:fill="FFFFFF"/>
        <w:spacing w:after="84" w:line="240" w:lineRule="auto"/>
        <w:jc w:val="center"/>
        <w:rPr>
          <w:rFonts w:ascii="Times New Roman" w:eastAsia="Times New Roman" w:hAnsi="Times New Roman" w:cs="Times New Roman"/>
          <w:b/>
          <w:bCs/>
          <w:color w:val="2F2F2F"/>
          <w:sz w:val="18"/>
          <w:szCs w:val="18"/>
          <w:lang w:eastAsia="es-MX"/>
        </w:rPr>
      </w:pPr>
      <w:r w:rsidRPr="00F652E3">
        <w:rPr>
          <w:rFonts w:ascii="Times" w:eastAsia="Times New Roman" w:hAnsi="Times" w:cs="Times"/>
          <w:b/>
          <w:bCs/>
          <w:color w:val="2F2F2F"/>
          <w:sz w:val="18"/>
          <w:szCs w:val="18"/>
          <w:lang w:eastAsia="es-MX"/>
        </w:rPr>
        <w:t>ACUERDO QUE MODIFICA EL PROGRAMA INSTITUCIONAL 2020-2024 DEL INSTITUTO PARA LA</w:t>
      </w:r>
      <w:r w:rsidRPr="00F652E3">
        <w:rPr>
          <w:rFonts w:ascii="Times New Roman" w:eastAsia="Times New Roman" w:hAnsi="Times New Roman" w:cs="Times New Roman"/>
          <w:b/>
          <w:bCs/>
          <w:color w:val="2F2F2F"/>
          <w:sz w:val="18"/>
          <w:szCs w:val="18"/>
          <w:lang w:eastAsia="es-MX"/>
        </w:rPr>
        <w:br/>
      </w:r>
      <w:r w:rsidRPr="00F652E3">
        <w:rPr>
          <w:rFonts w:ascii="Times" w:eastAsia="Times New Roman" w:hAnsi="Times" w:cs="Times"/>
          <w:b/>
          <w:bCs/>
          <w:color w:val="2F2F2F"/>
          <w:sz w:val="18"/>
          <w:szCs w:val="18"/>
          <w:lang w:eastAsia="es-MX"/>
        </w:rPr>
        <w:t>PROTECCIÓN AL AHORRO BANCARIO</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ARTÍCULO</w:t>
      </w:r>
      <w:r w:rsidRPr="00F652E3">
        <w:rPr>
          <w:rFonts w:ascii="Arial" w:eastAsia="Times New Roman" w:hAnsi="Arial" w:cs="Arial"/>
          <w:color w:val="2F2F2F"/>
          <w:sz w:val="18"/>
          <w:szCs w:val="18"/>
          <w:lang w:eastAsia="es-MX"/>
        </w:rPr>
        <w:t> </w:t>
      </w:r>
      <w:r w:rsidRPr="00F652E3">
        <w:rPr>
          <w:rFonts w:ascii="Arial" w:eastAsia="Times New Roman" w:hAnsi="Arial" w:cs="Arial"/>
          <w:b/>
          <w:bCs/>
          <w:color w:val="2F2F2F"/>
          <w:sz w:val="18"/>
          <w:szCs w:val="18"/>
          <w:lang w:eastAsia="es-MX"/>
        </w:rPr>
        <w:t>ÚNICO</w:t>
      </w:r>
      <w:r w:rsidRPr="00F652E3">
        <w:rPr>
          <w:rFonts w:ascii="Arial" w:eastAsia="Times New Roman" w:hAnsi="Arial" w:cs="Arial"/>
          <w:color w:val="2F2F2F"/>
          <w:sz w:val="18"/>
          <w:szCs w:val="18"/>
          <w:lang w:eastAsia="es-MX"/>
        </w:rPr>
        <w:t>.- Se </w:t>
      </w:r>
      <w:r w:rsidRPr="00F652E3">
        <w:rPr>
          <w:rFonts w:ascii="Arial" w:eastAsia="Times New Roman" w:hAnsi="Arial" w:cs="Arial"/>
          <w:b/>
          <w:bCs/>
          <w:color w:val="2F2F2F"/>
          <w:sz w:val="18"/>
          <w:szCs w:val="18"/>
          <w:lang w:eastAsia="es-MX"/>
        </w:rPr>
        <w:t>MODIFICA</w:t>
      </w:r>
      <w:r w:rsidRPr="00F652E3">
        <w:rPr>
          <w:rFonts w:ascii="Arial" w:eastAsia="Times New Roman" w:hAnsi="Arial" w:cs="Arial"/>
          <w:color w:val="2F2F2F"/>
          <w:sz w:val="18"/>
          <w:szCs w:val="18"/>
          <w:lang w:eastAsia="es-MX"/>
        </w:rPr>
        <w:t> del numeral "</w:t>
      </w:r>
      <w:r w:rsidRPr="00F652E3">
        <w:rPr>
          <w:rFonts w:ascii="Arial" w:eastAsia="Times New Roman" w:hAnsi="Arial" w:cs="Arial"/>
          <w:i/>
          <w:iCs/>
          <w:color w:val="2F2F2F"/>
          <w:sz w:val="18"/>
          <w:szCs w:val="18"/>
          <w:lang w:eastAsia="es-MX"/>
        </w:rPr>
        <w:t>4.- Análisis del estado actual</w:t>
      </w:r>
      <w:r w:rsidRPr="00F652E3">
        <w:rPr>
          <w:rFonts w:ascii="Arial" w:eastAsia="Times New Roman" w:hAnsi="Arial" w:cs="Arial"/>
          <w:color w:val="2F2F2F"/>
          <w:sz w:val="18"/>
          <w:szCs w:val="18"/>
          <w:lang w:eastAsia="es-MX"/>
        </w:rPr>
        <w:t>", el párrafo quinto; del numeral "</w:t>
      </w:r>
      <w:r w:rsidRPr="00F652E3">
        <w:rPr>
          <w:rFonts w:ascii="Arial" w:eastAsia="Times New Roman" w:hAnsi="Arial" w:cs="Arial"/>
          <w:i/>
          <w:iCs/>
          <w:color w:val="2F2F2F"/>
          <w:sz w:val="18"/>
          <w:szCs w:val="18"/>
          <w:lang w:eastAsia="es-MX"/>
        </w:rPr>
        <w:t>5.- Objetivos prioritarios</w:t>
      </w:r>
      <w:r w:rsidRPr="00F652E3">
        <w:rPr>
          <w:rFonts w:ascii="Arial" w:eastAsia="Times New Roman" w:hAnsi="Arial" w:cs="Arial"/>
          <w:color w:val="2F2F2F"/>
          <w:sz w:val="18"/>
          <w:szCs w:val="18"/>
          <w:lang w:eastAsia="es-MX"/>
        </w:rPr>
        <w:t>", el párrafo primero; del numeral</w:t>
      </w:r>
      <w:r w:rsidRPr="00F652E3">
        <w:rPr>
          <w:rFonts w:ascii="Arial" w:eastAsia="Times New Roman" w:hAnsi="Arial" w:cs="Arial"/>
          <w:i/>
          <w:iCs/>
          <w:color w:val="2F2F2F"/>
          <w:sz w:val="18"/>
          <w:szCs w:val="18"/>
          <w:lang w:eastAsia="es-MX"/>
        </w:rPr>
        <w:t> "7.- Metas para el bienestar y Parámetros", </w:t>
      </w:r>
      <w:r w:rsidRPr="00F652E3">
        <w:rPr>
          <w:rFonts w:ascii="Arial" w:eastAsia="Times New Roman" w:hAnsi="Arial" w:cs="Arial"/>
          <w:color w:val="2F2F2F"/>
          <w:sz w:val="18"/>
          <w:szCs w:val="18"/>
          <w:lang w:eastAsia="es-MX"/>
        </w:rPr>
        <w:t>de la "</w:t>
      </w:r>
      <w:r w:rsidRPr="00F652E3">
        <w:rPr>
          <w:rFonts w:ascii="Arial" w:eastAsia="Times New Roman" w:hAnsi="Arial" w:cs="Arial"/>
          <w:i/>
          <w:iCs/>
          <w:color w:val="2F2F2F"/>
          <w:sz w:val="18"/>
          <w:szCs w:val="18"/>
          <w:lang w:eastAsia="es-MX"/>
        </w:rPr>
        <w:t>Meta/Parámetro 3 para el bienestar del Objetivo prioritario 1</w:t>
      </w:r>
      <w:r w:rsidRPr="00F652E3">
        <w:rPr>
          <w:rFonts w:ascii="Arial" w:eastAsia="Times New Roman" w:hAnsi="Arial" w:cs="Arial"/>
          <w:color w:val="2F2F2F"/>
          <w:sz w:val="18"/>
          <w:szCs w:val="18"/>
          <w:lang w:eastAsia="es-MX"/>
        </w:rPr>
        <w:t>", del apartado de "</w:t>
      </w:r>
      <w:r w:rsidRPr="00F652E3">
        <w:rPr>
          <w:rFonts w:ascii="Arial" w:eastAsia="Times New Roman" w:hAnsi="Arial" w:cs="Arial"/>
          <w:i/>
          <w:iCs/>
          <w:color w:val="2F2F2F"/>
          <w:sz w:val="18"/>
          <w:szCs w:val="18"/>
          <w:lang w:eastAsia="es-MX"/>
        </w:rPr>
        <w:t>ELEMENTOS DE META PARA EL BIENESTAR O PARÁMETRO</w:t>
      </w:r>
      <w:r w:rsidRPr="00F652E3">
        <w:rPr>
          <w:rFonts w:ascii="Arial" w:eastAsia="Times New Roman" w:hAnsi="Arial" w:cs="Arial"/>
          <w:color w:val="2F2F2F"/>
          <w:sz w:val="18"/>
          <w:szCs w:val="18"/>
          <w:lang w:eastAsia="es-MX"/>
        </w:rPr>
        <w:t>",</w:t>
      </w:r>
      <w:r w:rsidRPr="00F652E3">
        <w:rPr>
          <w:rFonts w:ascii="Arial" w:eastAsia="Times New Roman" w:hAnsi="Arial" w:cs="Arial"/>
          <w:i/>
          <w:iCs/>
          <w:color w:val="2F2F2F"/>
          <w:sz w:val="18"/>
          <w:szCs w:val="18"/>
          <w:lang w:eastAsia="es-MX"/>
        </w:rPr>
        <w:t> </w:t>
      </w:r>
      <w:r w:rsidRPr="00F652E3">
        <w:rPr>
          <w:rFonts w:ascii="Arial" w:eastAsia="Times New Roman" w:hAnsi="Arial" w:cs="Arial"/>
          <w:color w:val="2F2F2F"/>
          <w:sz w:val="18"/>
          <w:szCs w:val="18"/>
          <w:lang w:eastAsia="es-MX"/>
        </w:rPr>
        <w:t>el nombre del apartado "</w:t>
      </w:r>
      <w:r w:rsidRPr="00F652E3">
        <w:rPr>
          <w:rFonts w:ascii="Arial" w:eastAsia="Times New Roman" w:hAnsi="Arial" w:cs="Arial"/>
          <w:i/>
          <w:iCs/>
          <w:color w:val="2F2F2F"/>
          <w:sz w:val="18"/>
          <w:szCs w:val="18"/>
          <w:lang w:eastAsia="es-MX"/>
        </w:rPr>
        <w:t>Nombre</w:t>
      </w:r>
      <w:r w:rsidRPr="00F652E3">
        <w:rPr>
          <w:rFonts w:ascii="Arial" w:eastAsia="Times New Roman" w:hAnsi="Arial" w:cs="Arial"/>
          <w:color w:val="2F2F2F"/>
          <w:sz w:val="18"/>
          <w:szCs w:val="18"/>
          <w:lang w:eastAsia="es-MX"/>
        </w:rPr>
        <w:t>" y la definición o descripción del apartado </w:t>
      </w:r>
      <w:r w:rsidRPr="00F652E3">
        <w:rPr>
          <w:rFonts w:ascii="Arial" w:eastAsia="Times New Roman" w:hAnsi="Arial" w:cs="Arial"/>
          <w:i/>
          <w:iCs/>
          <w:color w:val="2F2F2F"/>
          <w:sz w:val="18"/>
          <w:szCs w:val="18"/>
          <w:lang w:eastAsia="es-MX"/>
        </w:rPr>
        <w:t>"Definición o descripción"</w:t>
      </w:r>
      <w:r w:rsidRPr="00F652E3">
        <w:rPr>
          <w:rFonts w:ascii="Arial" w:eastAsia="Times New Roman" w:hAnsi="Arial" w:cs="Arial"/>
          <w:color w:val="2F2F2F"/>
          <w:sz w:val="18"/>
          <w:szCs w:val="18"/>
          <w:lang w:eastAsia="es-MX"/>
        </w:rPr>
        <w:t>, y del apartado de "</w:t>
      </w:r>
      <w:r w:rsidRPr="00F652E3">
        <w:rPr>
          <w:rFonts w:ascii="Arial" w:eastAsia="Times New Roman" w:hAnsi="Arial" w:cs="Arial"/>
          <w:i/>
          <w:iCs/>
          <w:color w:val="2F2F2F"/>
          <w:sz w:val="18"/>
          <w:szCs w:val="18"/>
          <w:lang w:eastAsia="es-MX"/>
        </w:rPr>
        <w:t>VALOR DE LÍNEA BASE Y METAS</w:t>
      </w:r>
      <w:r w:rsidRPr="00F652E3">
        <w:rPr>
          <w:rFonts w:ascii="Arial" w:eastAsia="Times New Roman" w:hAnsi="Arial" w:cs="Arial"/>
          <w:color w:val="2F2F2F"/>
          <w:sz w:val="18"/>
          <w:szCs w:val="18"/>
          <w:lang w:eastAsia="es-MX"/>
        </w:rPr>
        <w:t>", el porcentaje de la </w:t>
      </w:r>
      <w:r w:rsidRPr="00F652E3">
        <w:rPr>
          <w:rFonts w:ascii="Arial" w:eastAsia="Times New Roman" w:hAnsi="Arial" w:cs="Arial"/>
          <w:i/>
          <w:iCs/>
          <w:color w:val="2F2F2F"/>
          <w:sz w:val="18"/>
          <w:szCs w:val="18"/>
          <w:lang w:eastAsia="es-MX"/>
        </w:rPr>
        <w:t>"Nota sobre la meta 2024"</w:t>
      </w:r>
      <w:r w:rsidRPr="00F652E3">
        <w:rPr>
          <w:rFonts w:ascii="Arial" w:eastAsia="Times New Roman" w:hAnsi="Arial" w:cs="Arial"/>
          <w:color w:val="2F2F2F"/>
          <w:sz w:val="18"/>
          <w:szCs w:val="18"/>
          <w:lang w:eastAsia="es-MX"/>
        </w:rPr>
        <w:t>, para quedar como sigue:</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4.</w:t>
      </w:r>
      <w:proofErr w:type="gramStart"/>
      <w:r w:rsidRPr="00F652E3">
        <w:rPr>
          <w:rFonts w:ascii="Arial" w:eastAsia="Times New Roman" w:hAnsi="Arial" w:cs="Arial"/>
          <w:b/>
          <w:bCs/>
          <w:color w:val="2F2F2F"/>
          <w:sz w:val="18"/>
          <w:szCs w:val="18"/>
          <w:lang w:eastAsia="es-MX"/>
        </w:rPr>
        <w:t>-</w:t>
      </w:r>
      <w:r w:rsidRPr="00F652E3">
        <w:rPr>
          <w:rFonts w:ascii="Arial" w:eastAsia="Times New Roman" w:hAnsi="Arial" w:cs="Arial"/>
          <w:color w:val="2F2F2F"/>
          <w:sz w:val="18"/>
          <w:szCs w:val="18"/>
          <w:lang w:eastAsia="es-MX"/>
        </w:rPr>
        <w:t> </w:t>
      </w:r>
      <w:r w:rsidRPr="00F652E3">
        <w:rPr>
          <w:rFonts w:ascii="Arial" w:eastAsia="Times New Roman" w:hAnsi="Arial" w:cs="Arial"/>
          <w:b/>
          <w:bCs/>
          <w:color w:val="2F2F2F"/>
          <w:sz w:val="18"/>
          <w:szCs w:val="18"/>
          <w:lang w:eastAsia="es-MX"/>
        </w:rPr>
        <w:t>...</w:t>
      </w:r>
      <w:proofErr w:type="gramEnd"/>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lastRenderedPageBreak/>
        <w:t>...</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Considerando lo anterior, la misión del IPAB es garantizar los depósitos bancarios, principalmente de los pequeños y medianos ahorradores, y resolver al menor costo posible bancos con problemas financieros, contribuyendo a la estabilidad del sistema bancario y a la salvaguarda del sistema nacional de pagos.</w:t>
      </w:r>
    </w:p>
    <w:p w:rsidR="00F652E3" w:rsidRPr="00F652E3" w:rsidRDefault="00F652E3" w:rsidP="00F652E3">
      <w:pPr>
        <w:shd w:val="clear" w:color="auto" w:fill="FFFFFF"/>
        <w:spacing w:after="84"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5.</w:t>
      </w:r>
      <w:proofErr w:type="gramStart"/>
      <w:r w:rsidRPr="00F652E3">
        <w:rPr>
          <w:rFonts w:ascii="Arial" w:eastAsia="Times New Roman" w:hAnsi="Arial" w:cs="Arial"/>
          <w:b/>
          <w:bCs/>
          <w:color w:val="2F2F2F"/>
          <w:sz w:val="18"/>
          <w:szCs w:val="18"/>
          <w:lang w:eastAsia="es-MX"/>
        </w:rPr>
        <w:t>-</w:t>
      </w:r>
      <w:r w:rsidRPr="00F652E3">
        <w:rPr>
          <w:rFonts w:ascii="Arial" w:eastAsia="Times New Roman" w:hAnsi="Arial" w:cs="Arial"/>
          <w:color w:val="2F2F2F"/>
          <w:sz w:val="18"/>
          <w:szCs w:val="18"/>
          <w:lang w:eastAsia="es-MX"/>
        </w:rPr>
        <w:t> </w:t>
      </w:r>
      <w:r w:rsidRPr="00F652E3">
        <w:rPr>
          <w:rFonts w:ascii="Arial" w:eastAsia="Times New Roman" w:hAnsi="Arial" w:cs="Arial"/>
          <w:b/>
          <w:bCs/>
          <w:color w:val="2F2F2F"/>
          <w:sz w:val="18"/>
          <w:szCs w:val="18"/>
          <w:lang w:eastAsia="es-MX"/>
        </w:rPr>
        <w:t>...</w:t>
      </w:r>
      <w:proofErr w:type="gramEnd"/>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Con base en las atribuciones del IPAB establecidas en la LPAB y la LIC, en cumplimiento de la misión de: "Garantizar los depósitos bancarios, principalmente de los pequeños y medianos ahorradores, y resolver al menor costo posible bancos con problemas financieros, contribuyendo a la estabilidad del sistema bancario y a la salvaguarda del sistema nacional de pagos", y sustentado en los valores de legalidad, profesionalismo, honradez y transparencia, entre otros, el Instituto tiene tres objetivos prioritarios:</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7.</w:t>
      </w:r>
      <w:proofErr w:type="gramStart"/>
      <w:r w:rsidRPr="00F652E3">
        <w:rPr>
          <w:rFonts w:ascii="Arial" w:eastAsia="Times New Roman" w:hAnsi="Arial" w:cs="Arial"/>
          <w:b/>
          <w:bCs/>
          <w:color w:val="2F2F2F"/>
          <w:sz w:val="18"/>
          <w:szCs w:val="18"/>
          <w:lang w:eastAsia="es-MX"/>
        </w:rPr>
        <w:t>- ...</w:t>
      </w:r>
      <w:proofErr w:type="gramEnd"/>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tbl>
      <w:tblPr>
        <w:tblW w:w="0" w:type="auto"/>
        <w:tblCellMar>
          <w:top w:w="15" w:type="dxa"/>
          <w:left w:w="15" w:type="dxa"/>
          <w:bottom w:w="15" w:type="dxa"/>
          <w:right w:w="15" w:type="dxa"/>
        </w:tblCellMar>
        <w:tblLook w:val="04A0" w:firstRow="1" w:lastRow="0" w:firstColumn="1" w:lastColumn="0" w:noHBand="0" w:noVBand="1"/>
      </w:tblPr>
      <w:tblGrid>
        <w:gridCol w:w="442"/>
        <w:gridCol w:w="671"/>
        <w:gridCol w:w="602"/>
        <w:gridCol w:w="161"/>
        <w:gridCol w:w="702"/>
        <w:gridCol w:w="561"/>
        <w:gridCol w:w="157"/>
        <w:gridCol w:w="157"/>
        <w:gridCol w:w="269"/>
        <w:gridCol w:w="935"/>
        <w:gridCol w:w="461"/>
        <w:gridCol w:w="371"/>
        <w:gridCol w:w="333"/>
        <w:gridCol w:w="314"/>
        <w:gridCol w:w="617"/>
        <w:gridCol w:w="574"/>
        <w:gridCol w:w="248"/>
        <w:gridCol w:w="1407"/>
      </w:tblGrid>
      <w:tr w:rsidR="00F652E3" w:rsidRPr="00F652E3" w:rsidTr="00F652E3">
        <w:trPr>
          <w:trHeight w:val="304"/>
        </w:trPr>
        <w:tc>
          <w:tcPr>
            <w:tcW w:w="8946"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divId w:val="1965496637"/>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Nombre</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color w:val="000000"/>
                <w:sz w:val="18"/>
                <w:szCs w:val="18"/>
                <w:lang w:eastAsia="es-MX"/>
              </w:rPr>
              <w:t>Visitas de inspección a bancos</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both"/>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903"/>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Definición o</w:t>
            </w:r>
            <w:r w:rsidRPr="00F652E3">
              <w:rPr>
                <w:rFonts w:ascii="Times New Roman" w:eastAsia="Times New Roman" w:hAnsi="Times New Roman" w:cs="Times New Roman"/>
                <w:color w:val="000000"/>
                <w:sz w:val="18"/>
                <w:szCs w:val="18"/>
                <w:lang w:eastAsia="es-MX"/>
              </w:rPr>
              <w:br/>
            </w:r>
            <w:r w:rsidRPr="00F652E3">
              <w:rPr>
                <w:rFonts w:ascii="Arial" w:eastAsia="Times New Roman" w:hAnsi="Arial" w:cs="Arial"/>
                <w:b/>
                <w:bCs/>
                <w:color w:val="000000"/>
                <w:sz w:val="18"/>
                <w:szCs w:val="18"/>
                <w:lang w:eastAsia="es-MX"/>
              </w:rPr>
              <w:t>descripción</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both"/>
              <w:rPr>
                <w:rFonts w:ascii="Times New Roman" w:eastAsia="Times New Roman" w:hAnsi="Times New Roman" w:cs="Times New Roman"/>
                <w:color w:val="000000"/>
                <w:sz w:val="18"/>
                <w:szCs w:val="18"/>
                <w:lang w:eastAsia="es-MX"/>
              </w:rPr>
            </w:pPr>
            <w:r w:rsidRPr="00F652E3">
              <w:rPr>
                <w:rFonts w:ascii="Arial" w:eastAsia="Times New Roman" w:hAnsi="Arial" w:cs="Arial"/>
                <w:color w:val="000000"/>
                <w:sz w:val="18"/>
                <w:szCs w:val="18"/>
                <w:lang w:eastAsia="es-MX"/>
              </w:rPr>
              <w:t>Revisar, verificar, validar y evaluar la información de los bancos con base en las facultades del IPAB establecidas en el artículo 7 del Reglamento del Instituto para la Protección al Ahorro Bancario en Materia de Requerimientos de Información, Visitas de Inspección e Imposición de Sanciones.</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424"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54"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84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424"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54"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84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424"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54"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84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424"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54"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84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424"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54"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84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8946"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99"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6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57"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16"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99"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6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57"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2016"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7319" w:type="dxa"/>
            <w:gridSpan w:val="1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8984"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Times New Roman" w:eastAsia="Times New Roman" w:hAnsi="Times New Roman" w:cs="Times New Roman"/>
                <w:color w:val="000000"/>
                <w:sz w:val="18"/>
                <w:szCs w:val="18"/>
                <w:lang w:eastAsia="es-MX"/>
              </w:rPr>
              <w:t> </w:t>
            </w:r>
          </w:p>
        </w:tc>
      </w:tr>
      <w:tr w:rsidR="00F652E3" w:rsidRPr="00F652E3" w:rsidTr="00F652E3">
        <w:trPr>
          <w:trHeight w:val="297"/>
        </w:trPr>
        <w:tc>
          <w:tcPr>
            <w:tcW w:w="8984"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3468"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5516"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841"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5516" w:type="dxa"/>
            <w:gridSpan w:val="13"/>
            <w:vMerge w:val="restar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841"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0" w:type="auto"/>
            <w:gridSpan w:val="13"/>
            <w:vMerge/>
            <w:tcBorders>
              <w:top w:val="single" w:sz="6" w:space="0" w:color="000000"/>
              <w:left w:val="single" w:sz="6" w:space="0" w:color="000000"/>
              <w:bottom w:val="single" w:sz="6" w:space="0" w:color="000000"/>
              <w:right w:val="single" w:sz="6" w:space="0" w:color="000000"/>
            </w:tcBorders>
            <w:vAlign w:val="center"/>
            <w:hideMark/>
          </w:tcPr>
          <w:p w:rsidR="00F652E3" w:rsidRPr="00F652E3" w:rsidRDefault="00F652E3" w:rsidP="00F652E3">
            <w:pPr>
              <w:spacing w:after="0" w:line="240" w:lineRule="auto"/>
              <w:rPr>
                <w:rFonts w:ascii="Times New Roman" w:eastAsia="Times New Roman" w:hAnsi="Times New Roman" w:cs="Times New Roman"/>
                <w:color w:val="000000"/>
                <w:sz w:val="18"/>
                <w:szCs w:val="18"/>
                <w:lang w:eastAsia="es-MX"/>
              </w:rPr>
            </w:pPr>
          </w:p>
        </w:tc>
      </w:tr>
      <w:tr w:rsidR="00F652E3" w:rsidRPr="00F652E3" w:rsidTr="00F652E3">
        <w:trPr>
          <w:trHeight w:val="297"/>
        </w:trPr>
        <w:tc>
          <w:tcPr>
            <w:tcW w:w="3468"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lastRenderedPageBreak/>
              <w:t>...</w:t>
            </w:r>
          </w:p>
        </w:tc>
        <w:tc>
          <w:tcPr>
            <w:tcW w:w="5516"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3468"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5516"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color w:val="000000"/>
                <w:sz w:val="18"/>
                <w:szCs w:val="18"/>
                <w:lang w:eastAsia="es-MX"/>
              </w:rPr>
              <w:t>Llevar a cabo el 85% de las visitas de inspección programadas</w:t>
            </w:r>
          </w:p>
        </w:tc>
      </w:tr>
      <w:tr w:rsidR="00F652E3" w:rsidRPr="00F652E3" w:rsidTr="00F652E3">
        <w:trPr>
          <w:trHeight w:val="297"/>
        </w:trPr>
        <w:tc>
          <w:tcPr>
            <w:tcW w:w="8984"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3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207"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203"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50"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49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162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3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207"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203"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50" w:type="dxa"/>
            <w:gridSpan w:val="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163"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497"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8984"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297"/>
        </w:trPr>
        <w:tc>
          <w:tcPr>
            <w:tcW w:w="223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78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85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765"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r w:rsidR="00F652E3" w:rsidRPr="00F652E3" w:rsidTr="00F652E3">
        <w:trPr>
          <w:trHeight w:val="304"/>
        </w:trPr>
        <w:tc>
          <w:tcPr>
            <w:tcW w:w="2230"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78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851"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765"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c>
          <w:tcPr>
            <w:tcW w:w="135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F652E3" w:rsidRPr="00F652E3" w:rsidRDefault="00F652E3" w:rsidP="00F652E3">
            <w:pPr>
              <w:spacing w:after="40" w:line="240" w:lineRule="auto"/>
              <w:jc w:val="center"/>
              <w:rPr>
                <w:rFonts w:ascii="Times New Roman" w:eastAsia="Times New Roman" w:hAnsi="Times New Roman" w:cs="Times New Roman"/>
                <w:color w:val="000000"/>
                <w:sz w:val="18"/>
                <w:szCs w:val="18"/>
                <w:lang w:eastAsia="es-MX"/>
              </w:rPr>
            </w:pPr>
            <w:r w:rsidRPr="00F652E3">
              <w:rPr>
                <w:rFonts w:ascii="Arial" w:eastAsia="Times New Roman" w:hAnsi="Arial" w:cs="Arial"/>
                <w:b/>
                <w:bCs/>
                <w:color w:val="000000"/>
                <w:sz w:val="18"/>
                <w:szCs w:val="18"/>
                <w:lang w:eastAsia="es-MX"/>
              </w:rPr>
              <w:t>...</w:t>
            </w:r>
          </w:p>
        </w:tc>
      </w:tr>
    </w:tbl>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w:t>
      </w:r>
    </w:p>
    <w:p w:rsidR="00F652E3" w:rsidRPr="00F652E3" w:rsidRDefault="00F652E3" w:rsidP="00F652E3">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F652E3">
        <w:rPr>
          <w:rFonts w:ascii="Times" w:eastAsia="Times New Roman" w:hAnsi="Times" w:cs="Times"/>
          <w:b/>
          <w:bCs/>
          <w:color w:val="2F2F2F"/>
          <w:sz w:val="18"/>
          <w:szCs w:val="18"/>
          <w:lang w:eastAsia="es-MX"/>
        </w:rPr>
        <w:t>TRANSITORIOS</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b/>
          <w:bCs/>
          <w:color w:val="2F2F2F"/>
          <w:sz w:val="18"/>
          <w:szCs w:val="18"/>
          <w:lang w:eastAsia="es-MX"/>
        </w:rPr>
        <w:t>ÚNICO</w:t>
      </w:r>
      <w:r w:rsidRPr="00F652E3">
        <w:rPr>
          <w:rFonts w:ascii="Arial" w:eastAsia="Times New Roman" w:hAnsi="Arial" w:cs="Arial"/>
          <w:color w:val="2F2F2F"/>
          <w:sz w:val="18"/>
          <w:szCs w:val="18"/>
          <w:lang w:eastAsia="es-MX"/>
        </w:rPr>
        <w:t>.- El presente Acuerdo entrará en vigor a partir de su publicación en el </w:t>
      </w:r>
      <w:r w:rsidRPr="00F652E3">
        <w:rPr>
          <w:rFonts w:ascii="Arial" w:eastAsia="Times New Roman" w:hAnsi="Arial" w:cs="Arial"/>
          <w:i/>
          <w:iCs/>
          <w:color w:val="2F2F2F"/>
          <w:sz w:val="18"/>
          <w:szCs w:val="18"/>
          <w:lang w:eastAsia="es-MX"/>
        </w:rPr>
        <w:t>Diario Oficial de la Federación</w:t>
      </w:r>
      <w:r w:rsidRPr="00F652E3">
        <w:rPr>
          <w:rFonts w:ascii="Arial" w:eastAsia="Times New Roman" w:hAnsi="Arial" w:cs="Arial"/>
          <w:color w:val="2F2F2F"/>
          <w:sz w:val="18"/>
          <w:szCs w:val="18"/>
          <w:lang w:eastAsia="es-MX"/>
        </w:rPr>
        <w:t>.</w:t>
      </w:r>
    </w:p>
    <w:p w:rsidR="00F652E3" w:rsidRPr="00F652E3" w:rsidRDefault="00F652E3" w:rsidP="00F652E3">
      <w:pPr>
        <w:shd w:val="clear" w:color="auto" w:fill="FFFFFF"/>
        <w:spacing w:after="80" w:line="240" w:lineRule="auto"/>
        <w:ind w:firstLine="288"/>
        <w:jc w:val="both"/>
        <w:rPr>
          <w:rFonts w:ascii="Arial" w:eastAsia="Times New Roman" w:hAnsi="Arial" w:cs="Arial"/>
          <w:color w:val="2F2F2F"/>
          <w:sz w:val="18"/>
          <w:szCs w:val="18"/>
          <w:lang w:eastAsia="es-MX"/>
        </w:rPr>
      </w:pPr>
      <w:r w:rsidRPr="00F652E3">
        <w:rPr>
          <w:rFonts w:ascii="Arial" w:eastAsia="Times New Roman" w:hAnsi="Arial" w:cs="Arial"/>
          <w:color w:val="2F2F2F"/>
          <w:sz w:val="18"/>
          <w:szCs w:val="18"/>
          <w:lang w:eastAsia="es-MX"/>
        </w:rPr>
        <w:t>Ciudad de México, a ocho de diciembre de 2022.- El Secretario Ejecutivo</w:t>
      </w:r>
      <w:r w:rsidRPr="00F652E3">
        <w:rPr>
          <w:rFonts w:ascii="Arial" w:eastAsia="Times New Roman" w:hAnsi="Arial" w:cs="Arial"/>
          <w:b/>
          <w:bCs/>
          <w:color w:val="2F2F2F"/>
          <w:sz w:val="18"/>
          <w:szCs w:val="18"/>
          <w:lang w:eastAsia="es-MX"/>
        </w:rPr>
        <w:t>, </w:t>
      </w:r>
      <w:r w:rsidRPr="00F652E3">
        <w:rPr>
          <w:rFonts w:ascii="Arial" w:eastAsia="Times New Roman" w:hAnsi="Arial" w:cs="Arial"/>
          <w:color w:val="2F2F2F"/>
          <w:sz w:val="18"/>
          <w:szCs w:val="18"/>
          <w:lang w:eastAsia="es-MX"/>
        </w:rPr>
        <w:t>Mtro.</w:t>
      </w:r>
      <w:r w:rsidRPr="00F652E3">
        <w:rPr>
          <w:rFonts w:ascii="Arial" w:eastAsia="Times New Roman" w:hAnsi="Arial" w:cs="Arial"/>
          <w:b/>
          <w:bCs/>
          <w:color w:val="2F2F2F"/>
          <w:sz w:val="18"/>
          <w:szCs w:val="18"/>
          <w:lang w:eastAsia="es-MX"/>
        </w:rPr>
        <w:t> Gabriel Ángel Limón González</w:t>
      </w:r>
      <w:r w:rsidRPr="00F652E3">
        <w:rPr>
          <w:rFonts w:ascii="Arial" w:eastAsia="Times New Roman" w:hAnsi="Arial" w:cs="Arial"/>
          <w:color w:val="2F2F2F"/>
          <w:sz w:val="18"/>
          <w:szCs w:val="18"/>
          <w:lang w:eastAsia="es-MX"/>
        </w:rPr>
        <w:t>.- Rúbrica.</w:t>
      </w:r>
    </w:p>
    <w:p w:rsidR="00F652E3" w:rsidRDefault="00F652E3" w:rsidP="00F652E3">
      <w:pPr>
        <w:jc w:val="both"/>
      </w:pPr>
    </w:p>
    <w:sectPr w:rsidR="00F652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E3"/>
    <w:rsid w:val="00DC435B"/>
    <w:rsid w:val="00F65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58303">
      <w:bodyDiv w:val="1"/>
      <w:marLeft w:val="0"/>
      <w:marRight w:val="0"/>
      <w:marTop w:val="0"/>
      <w:marBottom w:val="0"/>
      <w:divBdr>
        <w:top w:val="none" w:sz="0" w:space="0" w:color="auto"/>
        <w:left w:val="none" w:sz="0" w:space="0" w:color="auto"/>
        <w:bottom w:val="none" w:sz="0" w:space="0" w:color="auto"/>
        <w:right w:val="none" w:sz="0" w:space="0" w:color="auto"/>
      </w:divBdr>
      <w:divsChild>
        <w:div w:id="1656566059">
          <w:marLeft w:val="0"/>
          <w:marRight w:val="0"/>
          <w:marTop w:val="0"/>
          <w:marBottom w:val="84"/>
          <w:divBdr>
            <w:top w:val="none" w:sz="0" w:space="0" w:color="auto"/>
            <w:left w:val="none" w:sz="0" w:space="0" w:color="auto"/>
            <w:bottom w:val="none" w:sz="0" w:space="0" w:color="auto"/>
            <w:right w:val="none" w:sz="0" w:space="0" w:color="auto"/>
          </w:divBdr>
        </w:div>
        <w:div w:id="1644770461">
          <w:marLeft w:val="0"/>
          <w:marRight w:val="0"/>
          <w:marTop w:val="0"/>
          <w:marBottom w:val="84"/>
          <w:divBdr>
            <w:top w:val="none" w:sz="0" w:space="0" w:color="auto"/>
            <w:left w:val="none" w:sz="0" w:space="0" w:color="auto"/>
            <w:bottom w:val="none" w:sz="0" w:space="0" w:color="auto"/>
            <w:right w:val="none" w:sz="0" w:space="0" w:color="auto"/>
          </w:divBdr>
        </w:div>
        <w:div w:id="43601814">
          <w:marLeft w:val="0"/>
          <w:marRight w:val="0"/>
          <w:marTop w:val="101"/>
          <w:marBottom w:val="84"/>
          <w:divBdr>
            <w:top w:val="none" w:sz="0" w:space="0" w:color="auto"/>
            <w:left w:val="none" w:sz="0" w:space="0" w:color="auto"/>
            <w:bottom w:val="none" w:sz="0" w:space="0" w:color="auto"/>
            <w:right w:val="none" w:sz="0" w:space="0" w:color="auto"/>
          </w:divBdr>
        </w:div>
        <w:div w:id="1518739751">
          <w:marLeft w:val="0"/>
          <w:marRight w:val="0"/>
          <w:marTop w:val="0"/>
          <w:marBottom w:val="84"/>
          <w:divBdr>
            <w:top w:val="none" w:sz="0" w:space="0" w:color="auto"/>
            <w:left w:val="none" w:sz="0" w:space="0" w:color="auto"/>
            <w:bottom w:val="none" w:sz="0" w:space="0" w:color="auto"/>
            <w:right w:val="none" w:sz="0" w:space="0" w:color="auto"/>
          </w:divBdr>
        </w:div>
        <w:div w:id="1862040637">
          <w:marLeft w:val="0"/>
          <w:marRight w:val="0"/>
          <w:marTop w:val="0"/>
          <w:marBottom w:val="84"/>
          <w:divBdr>
            <w:top w:val="none" w:sz="0" w:space="0" w:color="auto"/>
            <w:left w:val="none" w:sz="0" w:space="0" w:color="auto"/>
            <w:bottom w:val="none" w:sz="0" w:space="0" w:color="auto"/>
            <w:right w:val="none" w:sz="0" w:space="0" w:color="auto"/>
          </w:divBdr>
        </w:div>
        <w:div w:id="1257900751">
          <w:marLeft w:val="0"/>
          <w:marRight w:val="0"/>
          <w:marTop w:val="0"/>
          <w:marBottom w:val="84"/>
          <w:divBdr>
            <w:top w:val="none" w:sz="0" w:space="0" w:color="auto"/>
            <w:left w:val="none" w:sz="0" w:space="0" w:color="auto"/>
            <w:bottom w:val="none" w:sz="0" w:space="0" w:color="auto"/>
            <w:right w:val="none" w:sz="0" w:space="0" w:color="auto"/>
          </w:divBdr>
        </w:div>
        <w:div w:id="880365206">
          <w:marLeft w:val="0"/>
          <w:marRight w:val="0"/>
          <w:marTop w:val="0"/>
          <w:marBottom w:val="84"/>
          <w:divBdr>
            <w:top w:val="none" w:sz="0" w:space="0" w:color="auto"/>
            <w:left w:val="none" w:sz="0" w:space="0" w:color="auto"/>
            <w:bottom w:val="none" w:sz="0" w:space="0" w:color="auto"/>
            <w:right w:val="none" w:sz="0" w:space="0" w:color="auto"/>
          </w:divBdr>
        </w:div>
        <w:div w:id="1658024958">
          <w:marLeft w:val="0"/>
          <w:marRight w:val="0"/>
          <w:marTop w:val="0"/>
          <w:marBottom w:val="84"/>
          <w:divBdr>
            <w:top w:val="none" w:sz="0" w:space="0" w:color="auto"/>
            <w:left w:val="none" w:sz="0" w:space="0" w:color="auto"/>
            <w:bottom w:val="none" w:sz="0" w:space="0" w:color="auto"/>
            <w:right w:val="none" w:sz="0" w:space="0" w:color="auto"/>
          </w:divBdr>
        </w:div>
        <w:div w:id="1890142474">
          <w:marLeft w:val="0"/>
          <w:marRight w:val="0"/>
          <w:marTop w:val="101"/>
          <w:marBottom w:val="84"/>
          <w:divBdr>
            <w:top w:val="none" w:sz="0" w:space="0" w:color="auto"/>
            <w:left w:val="none" w:sz="0" w:space="0" w:color="auto"/>
            <w:bottom w:val="none" w:sz="0" w:space="0" w:color="auto"/>
            <w:right w:val="none" w:sz="0" w:space="0" w:color="auto"/>
          </w:divBdr>
        </w:div>
        <w:div w:id="593368581">
          <w:marLeft w:val="0"/>
          <w:marRight w:val="0"/>
          <w:marTop w:val="0"/>
          <w:marBottom w:val="84"/>
          <w:divBdr>
            <w:top w:val="none" w:sz="0" w:space="0" w:color="auto"/>
            <w:left w:val="none" w:sz="0" w:space="0" w:color="auto"/>
            <w:bottom w:val="none" w:sz="0" w:space="0" w:color="auto"/>
            <w:right w:val="none" w:sz="0" w:space="0" w:color="auto"/>
          </w:divBdr>
        </w:div>
        <w:div w:id="1129126416">
          <w:marLeft w:val="0"/>
          <w:marRight w:val="0"/>
          <w:marTop w:val="0"/>
          <w:marBottom w:val="84"/>
          <w:divBdr>
            <w:top w:val="none" w:sz="0" w:space="0" w:color="auto"/>
            <w:left w:val="none" w:sz="0" w:space="0" w:color="auto"/>
            <w:bottom w:val="none" w:sz="0" w:space="0" w:color="auto"/>
            <w:right w:val="none" w:sz="0" w:space="0" w:color="auto"/>
          </w:divBdr>
        </w:div>
        <w:div w:id="1754275722">
          <w:marLeft w:val="0"/>
          <w:marRight w:val="0"/>
          <w:marTop w:val="0"/>
          <w:marBottom w:val="84"/>
          <w:divBdr>
            <w:top w:val="none" w:sz="0" w:space="0" w:color="auto"/>
            <w:left w:val="none" w:sz="0" w:space="0" w:color="auto"/>
            <w:bottom w:val="none" w:sz="0" w:space="0" w:color="auto"/>
            <w:right w:val="none" w:sz="0" w:space="0" w:color="auto"/>
          </w:divBdr>
        </w:div>
        <w:div w:id="1872380351">
          <w:marLeft w:val="0"/>
          <w:marRight w:val="0"/>
          <w:marTop w:val="0"/>
          <w:marBottom w:val="84"/>
          <w:divBdr>
            <w:top w:val="none" w:sz="0" w:space="0" w:color="auto"/>
            <w:left w:val="none" w:sz="0" w:space="0" w:color="auto"/>
            <w:bottom w:val="none" w:sz="0" w:space="0" w:color="auto"/>
            <w:right w:val="none" w:sz="0" w:space="0" w:color="auto"/>
          </w:divBdr>
        </w:div>
        <w:div w:id="1211041024">
          <w:marLeft w:val="0"/>
          <w:marRight w:val="0"/>
          <w:marTop w:val="0"/>
          <w:marBottom w:val="84"/>
          <w:divBdr>
            <w:top w:val="none" w:sz="0" w:space="0" w:color="auto"/>
            <w:left w:val="none" w:sz="0" w:space="0" w:color="auto"/>
            <w:bottom w:val="none" w:sz="0" w:space="0" w:color="auto"/>
            <w:right w:val="none" w:sz="0" w:space="0" w:color="auto"/>
          </w:divBdr>
        </w:div>
        <w:div w:id="1591162013">
          <w:marLeft w:val="0"/>
          <w:marRight w:val="0"/>
          <w:marTop w:val="0"/>
          <w:marBottom w:val="84"/>
          <w:divBdr>
            <w:top w:val="none" w:sz="0" w:space="0" w:color="auto"/>
            <w:left w:val="none" w:sz="0" w:space="0" w:color="auto"/>
            <w:bottom w:val="none" w:sz="0" w:space="0" w:color="auto"/>
            <w:right w:val="none" w:sz="0" w:space="0" w:color="auto"/>
          </w:divBdr>
        </w:div>
        <w:div w:id="1930380973">
          <w:marLeft w:val="0"/>
          <w:marRight w:val="0"/>
          <w:marTop w:val="0"/>
          <w:marBottom w:val="84"/>
          <w:divBdr>
            <w:top w:val="none" w:sz="0" w:space="0" w:color="auto"/>
            <w:left w:val="none" w:sz="0" w:space="0" w:color="auto"/>
            <w:bottom w:val="none" w:sz="0" w:space="0" w:color="auto"/>
            <w:right w:val="none" w:sz="0" w:space="0" w:color="auto"/>
          </w:divBdr>
        </w:div>
        <w:div w:id="87058">
          <w:marLeft w:val="0"/>
          <w:marRight w:val="0"/>
          <w:marTop w:val="0"/>
          <w:marBottom w:val="84"/>
          <w:divBdr>
            <w:top w:val="none" w:sz="0" w:space="0" w:color="auto"/>
            <w:left w:val="none" w:sz="0" w:space="0" w:color="auto"/>
            <w:bottom w:val="none" w:sz="0" w:space="0" w:color="auto"/>
            <w:right w:val="none" w:sz="0" w:space="0" w:color="auto"/>
          </w:divBdr>
        </w:div>
        <w:div w:id="1448352893">
          <w:marLeft w:val="0"/>
          <w:marRight w:val="0"/>
          <w:marTop w:val="0"/>
          <w:marBottom w:val="84"/>
          <w:divBdr>
            <w:top w:val="none" w:sz="0" w:space="0" w:color="auto"/>
            <w:left w:val="none" w:sz="0" w:space="0" w:color="auto"/>
            <w:bottom w:val="none" w:sz="0" w:space="0" w:color="auto"/>
            <w:right w:val="none" w:sz="0" w:space="0" w:color="auto"/>
          </w:divBdr>
        </w:div>
        <w:div w:id="1714815336">
          <w:marLeft w:val="0"/>
          <w:marRight w:val="0"/>
          <w:marTop w:val="0"/>
          <w:marBottom w:val="80"/>
          <w:divBdr>
            <w:top w:val="none" w:sz="0" w:space="0" w:color="auto"/>
            <w:left w:val="none" w:sz="0" w:space="0" w:color="auto"/>
            <w:bottom w:val="none" w:sz="0" w:space="0" w:color="auto"/>
            <w:right w:val="none" w:sz="0" w:space="0" w:color="auto"/>
          </w:divBdr>
        </w:div>
        <w:div w:id="2040617673">
          <w:marLeft w:val="0"/>
          <w:marRight w:val="0"/>
          <w:marTop w:val="0"/>
          <w:marBottom w:val="80"/>
          <w:divBdr>
            <w:top w:val="none" w:sz="0" w:space="0" w:color="auto"/>
            <w:left w:val="none" w:sz="0" w:space="0" w:color="auto"/>
            <w:bottom w:val="none" w:sz="0" w:space="0" w:color="auto"/>
            <w:right w:val="none" w:sz="0" w:space="0" w:color="auto"/>
          </w:divBdr>
        </w:div>
        <w:div w:id="106462297">
          <w:marLeft w:val="0"/>
          <w:marRight w:val="0"/>
          <w:marTop w:val="0"/>
          <w:marBottom w:val="80"/>
          <w:divBdr>
            <w:top w:val="none" w:sz="0" w:space="0" w:color="auto"/>
            <w:left w:val="none" w:sz="0" w:space="0" w:color="auto"/>
            <w:bottom w:val="none" w:sz="0" w:space="0" w:color="auto"/>
            <w:right w:val="none" w:sz="0" w:space="0" w:color="auto"/>
          </w:divBdr>
        </w:div>
        <w:div w:id="547258276">
          <w:marLeft w:val="0"/>
          <w:marRight w:val="0"/>
          <w:marTop w:val="0"/>
          <w:marBottom w:val="80"/>
          <w:divBdr>
            <w:top w:val="none" w:sz="0" w:space="0" w:color="auto"/>
            <w:left w:val="none" w:sz="0" w:space="0" w:color="auto"/>
            <w:bottom w:val="none" w:sz="0" w:space="0" w:color="auto"/>
            <w:right w:val="none" w:sz="0" w:space="0" w:color="auto"/>
          </w:divBdr>
        </w:div>
        <w:div w:id="1589540120">
          <w:marLeft w:val="0"/>
          <w:marRight w:val="0"/>
          <w:marTop w:val="0"/>
          <w:marBottom w:val="80"/>
          <w:divBdr>
            <w:top w:val="none" w:sz="0" w:space="0" w:color="auto"/>
            <w:left w:val="none" w:sz="0" w:space="0" w:color="auto"/>
            <w:bottom w:val="none" w:sz="0" w:space="0" w:color="auto"/>
            <w:right w:val="none" w:sz="0" w:space="0" w:color="auto"/>
          </w:divBdr>
        </w:div>
        <w:div w:id="992293569">
          <w:marLeft w:val="0"/>
          <w:marRight w:val="0"/>
          <w:marTop w:val="0"/>
          <w:marBottom w:val="80"/>
          <w:divBdr>
            <w:top w:val="none" w:sz="0" w:space="0" w:color="auto"/>
            <w:left w:val="none" w:sz="0" w:space="0" w:color="auto"/>
            <w:bottom w:val="none" w:sz="0" w:space="0" w:color="auto"/>
            <w:right w:val="none" w:sz="0" w:space="0" w:color="auto"/>
          </w:divBdr>
        </w:div>
        <w:div w:id="565844286">
          <w:marLeft w:val="0"/>
          <w:marRight w:val="0"/>
          <w:marTop w:val="0"/>
          <w:marBottom w:val="80"/>
          <w:divBdr>
            <w:top w:val="none" w:sz="0" w:space="0" w:color="auto"/>
            <w:left w:val="none" w:sz="0" w:space="0" w:color="auto"/>
            <w:bottom w:val="none" w:sz="0" w:space="0" w:color="auto"/>
            <w:right w:val="none" w:sz="0" w:space="0" w:color="auto"/>
          </w:divBdr>
        </w:div>
        <w:div w:id="1965496637">
          <w:marLeft w:val="0"/>
          <w:marRight w:val="0"/>
          <w:marTop w:val="40"/>
          <w:marBottom w:val="40"/>
          <w:divBdr>
            <w:top w:val="none" w:sz="0" w:space="0" w:color="auto"/>
            <w:left w:val="none" w:sz="0" w:space="0" w:color="auto"/>
            <w:bottom w:val="none" w:sz="0" w:space="0" w:color="auto"/>
            <w:right w:val="none" w:sz="0" w:space="0" w:color="auto"/>
          </w:divBdr>
        </w:div>
        <w:div w:id="1415275181">
          <w:marLeft w:val="0"/>
          <w:marRight w:val="0"/>
          <w:marTop w:val="40"/>
          <w:marBottom w:val="40"/>
          <w:divBdr>
            <w:top w:val="none" w:sz="0" w:space="0" w:color="auto"/>
            <w:left w:val="none" w:sz="0" w:space="0" w:color="auto"/>
            <w:bottom w:val="none" w:sz="0" w:space="0" w:color="auto"/>
            <w:right w:val="none" w:sz="0" w:space="0" w:color="auto"/>
          </w:divBdr>
        </w:div>
        <w:div w:id="752630272">
          <w:marLeft w:val="0"/>
          <w:marRight w:val="0"/>
          <w:marTop w:val="40"/>
          <w:marBottom w:val="40"/>
          <w:divBdr>
            <w:top w:val="none" w:sz="0" w:space="0" w:color="auto"/>
            <w:left w:val="none" w:sz="0" w:space="0" w:color="auto"/>
            <w:bottom w:val="none" w:sz="0" w:space="0" w:color="auto"/>
            <w:right w:val="none" w:sz="0" w:space="0" w:color="auto"/>
          </w:divBdr>
        </w:div>
        <w:div w:id="938678685">
          <w:marLeft w:val="0"/>
          <w:marRight w:val="0"/>
          <w:marTop w:val="40"/>
          <w:marBottom w:val="40"/>
          <w:divBdr>
            <w:top w:val="none" w:sz="0" w:space="0" w:color="auto"/>
            <w:left w:val="none" w:sz="0" w:space="0" w:color="auto"/>
            <w:bottom w:val="none" w:sz="0" w:space="0" w:color="auto"/>
            <w:right w:val="none" w:sz="0" w:space="0" w:color="auto"/>
          </w:divBdr>
        </w:div>
        <w:div w:id="569190530">
          <w:marLeft w:val="0"/>
          <w:marRight w:val="0"/>
          <w:marTop w:val="40"/>
          <w:marBottom w:val="40"/>
          <w:divBdr>
            <w:top w:val="none" w:sz="0" w:space="0" w:color="auto"/>
            <w:left w:val="none" w:sz="0" w:space="0" w:color="auto"/>
            <w:bottom w:val="none" w:sz="0" w:space="0" w:color="auto"/>
            <w:right w:val="none" w:sz="0" w:space="0" w:color="auto"/>
          </w:divBdr>
        </w:div>
        <w:div w:id="523053997">
          <w:marLeft w:val="0"/>
          <w:marRight w:val="0"/>
          <w:marTop w:val="40"/>
          <w:marBottom w:val="40"/>
          <w:divBdr>
            <w:top w:val="none" w:sz="0" w:space="0" w:color="auto"/>
            <w:left w:val="none" w:sz="0" w:space="0" w:color="auto"/>
            <w:bottom w:val="none" w:sz="0" w:space="0" w:color="auto"/>
            <w:right w:val="none" w:sz="0" w:space="0" w:color="auto"/>
          </w:divBdr>
        </w:div>
        <w:div w:id="618223821">
          <w:marLeft w:val="0"/>
          <w:marRight w:val="0"/>
          <w:marTop w:val="40"/>
          <w:marBottom w:val="40"/>
          <w:divBdr>
            <w:top w:val="none" w:sz="0" w:space="0" w:color="auto"/>
            <w:left w:val="none" w:sz="0" w:space="0" w:color="auto"/>
            <w:bottom w:val="none" w:sz="0" w:space="0" w:color="auto"/>
            <w:right w:val="none" w:sz="0" w:space="0" w:color="auto"/>
          </w:divBdr>
        </w:div>
        <w:div w:id="1170173096">
          <w:marLeft w:val="0"/>
          <w:marRight w:val="0"/>
          <w:marTop w:val="40"/>
          <w:marBottom w:val="40"/>
          <w:divBdr>
            <w:top w:val="none" w:sz="0" w:space="0" w:color="auto"/>
            <w:left w:val="none" w:sz="0" w:space="0" w:color="auto"/>
            <w:bottom w:val="none" w:sz="0" w:space="0" w:color="auto"/>
            <w:right w:val="none" w:sz="0" w:space="0" w:color="auto"/>
          </w:divBdr>
        </w:div>
        <w:div w:id="303656309">
          <w:marLeft w:val="0"/>
          <w:marRight w:val="0"/>
          <w:marTop w:val="40"/>
          <w:marBottom w:val="40"/>
          <w:divBdr>
            <w:top w:val="none" w:sz="0" w:space="0" w:color="auto"/>
            <w:left w:val="none" w:sz="0" w:space="0" w:color="auto"/>
            <w:bottom w:val="none" w:sz="0" w:space="0" w:color="auto"/>
            <w:right w:val="none" w:sz="0" w:space="0" w:color="auto"/>
          </w:divBdr>
        </w:div>
        <w:div w:id="1384257258">
          <w:marLeft w:val="0"/>
          <w:marRight w:val="0"/>
          <w:marTop w:val="40"/>
          <w:marBottom w:val="40"/>
          <w:divBdr>
            <w:top w:val="none" w:sz="0" w:space="0" w:color="auto"/>
            <w:left w:val="none" w:sz="0" w:space="0" w:color="auto"/>
            <w:bottom w:val="none" w:sz="0" w:space="0" w:color="auto"/>
            <w:right w:val="none" w:sz="0" w:space="0" w:color="auto"/>
          </w:divBdr>
        </w:div>
        <w:div w:id="342707012">
          <w:marLeft w:val="0"/>
          <w:marRight w:val="0"/>
          <w:marTop w:val="40"/>
          <w:marBottom w:val="40"/>
          <w:divBdr>
            <w:top w:val="none" w:sz="0" w:space="0" w:color="auto"/>
            <w:left w:val="none" w:sz="0" w:space="0" w:color="auto"/>
            <w:bottom w:val="none" w:sz="0" w:space="0" w:color="auto"/>
            <w:right w:val="none" w:sz="0" w:space="0" w:color="auto"/>
          </w:divBdr>
        </w:div>
        <w:div w:id="362099015">
          <w:marLeft w:val="0"/>
          <w:marRight w:val="0"/>
          <w:marTop w:val="40"/>
          <w:marBottom w:val="40"/>
          <w:divBdr>
            <w:top w:val="none" w:sz="0" w:space="0" w:color="auto"/>
            <w:left w:val="none" w:sz="0" w:space="0" w:color="auto"/>
            <w:bottom w:val="none" w:sz="0" w:space="0" w:color="auto"/>
            <w:right w:val="none" w:sz="0" w:space="0" w:color="auto"/>
          </w:divBdr>
        </w:div>
        <w:div w:id="2049984185">
          <w:marLeft w:val="0"/>
          <w:marRight w:val="0"/>
          <w:marTop w:val="40"/>
          <w:marBottom w:val="40"/>
          <w:divBdr>
            <w:top w:val="none" w:sz="0" w:space="0" w:color="auto"/>
            <w:left w:val="none" w:sz="0" w:space="0" w:color="auto"/>
            <w:bottom w:val="none" w:sz="0" w:space="0" w:color="auto"/>
            <w:right w:val="none" w:sz="0" w:space="0" w:color="auto"/>
          </w:divBdr>
        </w:div>
        <w:div w:id="1064329998">
          <w:marLeft w:val="0"/>
          <w:marRight w:val="0"/>
          <w:marTop w:val="40"/>
          <w:marBottom w:val="40"/>
          <w:divBdr>
            <w:top w:val="none" w:sz="0" w:space="0" w:color="auto"/>
            <w:left w:val="none" w:sz="0" w:space="0" w:color="auto"/>
            <w:bottom w:val="none" w:sz="0" w:space="0" w:color="auto"/>
            <w:right w:val="none" w:sz="0" w:space="0" w:color="auto"/>
          </w:divBdr>
        </w:div>
        <w:div w:id="1211116481">
          <w:marLeft w:val="0"/>
          <w:marRight w:val="0"/>
          <w:marTop w:val="40"/>
          <w:marBottom w:val="40"/>
          <w:divBdr>
            <w:top w:val="none" w:sz="0" w:space="0" w:color="auto"/>
            <w:left w:val="none" w:sz="0" w:space="0" w:color="auto"/>
            <w:bottom w:val="none" w:sz="0" w:space="0" w:color="auto"/>
            <w:right w:val="none" w:sz="0" w:space="0" w:color="auto"/>
          </w:divBdr>
        </w:div>
        <w:div w:id="575406125">
          <w:marLeft w:val="0"/>
          <w:marRight w:val="0"/>
          <w:marTop w:val="40"/>
          <w:marBottom w:val="40"/>
          <w:divBdr>
            <w:top w:val="none" w:sz="0" w:space="0" w:color="auto"/>
            <w:left w:val="none" w:sz="0" w:space="0" w:color="auto"/>
            <w:bottom w:val="none" w:sz="0" w:space="0" w:color="auto"/>
            <w:right w:val="none" w:sz="0" w:space="0" w:color="auto"/>
          </w:divBdr>
        </w:div>
        <w:div w:id="1062484640">
          <w:marLeft w:val="0"/>
          <w:marRight w:val="0"/>
          <w:marTop w:val="40"/>
          <w:marBottom w:val="40"/>
          <w:divBdr>
            <w:top w:val="none" w:sz="0" w:space="0" w:color="auto"/>
            <w:left w:val="none" w:sz="0" w:space="0" w:color="auto"/>
            <w:bottom w:val="none" w:sz="0" w:space="0" w:color="auto"/>
            <w:right w:val="none" w:sz="0" w:space="0" w:color="auto"/>
          </w:divBdr>
        </w:div>
        <w:div w:id="459885229">
          <w:marLeft w:val="0"/>
          <w:marRight w:val="0"/>
          <w:marTop w:val="40"/>
          <w:marBottom w:val="40"/>
          <w:divBdr>
            <w:top w:val="none" w:sz="0" w:space="0" w:color="auto"/>
            <w:left w:val="none" w:sz="0" w:space="0" w:color="auto"/>
            <w:bottom w:val="none" w:sz="0" w:space="0" w:color="auto"/>
            <w:right w:val="none" w:sz="0" w:space="0" w:color="auto"/>
          </w:divBdr>
        </w:div>
        <w:div w:id="1724793754">
          <w:marLeft w:val="0"/>
          <w:marRight w:val="0"/>
          <w:marTop w:val="40"/>
          <w:marBottom w:val="40"/>
          <w:divBdr>
            <w:top w:val="none" w:sz="0" w:space="0" w:color="auto"/>
            <w:left w:val="none" w:sz="0" w:space="0" w:color="auto"/>
            <w:bottom w:val="none" w:sz="0" w:space="0" w:color="auto"/>
            <w:right w:val="none" w:sz="0" w:space="0" w:color="auto"/>
          </w:divBdr>
        </w:div>
        <w:div w:id="45640585">
          <w:marLeft w:val="0"/>
          <w:marRight w:val="0"/>
          <w:marTop w:val="40"/>
          <w:marBottom w:val="40"/>
          <w:divBdr>
            <w:top w:val="none" w:sz="0" w:space="0" w:color="auto"/>
            <w:left w:val="none" w:sz="0" w:space="0" w:color="auto"/>
            <w:bottom w:val="none" w:sz="0" w:space="0" w:color="auto"/>
            <w:right w:val="none" w:sz="0" w:space="0" w:color="auto"/>
          </w:divBdr>
        </w:div>
        <w:div w:id="229466269">
          <w:marLeft w:val="0"/>
          <w:marRight w:val="0"/>
          <w:marTop w:val="40"/>
          <w:marBottom w:val="40"/>
          <w:divBdr>
            <w:top w:val="none" w:sz="0" w:space="0" w:color="auto"/>
            <w:left w:val="none" w:sz="0" w:space="0" w:color="auto"/>
            <w:bottom w:val="none" w:sz="0" w:space="0" w:color="auto"/>
            <w:right w:val="none" w:sz="0" w:space="0" w:color="auto"/>
          </w:divBdr>
        </w:div>
        <w:div w:id="279605830">
          <w:marLeft w:val="0"/>
          <w:marRight w:val="0"/>
          <w:marTop w:val="40"/>
          <w:marBottom w:val="40"/>
          <w:divBdr>
            <w:top w:val="none" w:sz="0" w:space="0" w:color="auto"/>
            <w:left w:val="none" w:sz="0" w:space="0" w:color="auto"/>
            <w:bottom w:val="none" w:sz="0" w:space="0" w:color="auto"/>
            <w:right w:val="none" w:sz="0" w:space="0" w:color="auto"/>
          </w:divBdr>
        </w:div>
        <w:div w:id="20713289">
          <w:marLeft w:val="0"/>
          <w:marRight w:val="0"/>
          <w:marTop w:val="40"/>
          <w:marBottom w:val="40"/>
          <w:divBdr>
            <w:top w:val="none" w:sz="0" w:space="0" w:color="auto"/>
            <w:left w:val="none" w:sz="0" w:space="0" w:color="auto"/>
            <w:bottom w:val="none" w:sz="0" w:space="0" w:color="auto"/>
            <w:right w:val="none" w:sz="0" w:space="0" w:color="auto"/>
          </w:divBdr>
        </w:div>
        <w:div w:id="1599947023">
          <w:marLeft w:val="0"/>
          <w:marRight w:val="0"/>
          <w:marTop w:val="40"/>
          <w:marBottom w:val="40"/>
          <w:divBdr>
            <w:top w:val="none" w:sz="0" w:space="0" w:color="auto"/>
            <w:left w:val="none" w:sz="0" w:space="0" w:color="auto"/>
            <w:bottom w:val="none" w:sz="0" w:space="0" w:color="auto"/>
            <w:right w:val="none" w:sz="0" w:space="0" w:color="auto"/>
          </w:divBdr>
        </w:div>
        <w:div w:id="1975720207">
          <w:marLeft w:val="0"/>
          <w:marRight w:val="0"/>
          <w:marTop w:val="40"/>
          <w:marBottom w:val="40"/>
          <w:divBdr>
            <w:top w:val="none" w:sz="0" w:space="0" w:color="auto"/>
            <w:left w:val="none" w:sz="0" w:space="0" w:color="auto"/>
            <w:bottom w:val="none" w:sz="0" w:space="0" w:color="auto"/>
            <w:right w:val="none" w:sz="0" w:space="0" w:color="auto"/>
          </w:divBdr>
        </w:div>
        <w:div w:id="1541669129">
          <w:marLeft w:val="0"/>
          <w:marRight w:val="0"/>
          <w:marTop w:val="40"/>
          <w:marBottom w:val="40"/>
          <w:divBdr>
            <w:top w:val="none" w:sz="0" w:space="0" w:color="auto"/>
            <w:left w:val="none" w:sz="0" w:space="0" w:color="auto"/>
            <w:bottom w:val="none" w:sz="0" w:space="0" w:color="auto"/>
            <w:right w:val="none" w:sz="0" w:space="0" w:color="auto"/>
          </w:divBdr>
        </w:div>
        <w:div w:id="1121531440">
          <w:marLeft w:val="0"/>
          <w:marRight w:val="0"/>
          <w:marTop w:val="40"/>
          <w:marBottom w:val="40"/>
          <w:divBdr>
            <w:top w:val="none" w:sz="0" w:space="0" w:color="auto"/>
            <w:left w:val="none" w:sz="0" w:space="0" w:color="auto"/>
            <w:bottom w:val="none" w:sz="0" w:space="0" w:color="auto"/>
            <w:right w:val="none" w:sz="0" w:space="0" w:color="auto"/>
          </w:divBdr>
        </w:div>
        <w:div w:id="2045248848">
          <w:marLeft w:val="0"/>
          <w:marRight w:val="0"/>
          <w:marTop w:val="40"/>
          <w:marBottom w:val="40"/>
          <w:divBdr>
            <w:top w:val="none" w:sz="0" w:space="0" w:color="auto"/>
            <w:left w:val="none" w:sz="0" w:space="0" w:color="auto"/>
            <w:bottom w:val="none" w:sz="0" w:space="0" w:color="auto"/>
            <w:right w:val="none" w:sz="0" w:space="0" w:color="auto"/>
          </w:divBdr>
        </w:div>
        <w:div w:id="1622305363">
          <w:marLeft w:val="0"/>
          <w:marRight w:val="0"/>
          <w:marTop w:val="40"/>
          <w:marBottom w:val="40"/>
          <w:divBdr>
            <w:top w:val="none" w:sz="0" w:space="0" w:color="auto"/>
            <w:left w:val="none" w:sz="0" w:space="0" w:color="auto"/>
            <w:bottom w:val="none" w:sz="0" w:space="0" w:color="auto"/>
            <w:right w:val="none" w:sz="0" w:space="0" w:color="auto"/>
          </w:divBdr>
        </w:div>
        <w:div w:id="630749290">
          <w:marLeft w:val="0"/>
          <w:marRight w:val="0"/>
          <w:marTop w:val="40"/>
          <w:marBottom w:val="40"/>
          <w:divBdr>
            <w:top w:val="none" w:sz="0" w:space="0" w:color="auto"/>
            <w:left w:val="none" w:sz="0" w:space="0" w:color="auto"/>
            <w:bottom w:val="none" w:sz="0" w:space="0" w:color="auto"/>
            <w:right w:val="none" w:sz="0" w:space="0" w:color="auto"/>
          </w:divBdr>
        </w:div>
        <w:div w:id="411201404">
          <w:marLeft w:val="0"/>
          <w:marRight w:val="0"/>
          <w:marTop w:val="40"/>
          <w:marBottom w:val="40"/>
          <w:divBdr>
            <w:top w:val="none" w:sz="0" w:space="0" w:color="auto"/>
            <w:left w:val="none" w:sz="0" w:space="0" w:color="auto"/>
            <w:bottom w:val="none" w:sz="0" w:space="0" w:color="auto"/>
            <w:right w:val="none" w:sz="0" w:space="0" w:color="auto"/>
          </w:divBdr>
        </w:div>
        <w:div w:id="47265748">
          <w:marLeft w:val="0"/>
          <w:marRight w:val="0"/>
          <w:marTop w:val="40"/>
          <w:marBottom w:val="40"/>
          <w:divBdr>
            <w:top w:val="none" w:sz="0" w:space="0" w:color="auto"/>
            <w:left w:val="none" w:sz="0" w:space="0" w:color="auto"/>
            <w:bottom w:val="none" w:sz="0" w:space="0" w:color="auto"/>
            <w:right w:val="none" w:sz="0" w:space="0" w:color="auto"/>
          </w:divBdr>
        </w:div>
        <w:div w:id="1689943544">
          <w:marLeft w:val="0"/>
          <w:marRight w:val="0"/>
          <w:marTop w:val="40"/>
          <w:marBottom w:val="40"/>
          <w:divBdr>
            <w:top w:val="none" w:sz="0" w:space="0" w:color="auto"/>
            <w:left w:val="none" w:sz="0" w:space="0" w:color="auto"/>
            <w:bottom w:val="none" w:sz="0" w:space="0" w:color="auto"/>
            <w:right w:val="none" w:sz="0" w:space="0" w:color="auto"/>
          </w:divBdr>
        </w:div>
        <w:div w:id="1296134224">
          <w:marLeft w:val="0"/>
          <w:marRight w:val="0"/>
          <w:marTop w:val="40"/>
          <w:marBottom w:val="40"/>
          <w:divBdr>
            <w:top w:val="none" w:sz="0" w:space="0" w:color="auto"/>
            <w:left w:val="none" w:sz="0" w:space="0" w:color="auto"/>
            <w:bottom w:val="none" w:sz="0" w:space="0" w:color="auto"/>
            <w:right w:val="none" w:sz="0" w:space="0" w:color="auto"/>
          </w:divBdr>
        </w:div>
        <w:div w:id="1150361920">
          <w:marLeft w:val="0"/>
          <w:marRight w:val="0"/>
          <w:marTop w:val="40"/>
          <w:marBottom w:val="40"/>
          <w:divBdr>
            <w:top w:val="none" w:sz="0" w:space="0" w:color="auto"/>
            <w:left w:val="none" w:sz="0" w:space="0" w:color="auto"/>
            <w:bottom w:val="none" w:sz="0" w:space="0" w:color="auto"/>
            <w:right w:val="none" w:sz="0" w:space="0" w:color="auto"/>
          </w:divBdr>
        </w:div>
        <w:div w:id="397090582">
          <w:marLeft w:val="0"/>
          <w:marRight w:val="0"/>
          <w:marTop w:val="40"/>
          <w:marBottom w:val="40"/>
          <w:divBdr>
            <w:top w:val="none" w:sz="0" w:space="0" w:color="auto"/>
            <w:left w:val="none" w:sz="0" w:space="0" w:color="auto"/>
            <w:bottom w:val="none" w:sz="0" w:space="0" w:color="auto"/>
            <w:right w:val="none" w:sz="0" w:space="0" w:color="auto"/>
          </w:divBdr>
        </w:div>
        <w:div w:id="453406612">
          <w:marLeft w:val="0"/>
          <w:marRight w:val="0"/>
          <w:marTop w:val="40"/>
          <w:marBottom w:val="40"/>
          <w:divBdr>
            <w:top w:val="none" w:sz="0" w:space="0" w:color="auto"/>
            <w:left w:val="none" w:sz="0" w:space="0" w:color="auto"/>
            <w:bottom w:val="none" w:sz="0" w:space="0" w:color="auto"/>
            <w:right w:val="none" w:sz="0" w:space="0" w:color="auto"/>
          </w:divBdr>
        </w:div>
        <w:div w:id="807431470">
          <w:marLeft w:val="0"/>
          <w:marRight w:val="0"/>
          <w:marTop w:val="40"/>
          <w:marBottom w:val="40"/>
          <w:divBdr>
            <w:top w:val="none" w:sz="0" w:space="0" w:color="auto"/>
            <w:left w:val="none" w:sz="0" w:space="0" w:color="auto"/>
            <w:bottom w:val="none" w:sz="0" w:space="0" w:color="auto"/>
            <w:right w:val="none" w:sz="0" w:space="0" w:color="auto"/>
          </w:divBdr>
        </w:div>
        <w:div w:id="914977596">
          <w:marLeft w:val="0"/>
          <w:marRight w:val="0"/>
          <w:marTop w:val="40"/>
          <w:marBottom w:val="40"/>
          <w:divBdr>
            <w:top w:val="none" w:sz="0" w:space="0" w:color="auto"/>
            <w:left w:val="none" w:sz="0" w:space="0" w:color="auto"/>
            <w:bottom w:val="none" w:sz="0" w:space="0" w:color="auto"/>
            <w:right w:val="none" w:sz="0" w:space="0" w:color="auto"/>
          </w:divBdr>
        </w:div>
        <w:div w:id="1565526189">
          <w:marLeft w:val="0"/>
          <w:marRight w:val="0"/>
          <w:marTop w:val="40"/>
          <w:marBottom w:val="40"/>
          <w:divBdr>
            <w:top w:val="none" w:sz="0" w:space="0" w:color="auto"/>
            <w:left w:val="none" w:sz="0" w:space="0" w:color="auto"/>
            <w:bottom w:val="none" w:sz="0" w:space="0" w:color="auto"/>
            <w:right w:val="none" w:sz="0" w:space="0" w:color="auto"/>
          </w:divBdr>
        </w:div>
        <w:div w:id="1638871825">
          <w:marLeft w:val="0"/>
          <w:marRight w:val="0"/>
          <w:marTop w:val="40"/>
          <w:marBottom w:val="40"/>
          <w:divBdr>
            <w:top w:val="none" w:sz="0" w:space="0" w:color="auto"/>
            <w:left w:val="none" w:sz="0" w:space="0" w:color="auto"/>
            <w:bottom w:val="none" w:sz="0" w:space="0" w:color="auto"/>
            <w:right w:val="none" w:sz="0" w:space="0" w:color="auto"/>
          </w:divBdr>
        </w:div>
        <w:div w:id="859323341">
          <w:marLeft w:val="0"/>
          <w:marRight w:val="0"/>
          <w:marTop w:val="40"/>
          <w:marBottom w:val="40"/>
          <w:divBdr>
            <w:top w:val="none" w:sz="0" w:space="0" w:color="auto"/>
            <w:left w:val="none" w:sz="0" w:space="0" w:color="auto"/>
            <w:bottom w:val="none" w:sz="0" w:space="0" w:color="auto"/>
            <w:right w:val="none" w:sz="0" w:space="0" w:color="auto"/>
          </w:divBdr>
        </w:div>
        <w:div w:id="1285311372">
          <w:marLeft w:val="0"/>
          <w:marRight w:val="0"/>
          <w:marTop w:val="40"/>
          <w:marBottom w:val="40"/>
          <w:divBdr>
            <w:top w:val="none" w:sz="0" w:space="0" w:color="auto"/>
            <w:left w:val="none" w:sz="0" w:space="0" w:color="auto"/>
            <w:bottom w:val="none" w:sz="0" w:space="0" w:color="auto"/>
            <w:right w:val="none" w:sz="0" w:space="0" w:color="auto"/>
          </w:divBdr>
        </w:div>
        <w:div w:id="1673139398">
          <w:marLeft w:val="0"/>
          <w:marRight w:val="0"/>
          <w:marTop w:val="40"/>
          <w:marBottom w:val="40"/>
          <w:divBdr>
            <w:top w:val="none" w:sz="0" w:space="0" w:color="auto"/>
            <w:left w:val="none" w:sz="0" w:space="0" w:color="auto"/>
            <w:bottom w:val="none" w:sz="0" w:space="0" w:color="auto"/>
            <w:right w:val="none" w:sz="0" w:space="0" w:color="auto"/>
          </w:divBdr>
        </w:div>
        <w:div w:id="2142530738">
          <w:marLeft w:val="0"/>
          <w:marRight w:val="0"/>
          <w:marTop w:val="40"/>
          <w:marBottom w:val="40"/>
          <w:divBdr>
            <w:top w:val="none" w:sz="0" w:space="0" w:color="auto"/>
            <w:left w:val="none" w:sz="0" w:space="0" w:color="auto"/>
            <w:bottom w:val="none" w:sz="0" w:space="0" w:color="auto"/>
            <w:right w:val="none" w:sz="0" w:space="0" w:color="auto"/>
          </w:divBdr>
        </w:div>
        <w:div w:id="249200010">
          <w:marLeft w:val="0"/>
          <w:marRight w:val="0"/>
          <w:marTop w:val="40"/>
          <w:marBottom w:val="40"/>
          <w:divBdr>
            <w:top w:val="none" w:sz="0" w:space="0" w:color="auto"/>
            <w:left w:val="none" w:sz="0" w:space="0" w:color="auto"/>
            <w:bottom w:val="none" w:sz="0" w:space="0" w:color="auto"/>
            <w:right w:val="none" w:sz="0" w:space="0" w:color="auto"/>
          </w:divBdr>
        </w:div>
        <w:div w:id="875777616">
          <w:marLeft w:val="0"/>
          <w:marRight w:val="0"/>
          <w:marTop w:val="40"/>
          <w:marBottom w:val="40"/>
          <w:divBdr>
            <w:top w:val="none" w:sz="0" w:space="0" w:color="auto"/>
            <w:left w:val="none" w:sz="0" w:space="0" w:color="auto"/>
            <w:bottom w:val="none" w:sz="0" w:space="0" w:color="auto"/>
            <w:right w:val="none" w:sz="0" w:space="0" w:color="auto"/>
          </w:divBdr>
        </w:div>
        <w:div w:id="1816217300">
          <w:marLeft w:val="0"/>
          <w:marRight w:val="0"/>
          <w:marTop w:val="40"/>
          <w:marBottom w:val="40"/>
          <w:divBdr>
            <w:top w:val="none" w:sz="0" w:space="0" w:color="auto"/>
            <w:left w:val="none" w:sz="0" w:space="0" w:color="auto"/>
            <w:bottom w:val="none" w:sz="0" w:space="0" w:color="auto"/>
            <w:right w:val="none" w:sz="0" w:space="0" w:color="auto"/>
          </w:divBdr>
        </w:div>
        <w:div w:id="1023167773">
          <w:marLeft w:val="0"/>
          <w:marRight w:val="0"/>
          <w:marTop w:val="40"/>
          <w:marBottom w:val="40"/>
          <w:divBdr>
            <w:top w:val="none" w:sz="0" w:space="0" w:color="auto"/>
            <w:left w:val="none" w:sz="0" w:space="0" w:color="auto"/>
            <w:bottom w:val="none" w:sz="0" w:space="0" w:color="auto"/>
            <w:right w:val="none" w:sz="0" w:space="0" w:color="auto"/>
          </w:divBdr>
        </w:div>
        <w:div w:id="1878006929">
          <w:marLeft w:val="0"/>
          <w:marRight w:val="0"/>
          <w:marTop w:val="40"/>
          <w:marBottom w:val="40"/>
          <w:divBdr>
            <w:top w:val="none" w:sz="0" w:space="0" w:color="auto"/>
            <w:left w:val="none" w:sz="0" w:space="0" w:color="auto"/>
            <w:bottom w:val="none" w:sz="0" w:space="0" w:color="auto"/>
            <w:right w:val="none" w:sz="0" w:space="0" w:color="auto"/>
          </w:divBdr>
        </w:div>
        <w:div w:id="170266603">
          <w:marLeft w:val="0"/>
          <w:marRight w:val="0"/>
          <w:marTop w:val="40"/>
          <w:marBottom w:val="40"/>
          <w:divBdr>
            <w:top w:val="none" w:sz="0" w:space="0" w:color="auto"/>
            <w:left w:val="none" w:sz="0" w:space="0" w:color="auto"/>
            <w:bottom w:val="none" w:sz="0" w:space="0" w:color="auto"/>
            <w:right w:val="none" w:sz="0" w:space="0" w:color="auto"/>
          </w:divBdr>
        </w:div>
        <w:div w:id="765347638">
          <w:marLeft w:val="0"/>
          <w:marRight w:val="0"/>
          <w:marTop w:val="40"/>
          <w:marBottom w:val="40"/>
          <w:divBdr>
            <w:top w:val="none" w:sz="0" w:space="0" w:color="auto"/>
            <w:left w:val="none" w:sz="0" w:space="0" w:color="auto"/>
            <w:bottom w:val="none" w:sz="0" w:space="0" w:color="auto"/>
            <w:right w:val="none" w:sz="0" w:space="0" w:color="auto"/>
          </w:divBdr>
        </w:div>
        <w:div w:id="205026255">
          <w:marLeft w:val="0"/>
          <w:marRight w:val="0"/>
          <w:marTop w:val="40"/>
          <w:marBottom w:val="40"/>
          <w:divBdr>
            <w:top w:val="none" w:sz="0" w:space="0" w:color="auto"/>
            <w:left w:val="none" w:sz="0" w:space="0" w:color="auto"/>
            <w:bottom w:val="none" w:sz="0" w:space="0" w:color="auto"/>
            <w:right w:val="none" w:sz="0" w:space="0" w:color="auto"/>
          </w:divBdr>
        </w:div>
        <w:div w:id="1849250690">
          <w:marLeft w:val="0"/>
          <w:marRight w:val="0"/>
          <w:marTop w:val="40"/>
          <w:marBottom w:val="40"/>
          <w:divBdr>
            <w:top w:val="none" w:sz="0" w:space="0" w:color="auto"/>
            <w:left w:val="none" w:sz="0" w:space="0" w:color="auto"/>
            <w:bottom w:val="none" w:sz="0" w:space="0" w:color="auto"/>
            <w:right w:val="none" w:sz="0" w:space="0" w:color="auto"/>
          </w:divBdr>
        </w:div>
        <w:div w:id="997995459">
          <w:marLeft w:val="0"/>
          <w:marRight w:val="0"/>
          <w:marTop w:val="40"/>
          <w:marBottom w:val="40"/>
          <w:divBdr>
            <w:top w:val="none" w:sz="0" w:space="0" w:color="auto"/>
            <w:left w:val="none" w:sz="0" w:space="0" w:color="auto"/>
            <w:bottom w:val="none" w:sz="0" w:space="0" w:color="auto"/>
            <w:right w:val="none" w:sz="0" w:space="0" w:color="auto"/>
          </w:divBdr>
        </w:div>
        <w:div w:id="1309284606">
          <w:marLeft w:val="0"/>
          <w:marRight w:val="0"/>
          <w:marTop w:val="40"/>
          <w:marBottom w:val="40"/>
          <w:divBdr>
            <w:top w:val="none" w:sz="0" w:space="0" w:color="auto"/>
            <w:left w:val="none" w:sz="0" w:space="0" w:color="auto"/>
            <w:bottom w:val="none" w:sz="0" w:space="0" w:color="auto"/>
            <w:right w:val="none" w:sz="0" w:space="0" w:color="auto"/>
          </w:divBdr>
        </w:div>
        <w:div w:id="1553038110">
          <w:marLeft w:val="0"/>
          <w:marRight w:val="0"/>
          <w:marTop w:val="40"/>
          <w:marBottom w:val="40"/>
          <w:divBdr>
            <w:top w:val="none" w:sz="0" w:space="0" w:color="auto"/>
            <w:left w:val="none" w:sz="0" w:space="0" w:color="auto"/>
            <w:bottom w:val="none" w:sz="0" w:space="0" w:color="auto"/>
            <w:right w:val="none" w:sz="0" w:space="0" w:color="auto"/>
          </w:divBdr>
        </w:div>
        <w:div w:id="1386484885">
          <w:marLeft w:val="0"/>
          <w:marRight w:val="0"/>
          <w:marTop w:val="40"/>
          <w:marBottom w:val="40"/>
          <w:divBdr>
            <w:top w:val="none" w:sz="0" w:space="0" w:color="auto"/>
            <w:left w:val="none" w:sz="0" w:space="0" w:color="auto"/>
            <w:bottom w:val="none" w:sz="0" w:space="0" w:color="auto"/>
            <w:right w:val="none" w:sz="0" w:space="0" w:color="auto"/>
          </w:divBdr>
        </w:div>
        <w:div w:id="318846305">
          <w:marLeft w:val="0"/>
          <w:marRight w:val="0"/>
          <w:marTop w:val="40"/>
          <w:marBottom w:val="40"/>
          <w:divBdr>
            <w:top w:val="none" w:sz="0" w:space="0" w:color="auto"/>
            <w:left w:val="none" w:sz="0" w:space="0" w:color="auto"/>
            <w:bottom w:val="none" w:sz="0" w:space="0" w:color="auto"/>
            <w:right w:val="none" w:sz="0" w:space="0" w:color="auto"/>
          </w:divBdr>
        </w:div>
        <w:div w:id="1813861651">
          <w:marLeft w:val="0"/>
          <w:marRight w:val="0"/>
          <w:marTop w:val="40"/>
          <w:marBottom w:val="40"/>
          <w:divBdr>
            <w:top w:val="none" w:sz="0" w:space="0" w:color="auto"/>
            <w:left w:val="none" w:sz="0" w:space="0" w:color="auto"/>
            <w:bottom w:val="none" w:sz="0" w:space="0" w:color="auto"/>
            <w:right w:val="none" w:sz="0" w:space="0" w:color="auto"/>
          </w:divBdr>
        </w:div>
        <w:div w:id="1738896769">
          <w:marLeft w:val="0"/>
          <w:marRight w:val="0"/>
          <w:marTop w:val="40"/>
          <w:marBottom w:val="40"/>
          <w:divBdr>
            <w:top w:val="none" w:sz="0" w:space="0" w:color="auto"/>
            <w:left w:val="none" w:sz="0" w:space="0" w:color="auto"/>
            <w:bottom w:val="none" w:sz="0" w:space="0" w:color="auto"/>
            <w:right w:val="none" w:sz="0" w:space="0" w:color="auto"/>
          </w:divBdr>
        </w:div>
        <w:div w:id="273101316">
          <w:marLeft w:val="0"/>
          <w:marRight w:val="0"/>
          <w:marTop w:val="40"/>
          <w:marBottom w:val="40"/>
          <w:divBdr>
            <w:top w:val="none" w:sz="0" w:space="0" w:color="auto"/>
            <w:left w:val="none" w:sz="0" w:space="0" w:color="auto"/>
            <w:bottom w:val="none" w:sz="0" w:space="0" w:color="auto"/>
            <w:right w:val="none" w:sz="0" w:space="0" w:color="auto"/>
          </w:divBdr>
        </w:div>
        <w:div w:id="1755586230">
          <w:marLeft w:val="0"/>
          <w:marRight w:val="0"/>
          <w:marTop w:val="40"/>
          <w:marBottom w:val="40"/>
          <w:divBdr>
            <w:top w:val="none" w:sz="0" w:space="0" w:color="auto"/>
            <w:left w:val="none" w:sz="0" w:space="0" w:color="auto"/>
            <w:bottom w:val="none" w:sz="0" w:space="0" w:color="auto"/>
            <w:right w:val="none" w:sz="0" w:space="0" w:color="auto"/>
          </w:divBdr>
        </w:div>
        <w:div w:id="1339848504">
          <w:marLeft w:val="0"/>
          <w:marRight w:val="0"/>
          <w:marTop w:val="40"/>
          <w:marBottom w:val="40"/>
          <w:divBdr>
            <w:top w:val="none" w:sz="0" w:space="0" w:color="auto"/>
            <w:left w:val="none" w:sz="0" w:space="0" w:color="auto"/>
            <w:bottom w:val="none" w:sz="0" w:space="0" w:color="auto"/>
            <w:right w:val="none" w:sz="0" w:space="0" w:color="auto"/>
          </w:divBdr>
        </w:div>
        <w:div w:id="1097213076">
          <w:marLeft w:val="0"/>
          <w:marRight w:val="0"/>
          <w:marTop w:val="40"/>
          <w:marBottom w:val="40"/>
          <w:divBdr>
            <w:top w:val="none" w:sz="0" w:space="0" w:color="auto"/>
            <w:left w:val="none" w:sz="0" w:space="0" w:color="auto"/>
            <w:bottom w:val="none" w:sz="0" w:space="0" w:color="auto"/>
            <w:right w:val="none" w:sz="0" w:space="0" w:color="auto"/>
          </w:divBdr>
        </w:div>
        <w:div w:id="1674456004">
          <w:marLeft w:val="0"/>
          <w:marRight w:val="0"/>
          <w:marTop w:val="40"/>
          <w:marBottom w:val="40"/>
          <w:divBdr>
            <w:top w:val="none" w:sz="0" w:space="0" w:color="auto"/>
            <w:left w:val="none" w:sz="0" w:space="0" w:color="auto"/>
            <w:bottom w:val="none" w:sz="0" w:space="0" w:color="auto"/>
            <w:right w:val="none" w:sz="0" w:space="0" w:color="auto"/>
          </w:divBdr>
        </w:div>
        <w:div w:id="284164428">
          <w:marLeft w:val="0"/>
          <w:marRight w:val="0"/>
          <w:marTop w:val="40"/>
          <w:marBottom w:val="40"/>
          <w:divBdr>
            <w:top w:val="none" w:sz="0" w:space="0" w:color="auto"/>
            <w:left w:val="none" w:sz="0" w:space="0" w:color="auto"/>
            <w:bottom w:val="none" w:sz="0" w:space="0" w:color="auto"/>
            <w:right w:val="none" w:sz="0" w:space="0" w:color="auto"/>
          </w:divBdr>
        </w:div>
        <w:div w:id="1045179584">
          <w:marLeft w:val="0"/>
          <w:marRight w:val="0"/>
          <w:marTop w:val="40"/>
          <w:marBottom w:val="40"/>
          <w:divBdr>
            <w:top w:val="none" w:sz="0" w:space="0" w:color="auto"/>
            <w:left w:val="none" w:sz="0" w:space="0" w:color="auto"/>
            <w:bottom w:val="none" w:sz="0" w:space="0" w:color="auto"/>
            <w:right w:val="none" w:sz="0" w:space="0" w:color="auto"/>
          </w:divBdr>
        </w:div>
        <w:div w:id="1711957538">
          <w:marLeft w:val="0"/>
          <w:marRight w:val="0"/>
          <w:marTop w:val="40"/>
          <w:marBottom w:val="40"/>
          <w:divBdr>
            <w:top w:val="none" w:sz="0" w:space="0" w:color="auto"/>
            <w:left w:val="none" w:sz="0" w:space="0" w:color="auto"/>
            <w:bottom w:val="none" w:sz="0" w:space="0" w:color="auto"/>
            <w:right w:val="none" w:sz="0" w:space="0" w:color="auto"/>
          </w:divBdr>
        </w:div>
        <w:div w:id="1495759253">
          <w:marLeft w:val="0"/>
          <w:marRight w:val="0"/>
          <w:marTop w:val="40"/>
          <w:marBottom w:val="40"/>
          <w:divBdr>
            <w:top w:val="none" w:sz="0" w:space="0" w:color="auto"/>
            <w:left w:val="none" w:sz="0" w:space="0" w:color="auto"/>
            <w:bottom w:val="none" w:sz="0" w:space="0" w:color="auto"/>
            <w:right w:val="none" w:sz="0" w:space="0" w:color="auto"/>
          </w:divBdr>
        </w:div>
        <w:div w:id="74060672">
          <w:marLeft w:val="0"/>
          <w:marRight w:val="0"/>
          <w:marTop w:val="40"/>
          <w:marBottom w:val="40"/>
          <w:divBdr>
            <w:top w:val="none" w:sz="0" w:space="0" w:color="auto"/>
            <w:left w:val="none" w:sz="0" w:space="0" w:color="auto"/>
            <w:bottom w:val="none" w:sz="0" w:space="0" w:color="auto"/>
            <w:right w:val="none" w:sz="0" w:space="0" w:color="auto"/>
          </w:divBdr>
        </w:div>
        <w:div w:id="443043921">
          <w:marLeft w:val="0"/>
          <w:marRight w:val="0"/>
          <w:marTop w:val="40"/>
          <w:marBottom w:val="40"/>
          <w:divBdr>
            <w:top w:val="none" w:sz="0" w:space="0" w:color="auto"/>
            <w:left w:val="none" w:sz="0" w:space="0" w:color="auto"/>
            <w:bottom w:val="none" w:sz="0" w:space="0" w:color="auto"/>
            <w:right w:val="none" w:sz="0" w:space="0" w:color="auto"/>
          </w:divBdr>
        </w:div>
        <w:div w:id="1708412261">
          <w:marLeft w:val="0"/>
          <w:marRight w:val="0"/>
          <w:marTop w:val="40"/>
          <w:marBottom w:val="40"/>
          <w:divBdr>
            <w:top w:val="none" w:sz="0" w:space="0" w:color="auto"/>
            <w:left w:val="none" w:sz="0" w:space="0" w:color="auto"/>
            <w:bottom w:val="none" w:sz="0" w:space="0" w:color="auto"/>
            <w:right w:val="none" w:sz="0" w:space="0" w:color="auto"/>
          </w:divBdr>
        </w:div>
        <w:div w:id="933628793">
          <w:marLeft w:val="0"/>
          <w:marRight w:val="0"/>
          <w:marTop w:val="40"/>
          <w:marBottom w:val="40"/>
          <w:divBdr>
            <w:top w:val="none" w:sz="0" w:space="0" w:color="auto"/>
            <w:left w:val="none" w:sz="0" w:space="0" w:color="auto"/>
            <w:bottom w:val="none" w:sz="0" w:space="0" w:color="auto"/>
            <w:right w:val="none" w:sz="0" w:space="0" w:color="auto"/>
          </w:divBdr>
        </w:div>
        <w:div w:id="432014860">
          <w:marLeft w:val="0"/>
          <w:marRight w:val="0"/>
          <w:marTop w:val="40"/>
          <w:marBottom w:val="40"/>
          <w:divBdr>
            <w:top w:val="none" w:sz="0" w:space="0" w:color="auto"/>
            <w:left w:val="none" w:sz="0" w:space="0" w:color="auto"/>
            <w:bottom w:val="none" w:sz="0" w:space="0" w:color="auto"/>
            <w:right w:val="none" w:sz="0" w:space="0" w:color="auto"/>
          </w:divBdr>
        </w:div>
        <w:div w:id="28342283">
          <w:marLeft w:val="0"/>
          <w:marRight w:val="0"/>
          <w:marTop w:val="40"/>
          <w:marBottom w:val="40"/>
          <w:divBdr>
            <w:top w:val="none" w:sz="0" w:space="0" w:color="auto"/>
            <w:left w:val="none" w:sz="0" w:space="0" w:color="auto"/>
            <w:bottom w:val="none" w:sz="0" w:space="0" w:color="auto"/>
            <w:right w:val="none" w:sz="0" w:space="0" w:color="auto"/>
          </w:divBdr>
        </w:div>
        <w:div w:id="1555701111">
          <w:marLeft w:val="0"/>
          <w:marRight w:val="0"/>
          <w:marTop w:val="40"/>
          <w:marBottom w:val="40"/>
          <w:divBdr>
            <w:top w:val="none" w:sz="0" w:space="0" w:color="auto"/>
            <w:left w:val="none" w:sz="0" w:space="0" w:color="auto"/>
            <w:bottom w:val="none" w:sz="0" w:space="0" w:color="auto"/>
            <w:right w:val="none" w:sz="0" w:space="0" w:color="auto"/>
          </w:divBdr>
        </w:div>
        <w:div w:id="1695572905">
          <w:marLeft w:val="0"/>
          <w:marRight w:val="0"/>
          <w:marTop w:val="40"/>
          <w:marBottom w:val="40"/>
          <w:divBdr>
            <w:top w:val="none" w:sz="0" w:space="0" w:color="auto"/>
            <w:left w:val="none" w:sz="0" w:space="0" w:color="auto"/>
            <w:bottom w:val="none" w:sz="0" w:space="0" w:color="auto"/>
            <w:right w:val="none" w:sz="0" w:space="0" w:color="auto"/>
          </w:divBdr>
        </w:div>
        <w:div w:id="2023162973">
          <w:marLeft w:val="0"/>
          <w:marRight w:val="0"/>
          <w:marTop w:val="40"/>
          <w:marBottom w:val="40"/>
          <w:divBdr>
            <w:top w:val="none" w:sz="0" w:space="0" w:color="auto"/>
            <w:left w:val="none" w:sz="0" w:space="0" w:color="auto"/>
            <w:bottom w:val="none" w:sz="0" w:space="0" w:color="auto"/>
            <w:right w:val="none" w:sz="0" w:space="0" w:color="auto"/>
          </w:divBdr>
        </w:div>
        <w:div w:id="1777014618">
          <w:marLeft w:val="0"/>
          <w:marRight w:val="0"/>
          <w:marTop w:val="40"/>
          <w:marBottom w:val="40"/>
          <w:divBdr>
            <w:top w:val="none" w:sz="0" w:space="0" w:color="auto"/>
            <w:left w:val="none" w:sz="0" w:space="0" w:color="auto"/>
            <w:bottom w:val="none" w:sz="0" w:space="0" w:color="auto"/>
            <w:right w:val="none" w:sz="0" w:space="0" w:color="auto"/>
          </w:divBdr>
        </w:div>
        <w:div w:id="1687752700">
          <w:marLeft w:val="0"/>
          <w:marRight w:val="0"/>
          <w:marTop w:val="40"/>
          <w:marBottom w:val="40"/>
          <w:divBdr>
            <w:top w:val="none" w:sz="0" w:space="0" w:color="auto"/>
            <w:left w:val="none" w:sz="0" w:space="0" w:color="auto"/>
            <w:bottom w:val="none" w:sz="0" w:space="0" w:color="auto"/>
            <w:right w:val="none" w:sz="0" w:space="0" w:color="auto"/>
          </w:divBdr>
        </w:div>
        <w:div w:id="955524783">
          <w:marLeft w:val="0"/>
          <w:marRight w:val="0"/>
          <w:marTop w:val="40"/>
          <w:marBottom w:val="40"/>
          <w:divBdr>
            <w:top w:val="none" w:sz="0" w:space="0" w:color="auto"/>
            <w:left w:val="none" w:sz="0" w:space="0" w:color="auto"/>
            <w:bottom w:val="none" w:sz="0" w:space="0" w:color="auto"/>
            <w:right w:val="none" w:sz="0" w:space="0" w:color="auto"/>
          </w:divBdr>
        </w:div>
        <w:div w:id="318968045">
          <w:marLeft w:val="0"/>
          <w:marRight w:val="0"/>
          <w:marTop w:val="40"/>
          <w:marBottom w:val="40"/>
          <w:divBdr>
            <w:top w:val="none" w:sz="0" w:space="0" w:color="auto"/>
            <w:left w:val="none" w:sz="0" w:space="0" w:color="auto"/>
            <w:bottom w:val="none" w:sz="0" w:space="0" w:color="auto"/>
            <w:right w:val="none" w:sz="0" w:space="0" w:color="auto"/>
          </w:divBdr>
        </w:div>
        <w:div w:id="1328090301">
          <w:marLeft w:val="0"/>
          <w:marRight w:val="0"/>
          <w:marTop w:val="40"/>
          <w:marBottom w:val="40"/>
          <w:divBdr>
            <w:top w:val="none" w:sz="0" w:space="0" w:color="auto"/>
            <w:left w:val="none" w:sz="0" w:space="0" w:color="auto"/>
            <w:bottom w:val="none" w:sz="0" w:space="0" w:color="auto"/>
            <w:right w:val="none" w:sz="0" w:space="0" w:color="auto"/>
          </w:divBdr>
        </w:div>
        <w:div w:id="836388264">
          <w:marLeft w:val="0"/>
          <w:marRight w:val="0"/>
          <w:marTop w:val="40"/>
          <w:marBottom w:val="40"/>
          <w:divBdr>
            <w:top w:val="none" w:sz="0" w:space="0" w:color="auto"/>
            <w:left w:val="none" w:sz="0" w:space="0" w:color="auto"/>
            <w:bottom w:val="none" w:sz="0" w:space="0" w:color="auto"/>
            <w:right w:val="none" w:sz="0" w:space="0" w:color="auto"/>
          </w:divBdr>
        </w:div>
        <w:div w:id="2080863144">
          <w:marLeft w:val="0"/>
          <w:marRight w:val="0"/>
          <w:marTop w:val="0"/>
          <w:marBottom w:val="80"/>
          <w:divBdr>
            <w:top w:val="none" w:sz="0" w:space="0" w:color="auto"/>
            <w:left w:val="none" w:sz="0" w:space="0" w:color="auto"/>
            <w:bottom w:val="none" w:sz="0" w:space="0" w:color="auto"/>
            <w:right w:val="none" w:sz="0" w:space="0" w:color="auto"/>
          </w:divBdr>
        </w:div>
        <w:div w:id="696656428">
          <w:marLeft w:val="0"/>
          <w:marRight w:val="0"/>
          <w:marTop w:val="101"/>
          <w:marBottom w:val="80"/>
          <w:divBdr>
            <w:top w:val="none" w:sz="0" w:space="0" w:color="auto"/>
            <w:left w:val="none" w:sz="0" w:space="0" w:color="auto"/>
            <w:bottom w:val="none" w:sz="0" w:space="0" w:color="auto"/>
            <w:right w:val="none" w:sz="0" w:space="0" w:color="auto"/>
          </w:divBdr>
        </w:div>
        <w:div w:id="2041857575">
          <w:marLeft w:val="0"/>
          <w:marRight w:val="0"/>
          <w:marTop w:val="0"/>
          <w:marBottom w:val="80"/>
          <w:divBdr>
            <w:top w:val="none" w:sz="0" w:space="0" w:color="auto"/>
            <w:left w:val="none" w:sz="0" w:space="0" w:color="auto"/>
            <w:bottom w:val="none" w:sz="0" w:space="0" w:color="auto"/>
            <w:right w:val="none" w:sz="0" w:space="0" w:color="auto"/>
          </w:divBdr>
        </w:div>
        <w:div w:id="1442644169">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2023-05-02T14:43:00Z</dcterms:created>
  <dcterms:modified xsi:type="dcterms:W3CDTF">2023-05-02T14:44:00Z</dcterms:modified>
</cp:coreProperties>
</file>