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preferencias arancelarias del Acuerdo regional No. 3 de apertura de mercados a favor de la República del Paraguay</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diciembre de 2020)</w:t>
      </w:r>
    </w:p>
    <w:p w:rsidR="00000000" w:rsidDel="00000000" w:rsidP="00000000" w:rsidRDefault="00000000" w:rsidRPr="00000000" w14:paraId="00000003">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marco del Tratado, los Estados Unidos Mexicanos, la República Argentina, el Estado Plurinacional de Bolivia, la República Federativa del Brasil, la República de Colombia, la República de Chile, la República del Ecuador, la República del Paraguay, la República del Perú, la República Oriental del Uruguay y la República Bolivariana de Venezuela celebraron, el 30 de abril de 1983, el Acuerdo Regional No. 3 de Apertura de Mercados en favor de Paraguay (Acuerdo Regional No. 3), al cual posteriormente se adhirieron la República de Cuba y la República de Panamá.</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Acuerdo Regional No. 3 las Partes pactaron otorgar en forma unilateral, a la República del Paraguay por ser un país de menor desarrollo económico, una Nómina de Apertura de Mercados, para la importación de productos con la eliminación de aranceles y de regulaciones no arancelarias, salvo las contempladas en el Artículo 50 del Tratado.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16 de noviembre de 1994, los Estados Unidos Mexicanos negociaron la Nómina de Apertura de Mercados a favor de la República del Paraguay, en la que otorgó para algunos productos la exención del pago de los impuestos de importación de la Tarifa de la Ley de los Impuestos Generales de Importación y de Exportación.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preferencias acordadas en el Acuerdo Regional No. 3, se expide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LAS PREFERENCIAS ARANCELARIAS DEL ACUERDO</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REGIONAL No. 3 DE APERTURA DE MERCADOS A FAVOR DE LA REPÚBLICA DEL PARAGUAY</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Los Estados Unidos Mexicanos otorgarán a la República del Paraguay, la exención del pago de los aranceles de importación de la Tarifa de la Ley de los Impuestos Generales de Importación y de Exportación, de conformidad con la siguiente:</w:t>
      </w:r>
    </w:p>
    <w:p w:rsidR="00000000" w:rsidDel="00000000" w:rsidP="00000000" w:rsidRDefault="00000000" w:rsidRPr="00000000" w14:paraId="000000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DE LOS PRODUCTOS INCLUIDOS EN LA NÓMINA DE APERTURA DE MERCADOS EN FAVOR</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REPÚBLICA DEL PARAGUAY, EN EL ACUERDO REGIONAL No. 3 DE APERTURA DE</w:t>
      </w:r>
    </w:p>
    <w:p w:rsidR="00000000" w:rsidDel="00000000" w:rsidP="00000000" w:rsidRDefault="00000000" w:rsidRPr="00000000" w14:paraId="000000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MERCADOS EN FAVOR DE PARAGUAY, QUE ESTAN EXENTOS DEL PAGO DE LOS ARANCELES DE</w:t>
      </w:r>
    </w:p>
    <w:p w:rsidR="00000000" w:rsidDel="00000000" w:rsidP="00000000" w:rsidRDefault="00000000" w:rsidRPr="00000000" w14:paraId="000000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IMPORTACIÓN DE LA TARIFA DE LA LEY DE LOS IMPUESTOS GENERALES DE IMPORTACIÓN Y DE</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EXPORTACIÓN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55"/>
        <w:gridCol w:w="3135"/>
        <w:tblGridChange w:id="0">
          <w:tblGrid>
            <w:gridCol w:w="1515"/>
            <w:gridCol w:w="4155"/>
            <w:gridCol w:w="3135"/>
          </w:tblGrid>
        </w:tblGridChange>
      </w:tblGrid>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6">
            <w:pPr>
              <w:shd w:fill="ffffff" w:val="clear"/>
              <w:spacing w:after="10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7">
            <w:pPr>
              <w:shd w:fill="ffffff" w:val="clea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8">
            <w:pPr>
              <w:shd w:fill="ffffff" w:val="clear"/>
              <w:spacing w:after="100" w:lineRule="auto"/>
              <w:ind w:left="80" w:firstLine="0"/>
              <w:jc w:val="center"/>
              <w:rPr>
                <w:b w:val="1"/>
                <w:sz w:val="16"/>
                <w:szCs w:val="16"/>
              </w:rPr>
            </w:pPr>
            <w:r w:rsidDel="00000000" w:rsidR="00000000" w:rsidRPr="00000000">
              <w:rPr>
                <w:b w:val="1"/>
                <w:sz w:val="16"/>
                <w:szCs w:val="16"/>
                <w:rtl w:val="0"/>
              </w:rPr>
              <w:t xml:space="preserve">Observaciones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9">
            <w:pPr>
              <w:shd w:fill="ffffff" w:val="clear"/>
              <w:spacing w:after="100" w:lineRule="auto"/>
              <w:ind w:left="80" w:firstLine="0"/>
              <w:jc w:val="center"/>
              <w:rPr>
                <w:b w:val="1"/>
                <w:sz w:val="16"/>
                <w:szCs w:val="16"/>
              </w:rPr>
            </w:pPr>
            <w:r w:rsidDel="00000000" w:rsidR="00000000" w:rsidRPr="00000000">
              <w:rPr>
                <w:b w:val="1"/>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A">
            <w:pPr>
              <w:shd w:fill="ffffff" w:val="clear"/>
              <w:spacing w:after="100" w:lineRule="auto"/>
              <w:ind w:left="80" w:firstLine="0"/>
              <w:jc w:val="center"/>
              <w:rPr>
                <w:b w:val="1"/>
                <w:sz w:val="16"/>
                <w:szCs w:val="16"/>
              </w:rPr>
            </w:pPr>
            <w:r w:rsidDel="00000000" w:rsidR="00000000" w:rsidRPr="00000000">
              <w:rPr>
                <w:b w:val="1"/>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B">
            <w:pPr>
              <w:shd w:fill="ffffff" w:val="clear"/>
              <w:spacing w:after="100" w:lineRule="auto"/>
              <w:ind w:left="80" w:firstLine="0"/>
              <w:jc w:val="center"/>
              <w:rPr>
                <w:b w:val="1"/>
                <w:sz w:val="16"/>
                <w:szCs w:val="16"/>
              </w:rPr>
            </w:pPr>
            <w:r w:rsidDel="00000000" w:rsidR="00000000" w:rsidRPr="00000000">
              <w:rPr>
                <w:b w:val="1"/>
                <w:sz w:val="16"/>
                <w:szCs w:val="16"/>
                <w:rtl w:val="0"/>
              </w:rPr>
              <w:t xml:space="preserve">(3)</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C">
            <w:pPr>
              <w:shd w:fill="ffffff" w:val="clear"/>
              <w:spacing w:after="100" w:lineRule="auto"/>
              <w:ind w:left="80" w:firstLine="0"/>
              <w:jc w:val="both"/>
              <w:rPr>
                <w:sz w:val="16"/>
                <w:szCs w:val="16"/>
              </w:rPr>
            </w:pPr>
            <w:r w:rsidDel="00000000" w:rsidR="00000000" w:rsidRPr="00000000">
              <w:rPr>
                <w:sz w:val="16"/>
                <w:szCs w:val="16"/>
                <w:rtl w:val="0"/>
              </w:rPr>
              <w:t xml:space="preserve">0703.10.02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D">
            <w:pPr>
              <w:shd w:fill="ffffff" w:val="clear"/>
              <w:spacing w:after="100" w:lineRule="auto"/>
              <w:ind w:left="80" w:firstLine="0"/>
              <w:jc w:val="both"/>
              <w:rPr>
                <w:sz w:val="16"/>
                <w:szCs w:val="16"/>
              </w:rPr>
            </w:pPr>
            <w:r w:rsidDel="00000000" w:rsidR="00000000" w:rsidRPr="00000000">
              <w:rPr>
                <w:sz w:val="16"/>
                <w:szCs w:val="16"/>
                <w:rtl w:val="0"/>
              </w:rPr>
              <w:t xml:space="preserve">Cebollas y chalotes.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E">
            <w:pPr>
              <w:shd w:fill="ffffff" w:val="clear"/>
              <w:spacing w:after="100" w:lineRule="auto"/>
              <w:ind w:left="80" w:firstLine="0"/>
              <w:jc w:val="both"/>
              <w:rPr>
                <w:sz w:val="16"/>
                <w:szCs w:val="16"/>
              </w:rPr>
            </w:pPr>
            <w:r w:rsidDel="00000000" w:rsidR="00000000" w:rsidRPr="00000000">
              <w:rPr>
                <w:sz w:val="16"/>
                <w:szCs w:val="16"/>
                <w:rtl w:val="0"/>
              </w:rPr>
              <w:t xml:space="preserve">Cebollas.</w:t>
            </w:r>
          </w:p>
        </w:tc>
      </w:tr>
      <w:tr>
        <w:trPr>
          <w:trHeight w:val="75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F">
            <w:pPr>
              <w:shd w:fill="ffffff" w:val="clear"/>
              <w:spacing w:after="100" w:lineRule="auto"/>
              <w:ind w:left="80" w:firstLine="0"/>
              <w:jc w:val="both"/>
              <w:rPr>
                <w:sz w:val="16"/>
                <w:szCs w:val="16"/>
              </w:rPr>
            </w:pPr>
            <w:r w:rsidDel="00000000" w:rsidR="00000000" w:rsidRPr="00000000">
              <w:rPr>
                <w:sz w:val="16"/>
                <w:szCs w:val="16"/>
                <w:rtl w:val="0"/>
              </w:rPr>
              <w:t xml:space="preserve">0713.31.01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0">
            <w:pPr>
              <w:shd w:fill="ffffff" w:val="clear"/>
              <w:spacing w:after="100" w:lineRule="auto"/>
              <w:ind w:left="80" w:firstLine="0"/>
              <w:jc w:val="both"/>
              <w:rPr>
                <w:i w:val="1"/>
                <w:sz w:val="16"/>
                <w:szCs w:val="16"/>
              </w:rPr>
            </w:pPr>
            <w:r w:rsidDel="00000000" w:rsidR="00000000" w:rsidRPr="00000000">
              <w:rPr>
                <w:sz w:val="16"/>
                <w:szCs w:val="16"/>
                <w:rtl w:val="0"/>
              </w:rPr>
              <w:t xml:space="preserve">Frijoles (porotos, alubias, judías, fréjoles) de las especies </w:t>
            </w:r>
            <w:r w:rsidDel="00000000" w:rsidR="00000000" w:rsidRPr="00000000">
              <w:rPr>
                <w:i w:val="1"/>
                <w:sz w:val="16"/>
                <w:szCs w:val="16"/>
                <w:rtl w:val="0"/>
              </w:rPr>
              <w:t xml:space="preserve">Vigna mungo (L) Hepper o Vigna radiata (L) Wilczek.</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1">
            <w:pPr>
              <w:shd w:fill="ffffff" w:val="clear"/>
              <w:spacing w:after="100" w:lineRule="auto"/>
              <w:ind w:left="80" w:firstLine="0"/>
              <w:jc w:val="both"/>
              <w:rPr>
                <w:sz w:val="16"/>
                <w:szCs w:val="16"/>
              </w:rPr>
            </w:pPr>
            <w:r w:rsidDel="00000000" w:rsidR="00000000" w:rsidRPr="00000000">
              <w:rPr>
                <w:sz w:val="16"/>
                <w:szCs w:val="16"/>
                <w:rtl w:val="0"/>
              </w:rPr>
              <w:t xml:space="preserve">Excepto para siembra y porotos negros.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2">
            <w:pPr>
              <w:shd w:fill="ffffff" w:val="clear"/>
              <w:spacing w:after="100" w:lineRule="auto"/>
              <w:ind w:left="80" w:firstLine="0"/>
              <w:jc w:val="both"/>
              <w:rPr>
                <w:sz w:val="16"/>
                <w:szCs w:val="16"/>
              </w:rPr>
            </w:pPr>
            <w:r w:rsidDel="00000000" w:rsidR="00000000" w:rsidRPr="00000000">
              <w:rPr>
                <w:sz w:val="16"/>
                <w:szCs w:val="16"/>
                <w:rtl w:val="0"/>
              </w:rPr>
              <w:t xml:space="preserve">0713.32.01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3">
            <w:pPr>
              <w:shd w:fill="ffffff" w:val="clear"/>
              <w:spacing w:after="100" w:lineRule="auto"/>
              <w:ind w:left="80" w:firstLine="0"/>
              <w:jc w:val="both"/>
              <w:rPr>
                <w:i w:val="1"/>
                <w:sz w:val="16"/>
                <w:szCs w:val="16"/>
              </w:rPr>
            </w:pPr>
            <w:r w:rsidDel="00000000" w:rsidR="00000000" w:rsidRPr="00000000">
              <w:rPr>
                <w:sz w:val="16"/>
                <w:szCs w:val="16"/>
                <w:rtl w:val="0"/>
              </w:rPr>
              <w:t xml:space="preserve">Frijoles (porotos, alubias, judías, fréjoles) adzuki </w:t>
            </w:r>
            <w:r w:rsidDel="00000000" w:rsidR="00000000" w:rsidRPr="00000000">
              <w:rPr>
                <w:i w:val="1"/>
                <w:sz w:val="16"/>
                <w:szCs w:val="16"/>
                <w:rtl w:val="0"/>
              </w:rPr>
              <w:t xml:space="preserve">(Phaseolus o Vigna angularis).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4">
            <w:pPr>
              <w:shd w:fill="ffffff" w:val="clear"/>
              <w:spacing w:after="100" w:lineRule="auto"/>
              <w:ind w:left="80" w:firstLine="0"/>
              <w:jc w:val="both"/>
              <w:rPr>
                <w:sz w:val="16"/>
                <w:szCs w:val="16"/>
              </w:rPr>
            </w:pPr>
            <w:r w:rsidDel="00000000" w:rsidR="00000000" w:rsidRPr="00000000">
              <w:rPr>
                <w:sz w:val="16"/>
                <w:szCs w:val="16"/>
                <w:rtl w:val="0"/>
              </w:rPr>
              <w:t xml:space="preserve">Excepto para siembra y porotos negros.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5">
            <w:pPr>
              <w:shd w:fill="ffffff" w:val="clear"/>
              <w:spacing w:after="100" w:lineRule="auto"/>
              <w:ind w:left="80" w:firstLine="0"/>
              <w:jc w:val="both"/>
              <w:rPr>
                <w:sz w:val="16"/>
                <w:szCs w:val="16"/>
              </w:rPr>
            </w:pPr>
            <w:r w:rsidDel="00000000" w:rsidR="00000000" w:rsidRPr="00000000">
              <w:rPr>
                <w:sz w:val="16"/>
                <w:szCs w:val="16"/>
                <w:rtl w:val="0"/>
              </w:rPr>
              <w:t xml:space="preserve">0713.33.99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6">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7">
            <w:pPr>
              <w:shd w:fill="ffffff" w:val="clear"/>
              <w:spacing w:after="100" w:lineRule="auto"/>
              <w:ind w:left="80" w:firstLine="0"/>
              <w:jc w:val="both"/>
              <w:rPr>
                <w:sz w:val="16"/>
                <w:szCs w:val="16"/>
              </w:rPr>
            </w:pPr>
            <w:r w:rsidDel="00000000" w:rsidR="00000000" w:rsidRPr="00000000">
              <w:rPr>
                <w:sz w:val="16"/>
                <w:szCs w:val="16"/>
                <w:rtl w:val="0"/>
              </w:rPr>
              <w:t xml:space="preserve">Excepto frijol negro.</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8">
            <w:pPr>
              <w:shd w:fill="ffffff" w:val="clear"/>
              <w:spacing w:after="100" w:lineRule="auto"/>
              <w:ind w:left="80" w:firstLine="0"/>
              <w:jc w:val="both"/>
              <w:rPr>
                <w:sz w:val="16"/>
                <w:szCs w:val="16"/>
              </w:rPr>
            </w:pPr>
            <w:r w:rsidDel="00000000" w:rsidR="00000000" w:rsidRPr="00000000">
              <w:rPr>
                <w:sz w:val="16"/>
                <w:szCs w:val="16"/>
                <w:rtl w:val="0"/>
              </w:rPr>
              <w:t xml:space="preserve">0713.34.01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9">
            <w:pPr>
              <w:shd w:fill="ffffff" w:val="clear"/>
              <w:spacing w:after="100" w:lineRule="auto"/>
              <w:ind w:left="80" w:firstLine="0"/>
              <w:jc w:val="both"/>
              <w:rPr>
                <w:sz w:val="16"/>
                <w:szCs w:val="16"/>
              </w:rPr>
            </w:pPr>
            <w:r w:rsidDel="00000000" w:rsidR="00000000" w:rsidRPr="00000000">
              <w:rPr>
                <w:sz w:val="16"/>
                <w:szCs w:val="16"/>
                <w:rtl w:val="0"/>
              </w:rPr>
              <w:t xml:space="preserve">Frijoles (porotos, alubias, judías, fréjoles) bambara (Vigna subterránea o Voandzeia subterránea).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A">
            <w:pPr>
              <w:shd w:fill="ffffff" w:val="clear"/>
              <w:spacing w:after="100" w:lineRule="auto"/>
              <w:ind w:left="80" w:firstLine="0"/>
              <w:jc w:val="both"/>
              <w:rPr>
                <w:sz w:val="16"/>
                <w:szCs w:val="16"/>
              </w:rPr>
            </w:pPr>
            <w:r w:rsidDel="00000000" w:rsidR="00000000" w:rsidRPr="00000000">
              <w:rPr>
                <w:sz w:val="16"/>
                <w:szCs w:val="16"/>
                <w:rtl w:val="0"/>
              </w:rPr>
              <w:t xml:space="preserve">Excepto para siembra y porotos negros.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B">
            <w:pPr>
              <w:shd w:fill="ffffff" w:val="clear"/>
              <w:spacing w:after="100" w:lineRule="auto"/>
              <w:ind w:left="80" w:firstLine="0"/>
              <w:jc w:val="both"/>
              <w:rPr>
                <w:sz w:val="16"/>
                <w:szCs w:val="16"/>
              </w:rPr>
            </w:pPr>
            <w:r w:rsidDel="00000000" w:rsidR="00000000" w:rsidRPr="00000000">
              <w:rPr>
                <w:sz w:val="16"/>
                <w:szCs w:val="16"/>
                <w:rtl w:val="0"/>
              </w:rPr>
              <w:t xml:space="preserve">0713.35.01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C">
            <w:pPr>
              <w:shd w:fill="ffffff" w:val="clear"/>
              <w:spacing w:after="100" w:lineRule="auto"/>
              <w:ind w:left="80" w:firstLine="0"/>
              <w:jc w:val="both"/>
              <w:rPr>
                <w:i w:val="1"/>
                <w:sz w:val="16"/>
                <w:szCs w:val="16"/>
              </w:rPr>
            </w:pPr>
            <w:r w:rsidDel="00000000" w:rsidR="00000000" w:rsidRPr="00000000">
              <w:rPr>
                <w:sz w:val="16"/>
                <w:szCs w:val="16"/>
                <w:rtl w:val="0"/>
              </w:rPr>
              <w:t xml:space="preserve">Frijoles (porotos, alubias, judías, fréjoles) salvajes o caupí (</w:t>
            </w:r>
            <w:r w:rsidDel="00000000" w:rsidR="00000000" w:rsidRPr="00000000">
              <w:rPr>
                <w:i w:val="1"/>
                <w:sz w:val="16"/>
                <w:szCs w:val="16"/>
                <w:rtl w:val="0"/>
              </w:rPr>
              <w:t xml:space="preserve">Vigna unguiculata).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D">
            <w:pPr>
              <w:shd w:fill="ffffff" w:val="clear"/>
              <w:spacing w:after="100" w:lineRule="auto"/>
              <w:ind w:left="80" w:firstLine="0"/>
              <w:jc w:val="both"/>
              <w:rPr>
                <w:sz w:val="16"/>
                <w:szCs w:val="16"/>
              </w:rPr>
            </w:pPr>
            <w:r w:rsidDel="00000000" w:rsidR="00000000" w:rsidRPr="00000000">
              <w:rPr>
                <w:sz w:val="16"/>
                <w:szCs w:val="16"/>
                <w:rtl w:val="0"/>
              </w:rPr>
              <w:t xml:space="preserve">Excepto para siembra y porotos negros.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E">
            <w:pPr>
              <w:shd w:fill="ffffff" w:val="clear"/>
              <w:spacing w:after="100" w:lineRule="auto"/>
              <w:ind w:left="80" w:firstLine="0"/>
              <w:jc w:val="both"/>
              <w:rPr>
                <w:sz w:val="16"/>
                <w:szCs w:val="16"/>
              </w:rPr>
            </w:pPr>
            <w:r w:rsidDel="00000000" w:rsidR="00000000" w:rsidRPr="00000000">
              <w:rPr>
                <w:sz w:val="16"/>
                <w:szCs w:val="16"/>
                <w:rtl w:val="0"/>
              </w:rPr>
              <w:t xml:space="preserve">0713.39.99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F">
            <w:pPr>
              <w:shd w:fill="ffffff" w:val="clear"/>
              <w:spacing w:after="10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0">
            <w:pPr>
              <w:shd w:fill="ffffff" w:val="clear"/>
              <w:spacing w:after="100" w:lineRule="auto"/>
              <w:ind w:left="80" w:firstLine="0"/>
              <w:jc w:val="both"/>
              <w:rPr>
                <w:sz w:val="16"/>
                <w:szCs w:val="16"/>
              </w:rPr>
            </w:pPr>
            <w:r w:rsidDel="00000000" w:rsidR="00000000" w:rsidRPr="00000000">
              <w:rPr>
                <w:sz w:val="16"/>
                <w:szCs w:val="16"/>
                <w:rtl w:val="0"/>
              </w:rPr>
              <w:t xml:space="preserve">Excepto para siembra y porotos negros.</w:t>
            </w:r>
          </w:p>
        </w:tc>
      </w:tr>
      <w:tr>
        <w:trPr>
          <w:trHeight w:val="6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1">
            <w:pPr>
              <w:shd w:fill="ffffff" w:val="clear"/>
              <w:spacing w:after="100" w:lineRule="auto"/>
              <w:ind w:left="80" w:firstLine="0"/>
              <w:jc w:val="both"/>
              <w:rPr>
                <w:sz w:val="16"/>
                <w:szCs w:val="16"/>
              </w:rPr>
            </w:pPr>
            <w:r w:rsidDel="00000000" w:rsidR="00000000" w:rsidRPr="00000000">
              <w:rPr>
                <w:sz w:val="16"/>
                <w:szCs w:val="16"/>
                <w:rtl w:val="0"/>
              </w:rPr>
              <w:t xml:space="preserve">0902.20.01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2">
            <w:pPr>
              <w:shd w:fill="ffffff" w:val="clear"/>
              <w:spacing w:after="100" w:lineRule="auto"/>
              <w:ind w:left="80" w:firstLine="0"/>
              <w:jc w:val="both"/>
              <w:rPr>
                <w:sz w:val="16"/>
                <w:szCs w:val="16"/>
              </w:rPr>
            </w:pPr>
            <w:r w:rsidDel="00000000" w:rsidR="00000000" w:rsidRPr="00000000">
              <w:rPr>
                <w:sz w:val="16"/>
                <w:szCs w:val="16"/>
                <w:rtl w:val="0"/>
              </w:rPr>
              <w:t xml:space="preserve">Té verde (sin fermentar) presentado de otra forma.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3">
            <w:pPr>
              <w:shd w:fill="ffffff" w:val="clear"/>
              <w:spacing w:after="100" w:lineRule="auto"/>
              <w:ind w:left="80" w:firstLine="0"/>
              <w:jc w:val="both"/>
              <w:rPr>
                <w:sz w:val="16"/>
                <w:szCs w:val="16"/>
              </w:rPr>
            </w:pPr>
            <w:r w:rsidDel="00000000" w:rsidR="00000000" w:rsidRPr="00000000">
              <w:rPr>
                <w:sz w:val="16"/>
                <w:szCs w:val="16"/>
                <w:rtl w:val="0"/>
              </w:rPr>
              <w:t xml:space="preserve">A granel, en hojas o envases de contenido neto mayor de 5 kilogramos.</w:t>
            </w:r>
          </w:p>
        </w:tc>
      </w:tr>
    </w:tbl>
    <w:p w:rsidR="00000000" w:rsidDel="00000000" w:rsidP="00000000" w:rsidRDefault="00000000" w:rsidRPr="00000000" w14:paraId="000000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40"/>
        <w:gridCol w:w="3150"/>
        <w:tblGridChange w:id="0">
          <w:tblGrid>
            <w:gridCol w:w="1515"/>
            <w:gridCol w:w="4140"/>
            <w:gridCol w:w="3150"/>
          </w:tblGrid>
        </w:tblGridChange>
      </w:tblGrid>
      <w:tr>
        <w:trPr>
          <w:trHeight w:val="5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5">
            <w:pPr>
              <w:shd w:fill="ffffff" w:val="clear"/>
              <w:spacing w:after="100" w:lineRule="auto"/>
              <w:ind w:left="80" w:firstLine="0"/>
              <w:jc w:val="both"/>
              <w:rPr>
                <w:sz w:val="16"/>
                <w:szCs w:val="16"/>
              </w:rPr>
            </w:pPr>
            <w:r w:rsidDel="00000000" w:rsidR="00000000" w:rsidRPr="00000000">
              <w:rPr>
                <w:sz w:val="16"/>
                <w:szCs w:val="16"/>
                <w:rtl w:val="0"/>
              </w:rPr>
              <w:t xml:space="preserve">0902.40.01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6">
            <w:pPr>
              <w:shd w:fill="ffffff" w:val="clear"/>
              <w:spacing w:after="100" w:lineRule="auto"/>
              <w:ind w:left="80" w:firstLine="0"/>
              <w:jc w:val="both"/>
              <w:rPr>
                <w:sz w:val="16"/>
                <w:szCs w:val="16"/>
              </w:rPr>
            </w:pPr>
            <w:r w:rsidDel="00000000" w:rsidR="00000000" w:rsidRPr="00000000">
              <w:rPr>
                <w:sz w:val="16"/>
                <w:szCs w:val="16"/>
                <w:rtl w:val="0"/>
              </w:rPr>
              <w:t xml:space="preserve">Té negro (fermentado) y té parcialmente fermentado, presentados de otra forma.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7">
            <w:pPr>
              <w:shd w:fill="ffffff" w:val="clear"/>
              <w:spacing w:after="100" w:lineRule="auto"/>
              <w:ind w:left="80" w:firstLine="0"/>
              <w:jc w:val="both"/>
              <w:rPr>
                <w:sz w:val="16"/>
                <w:szCs w:val="16"/>
              </w:rPr>
            </w:pPr>
            <w:r w:rsidDel="00000000" w:rsidR="00000000" w:rsidRPr="00000000">
              <w:rPr>
                <w:sz w:val="16"/>
                <w:szCs w:val="16"/>
                <w:rtl w:val="0"/>
              </w:rPr>
              <w:t xml:space="preserve">A granel, en hojas o envases de contenido neto mayor de 5 kilogramos.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8">
            <w:pPr>
              <w:shd w:fill="ffffff" w:val="clear"/>
              <w:spacing w:after="100" w:lineRule="auto"/>
              <w:ind w:left="80" w:firstLine="0"/>
              <w:jc w:val="both"/>
              <w:rPr>
                <w:sz w:val="16"/>
                <w:szCs w:val="16"/>
              </w:rPr>
            </w:pPr>
            <w:r w:rsidDel="00000000" w:rsidR="00000000" w:rsidRPr="00000000">
              <w:rPr>
                <w:sz w:val="16"/>
                <w:szCs w:val="16"/>
                <w:rtl w:val="0"/>
              </w:rPr>
              <w:t xml:space="preserve">0903.00.01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9">
            <w:pPr>
              <w:shd w:fill="ffffff" w:val="clear"/>
              <w:spacing w:after="100" w:lineRule="auto"/>
              <w:ind w:left="80" w:firstLine="0"/>
              <w:jc w:val="both"/>
              <w:rPr>
                <w:sz w:val="16"/>
                <w:szCs w:val="16"/>
              </w:rPr>
            </w:pPr>
            <w:r w:rsidDel="00000000" w:rsidR="00000000" w:rsidRPr="00000000">
              <w:rPr>
                <w:sz w:val="16"/>
                <w:szCs w:val="16"/>
                <w:rtl w:val="0"/>
              </w:rPr>
              <w:t xml:space="preserve">Yerba mate.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A">
            <w:pPr>
              <w:shd w:fill="ffffff" w:val="clear"/>
              <w:spacing w:after="100" w:lineRule="auto"/>
              <w:ind w:left="80" w:firstLine="0"/>
              <w:jc w:val="both"/>
              <w:rPr>
                <w:sz w:val="16"/>
                <w:szCs w:val="16"/>
              </w:rPr>
            </w:pPr>
            <w:r w:rsidDel="00000000" w:rsidR="00000000" w:rsidRPr="00000000">
              <w:rPr>
                <w:sz w:val="16"/>
                <w:szCs w:val="16"/>
                <w:rtl w:val="0"/>
              </w:rPr>
              <w:t xml:space="preserve">Elaborada.</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B">
            <w:pPr>
              <w:shd w:fill="ffffff" w:val="clear"/>
              <w:spacing w:after="100" w:lineRule="auto"/>
              <w:ind w:left="80" w:firstLine="0"/>
              <w:jc w:val="both"/>
              <w:rPr>
                <w:sz w:val="16"/>
                <w:szCs w:val="16"/>
              </w:rPr>
            </w:pPr>
            <w:r w:rsidDel="00000000" w:rsidR="00000000" w:rsidRPr="00000000">
              <w:rPr>
                <w:sz w:val="16"/>
                <w:szCs w:val="16"/>
                <w:rtl w:val="0"/>
              </w:rPr>
              <w:t xml:space="preserve">1211.20.01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C">
            <w:pPr>
              <w:shd w:fill="ffffff" w:val="clear"/>
              <w:spacing w:after="100" w:lineRule="auto"/>
              <w:ind w:left="80" w:firstLine="0"/>
              <w:jc w:val="both"/>
              <w:rPr>
                <w:sz w:val="16"/>
                <w:szCs w:val="16"/>
              </w:rPr>
            </w:pPr>
            <w:r w:rsidDel="00000000" w:rsidR="00000000" w:rsidRPr="00000000">
              <w:rPr>
                <w:sz w:val="16"/>
                <w:szCs w:val="16"/>
                <w:rtl w:val="0"/>
              </w:rPr>
              <w:t xml:space="preserve">Raíces de ginseng, excepto lo comprendido en la fracción arancelaria 1211.20.02.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D">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E">
            <w:pPr>
              <w:shd w:fill="ffffff" w:val="clear"/>
              <w:spacing w:after="100" w:lineRule="auto"/>
              <w:ind w:left="80" w:firstLine="0"/>
              <w:jc w:val="both"/>
              <w:rPr>
                <w:sz w:val="16"/>
                <w:szCs w:val="16"/>
              </w:rPr>
            </w:pPr>
            <w:r w:rsidDel="00000000" w:rsidR="00000000" w:rsidRPr="00000000">
              <w:rPr>
                <w:sz w:val="16"/>
                <w:szCs w:val="16"/>
                <w:rtl w:val="0"/>
              </w:rPr>
              <w:t xml:space="preserve">1211.40.01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F">
            <w:pPr>
              <w:shd w:fill="ffffff" w:val="clear"/>
              <w:spacing w:after="100" w:lineRule="auto"/>
              <w:ind w:left="80" w:firstLine="0"/>
              <w:jc w:val="both"/>
              <w:rPr>
                <w:sz w:val="16"/>
                <w:szCs w:val="16"/>
              </w:rPr>
            </w:pPr>
            <w:r w:rsidDel="00000000" w:rsidR="00000000" w:rsidRPr="00000000">
              <w:rPr>
                <w:sz w:val="16"/>
                <w:szCs w:val="16"/>
                <w:rtl w:val="0"/>
              </w:rPr>
              <w:t xml:space="preserve">Paja de adormidera.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0">
            <w:pPr>
              <w:shd w:fill="ffffff" w:val="clear"/>
              <w:spacing w:after="100" w:lineRule="auto"/>
              <w:ind w:left="80" w:firstLine="0"/>
              <w:jc w:val="both"/>
              <w:rPr>
                <w:sz w:val="16"/>
                <w:szCs w:val="16"/>
              </w:rPr>
            </w:pPr>
            <w:r w:rsidDel="00000000" w:rsidR="00000000" w:rsidRPr="00000000">
              <w:rPr>
                <w:sz w:val="16"/>
                <w:szCs w:val="16"/>
                <w:rtl w:val="0"/>
              </w:rPr>
              <w:t xml:space="preserve">Frescos o secos, incluso cortados, quebrantados o pulverizados.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1">
            <w:pPr>
              <w:shd w:fill="ffffff" w:val="clear"/>
              <w:spacing w:after="100" w:lineRule="auto"/>
              <w:ind w:left="80" w:firstLine="0"/>
              <w:jc w:val="both"/>
              <w:rPr>
                <w:sz w:val="16"/>
                <w:szCs w:val="16"/>
              </w:rPr>
            </w:pPr>
            <w:r w:rsidDel="00000000" w:rsidR="00000000" w:rsidRPr="00000000">
              <w:rPr>
                <w:sz w:val="16"/>
                <w:szCs w:val="16"/>
                <w:rtl w:val="0"/>
              </w:rPr>
              <w:t xml:space="preserve">1211.50.01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2">
            <w:pPr>
              <w:shd w:fill="ffffff" w:val="clear"/>
              <w:spacing w:after="100" w:lineRule="auto"/>
              <w:ind w:left="80" w:firstLine="0"/>
              <w:jc w:val="both"/>
              <w:rPr>
                <w:sz w:val="16"/>
                <w:szCs w:val="16"/>
              </w:rPr>
            </w:pPr>
            <w:r w:rsidDel="00000000" w:rsidR="00000000" w:rsidRPr="00000000">
              <w:rPr>
                <w:sz w:val="16"/>
                <w:szCs w:val="16"/>
                <w:rtl w:val="0"/>
              </w:rPr>
              <w:t xml:space="preserve">Efedra.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3">
            <w:pPr>
              <w:shd w:fill="ffffff" w:val="clear"/>
              <w:spacing w:after="100" w:lineRule="auto"/>
              <w:ind w:left="80" w:firstLine="0"/>
              <w:jc w:val="both"/>
              <w:rPr>
                <w:sz w:val="16"/>
                <w:szCs w:val="16"/>
              </w:rPr>
            </w:pPr>
            <w:r w:rsidDel="00000000" w:rsidR="00000000" w:rsidRPr="00000000">
              <w:rPr>
                <w:sz w:val="16"/>
                <w:szCs w:val="16"/>
                <w:rtl w:val="0"/>
              </w:rPr>
              <w:t xml:space="preserve">Frescos o secos, incluso cortados, quebrantados o pulverizados.</w:t>
            </w:r>
          </w:p>
        </w:tc>
      </w:tr>
      <w:tr>
        <w:trPr>
          <w:trHeight w:val="42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4">
            <w:pPr>
              <w:shd w:fill="ffffff" w:val="clear"/>
              <w:spacing w:after="100" w:lineRule="auto"/>
              <w:ind w:left="80" w:firstLine="0"/>
              <w:jc w:val="both"/>
              <w:rPr>
                <w:sz w:val="16"/>
                <w:szCs w:val="16"/>
              </w:rPr>
            </w:pPr>
            <w:r w:rsidDel="00000000" w:rsidR="00000000" w:rsidRPr="00000000">
              <w:rPr>
                <w:sz w:val="16"/>
                <w:szCs w:val="16"/>
                <w:rtl w:val="0"/>
              </w:rPr>
              <w:t xml:space="preserve">1211.90.99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5">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6">
            <w:pPr>
              <w:shd w:fill="ffffff" w:val="clear"/>
              <w:spacing w:after="100" w:lineRule="auto"/>
              <w:ind w:left="80" w:firstLine="0"/>
              <w:jc w:val="both"/>
              <w:rPr>
                <w:sz w:val="16"/>
                <w:szCs w:val="16"/>
              </w:rPr>
            </w:pPr>
            <w:r w:rsidDel="00000000" w:rsidR="00000000" w:rsidRPr="00000000">
              <w:rPr>
                <w:sz w:val="16"/>
                <w:szCs w:val="16"/>
                <w:rtl w:val="0"/>
              </w:rPr>
              <w:t xml:space="preserve">Excepto:</w:t>
            </w:r>
          </w:p>
          <w:p w:rsidR="00000000" w:rsidDel="00000000" w:rsidP="00000000" w:rsidRDefault="00000000" w:rsidRPr="00000000" w14:paraId="00000047">
            <w:pPr>
              <w:shd w:fill="ffffff" w:val="clear"/>
              <w:spacing w:after="100" w:lineRule="auto"/>
              <w:ind w:left="80" w:firstLine="0"/>
              <w:jc w:val="both"/>
              <w:rPr>
                <w:sz w:val="16"/>
                <w:szCs w:val="16"/>
              </w:rPr>
            </w:pPr>
            <w:r w:rsidDel="00000000" w:rsidR="00000000" w:rsidRPr="00000000">
              <w:rPr>
                <w:sz w:val="16"/>
                <w:szCs w:val="16"/>
                <w:rtl w:val="0"/>
              </w:rPr>
              <w:t xml:space="preserve">- Tubérculos raíces, tallos o partes de plantas aunque se presenten pulverizados, cuando contengan saponinas, cuyo agrupamiento aglucónico sea un esteroide.</w:t>
            </w:r>
          </w:p>
          <w:p w:rsidR="00000000" w:rsidDel="00000000" w:rsidP="00000000" w:rsidRDefault="00000000" w:rsidRPr="00000000" w14:paraId="00000048">
            <w:pPr>
              <w:shd w:fill="ffffff" w:val="clear"/>
              <w:spacing w:after="100" w:lineRule="auto"/>
              <w:ind w:left="80" w:firstLine="0"/>
              <w:jc w:val="both"/>
              <w:rPr>
                <w:sz w:val="16"/>
                <w:szCs w:val="16"/>
              </w:rPr>
            </w:pPr>
            <w:r w:rsidDel="00000000" w:rsidR="00000000" w:rsidRPr="00000000">
              <w:rPr>
                <w:sz w:val="16"/>
                <w:szCs w:val="16"/>
                <w:rtl w:val="0"/>
              </w:rPr>
              <w:t xml:space="preserve">- Boldo, piretro, orégano, araroba, cumarú (haba tonka, haba de sarrapia, sarapia), ipecuana (poaia), jaborandi, jalapa, polígala, ruibarbo, guaraná (uaraná), timbó.</w:t>
            </w:r>
          </w:p>
          <w:p w:rsidR="00000000" w:rsidDel="00000000" w:rsidP="00000000" w:rsidRDefault="00000000" w:rsidRPr="00000000" w14:paraId="00000049">
            <w:pPr>
              <w:shd w:fill="ffffff" w:val="clear"/>
              <w:spacing w:after="100" w:lineRule="auto"/>
              <w:ind w:left="80" w:firstLine="0"/>
              <w:jc w:val="both"/>
              <w:rPr>
                <w:sz w:val="16"/>
                <w:szCs w:val="16"/>
              </w:rPr>
            </w:pPr>
            <w:r w:rsidDel="00000000" w:rsidR="00000000" w:rsidRPr="00000000">
              <w:rPr>
                <w:sz w:val="16"/>
                <w:szCs w:val="16"/>
                <w:rtl w:val="0"/>
              </w:rPr>
              <w:t xml:space="preserve">- Las demás plantas, partes de plantas, semillas y frutos de las especies utilizadas principalmente en perfumería, medicina o para usos insecticidas, parasiticidas o similares, refrigeradas o congeladas, incluso cortados, quebrantados o pulverizados.</w:t>
            </w:r>
          </w:p>
        </w:tc>
      </w:tr>
    </w:tbl>
    <w:p w:rsidR="00000000" w:rsidDel="00000000" w:rsidP="00000000" w:rsidRDefault="00000000" w:rsidRPr="00000000" w14:paraId="0000004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40"/>
        <w:gridCol w:w="3135"/>
        <w:tblGridChange w:id="0">
          <w:tblGrid>
            <w:gridCol w:w="1515"/>
            <w:gridCol w:w="4140"/>
            <w:gridCol w:w="3135"/>
          </w:tblGrid>
        </w:tblGridChange>
      </w:tblGrid>
      <w:tr>
        <w:trPr>
          <w:trHeight w:val="8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B">
            <w:pPr>
              <w:shd w:fill="ffffff" w:val="clear"/>
              <w:spacing w:after="100" w:lineRule="auto"/>
              <w:ind w:left="80" w:firstLine="0"/>
              <w:jc w:val="both"/>
              <w:rPr>
                <w:sz w:val="16"/>
                <w:szCs w:val="16"/>
              </w:rPr>
            </w:pPr>
            <w:r w:rsidDel="00000000" w:rsidR="00000000" w:rsidRPr="00000000">
              <w:rPr>
                <w:sz w:val="16"/>
                <w:szCs w:val="16"/>
                <w:rtl w:val="0"/>
              </w:rPr>
              <w:t xml:space="preserve">1212.29.01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C">
            <w:pPr>
              <w:shd w:fill="ffffff" w:val="clear"/>
              <w:spacing w:after="100" w:lineRule="auto"/>
              <w:ind w:left="80" w:firstLine="0"/>
              <w:jc w:val="both"/>
              <w:rPr>
                <w:sz w:val="16"/>
                <w:szCs w:val="16"/>
              </w:rPr>
            </w:pPr>
            <w:r w:rsidDel="00000000" w:rsidR="00000000" w:rsidRPr="00000000">
              <w:rPr>
                <w:sz w:val="16"/>
                <w:szCs w:val="16"/>
                <w:rtl w:val="0"/>
              </w:rPr>
              <w:t xml:space="preserve">Congeladas.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D">
            <w:pPr>
              <w:shd w:fill="ffffff" w:val="clear"/>
              <w:spacing w:after="100" w:lineRule="auto"/>
              <w:ind w:left="80" w:firstLine="0"/>
              <w:jc w:val="both"/>
              <w:rPr>
                <w:sz w:val="16"/>
                <w:szCs w:val="16"/>
              </w:rPr>
            </w:pPr>
            <w:r w:rsidDel="00000000" w:rsidR="00000000" w:rsidRPr="00000000">
              <w:rPr>
                <w:sz w:val="16"/>
                <w:szCs w:val="16"/>
                <w:rtl w:val="0"/>
              </w:rPr>
              <w:t xml:space="preserve">De las especies utilizadas principalmente en perfumería, medicina o para usos insecticidas, parasiticidas o similares.</w:t>
            </w:r>
          </w:p>
        </w:tc>
      </w:tr>
    </w:tbl>
    <w:p w:rsidR="00000000" w:rsidDel="00000000" w:rsidP="00000000" w:rsidRDefault="00000000" w:rsidRPr="00000000" w14:paraId="000000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25"/>
        <w:gridCol w:w="3150"/>
        <w:tblGridChange w:id="0">
          <w:tblGrid>
            <w:gridCol w:w="1515"/>
            <w:gridCol w:w="4125"/>
            <w:gridCol w:w="3150"/>
          </w:tblGrid>
        </w:tblGridChange>
      </w:tblGrid>
      <w:tr>
        <w:trPr>
          <w:trHeight w:val="8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F">
            <w:pPr>
              <w:shd w:fill="ffffff" w:val="clear"/>
              <w:spacing w:after="100" w:lineRule="auto"/>
              <w:ind w:left="80" w:firstLine="0"/>
              <w:jc w:val="both"/>
              <w:rPr>
                <w:sz w:val="16"/>
                <w:szCs w:val="16"/>
              </w:rPr>
            </w:pPr>
            <w:r w:rsidDel="00000000" w:rsidR="00000000" w:rsidRPr="00000000">
              <w:rPr>
                <w:sz w:val="16"/>
                <w:szCs w:val="16"/>
                <w:rtl w:val="0"/>
              </w:rPr>
              <w:t xml:space="preserve">1212.29.99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0">
            <w:pPr>
              <w:shd w:fill="ffffff" w:val="clear"/>
              <w:spacing w:after="10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1">
            <w:pPr>
              <w:shd w:fill="ffffff" w:val="clear"/>
              <w:spacing w:after="100" w:lineRule="auto"/>
              <w:ind w:left="80" w:firstLine="0"/>
              <w:jc w:val="both"/>
              <w:rPr>
                <w:sz w:val="16"/>
                <w:szCs w:val="16"/>
              </w:rPr>
            </w:pPr>
            <w:r w:rsidDel="00000000" w:rsidR="00000000" w:rsidRPr="00000000">
              <w:rPr>
                <w:sz w:val="16"/>
                <w:szCs w:val="16"/>
                <w:rtl w:val="0"/>
              </w:rPr>
              <w:t xml:space="preserve">De las especies utilizadas principalmente en perfumería, medicina o para usos insecticidas, parasiticidas o similares.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2">
            <w:pPr>
              <w:shd w:fill="ffffff" w:val="clear"/>
              <w:spacing w:after="100" w:lineRule="auto"/>
              <w:ind w:left="80" w:firstLine="0"/>
              <w:jc w:val="both"/>
              <w:rPr>
                <w:sz w:val="16"/>
                <w:szCs w:val="16"/>
              </w:rPr>
            </w:pPr>
            <w:r w:rsidDel="00000000" w:rsidR="00000000" w:rsidRPr="00000000">
              <w:rPr>
                <w:sz w:val="16"/>
                <w:szCs w:val="16"/>
                <w:rtl w:val="0"/>
              </w:rPr>
              <w:t xml:space="preserve">1404.20.01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3">
            <w:pPr>
              <w:shd w:fill="ffffff" w:val="clear"/>
              <w:spacing w:after="100" w:lineRule="auto"/>
              <w:ind w:left="80" w:firstLine="0"/>
              <w:jc w:val="both"/>
              <w:rPr>
                <w:sz w:val="16"/>
                <w:szCs w:val="16"/>
              </w:rPr>
            </w:pPr>
            <w:r w:rsidDel="00000000" w:rsidR="00000000" w:rsidRPr="00000000">
              <w:rPr>
                <w:sz w:val="16"/>
                <w:szCs w:val="16"/>
                <w:rtl w:val="0"/>
              </w:rPr>
              <w:t xml:space="preserve">Línteres de algodón.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4">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5">
            <w:pPr>
              <w:shd w:fill="ffffff" w:val="clear"/>
              <w:spacing w:after="100" w:lineRule="auto"/>
              <w:ind w:left="80" w:firstLine="0"/>
              <w:jc w:val="both"/>
              <w:rPr>
                <w:sz w:val="16"/>
                <w:szCs w:val="16"/>
              </w:rPr>
            </w:pPr>
            <w:r w:rsidDel="00000000" w:rsidR="00000000" w:rsidRPr="00000000">
              <w:rPr>
                <w:sz w:val="16"/>
                <w:szCs w:val="16"/>
                <w:rtl w:val="0"/>
              </w:rPr>
              <w:t xml:space="preserve">1404.90.99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6">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7">
            <w:pPr>
              <w:shd w:fill="ffffff" w:val="clear"/>
              <w:spacing w:after="100" w:lineRule="auto"/>
              <w:ind w:left="80" w:firstLine="0"/>
              <w:jc w:val="both"/>
              <w:rPr>
                <w:sz w:val="16"/>
                <w:szCs w:val="16"/>
              </w:rPr>
            </w:pPr>
            <w:r w:rsidDel="00000000" w:rsidR="00000000" w:rsidRPr="00000000">
              <w:rPr>
                <w:sz w:val="16"/>
                <w:szCs w:val="16"/>
                <w:rtl w:val="0"/>
              </w:rPr>
              <w:t xml:space="preserve">Harina de flor de zempasúchitl.</w:t>
            </w:r>
          </w:p>
        </w:tc>
      </w:tr>
      <w:tr>
        <w:trPr>
          <w:trHeight w:val="14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8">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9">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A">
            <w:pPr>
              <w:shd w:fill="ffffff" w:val="clear"/>
              <w:spacing w:after="100" w:lineRule="auto"/>
              <w:ind w:left="80" w:firstLine="0"/>
              <w:jc w:val="both"/>
              <w:rPr>
                <w:sz w:val="16"/>
                <w:szCs w:val="16"/>
              </w:rPr>
            </w:pPr>
            <w:r w:rsidDel="00000000" w:rsidR="00000000" w:rsidRPr="00000000">
              <w:rPr>
                <w:sz w:val="16"/>
                <w:szCs w:val="16"/>
                <w:rtl w:val="0"/>
              </w:rPr>
              <w:t xml:space="preserve">Las demás materias primas vegetales de las especies utilizadas principalmente para teñir o curtir, diferentes a: achiote (bija, rocú), añil, ancusa u orcaneta, cúrcuma, quebracho, rubia tintórea (alizarina) y urunday.</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B">
            <w:pPr>
              <w:shd w:fill="ffffff" w:val="clear"/>
              <w:spacing w:after="100" w:lineRule="auto"/>
              <w:ind w:left="80" w:firstLine="0"/>
              <w:jc w:val="both"/>
              <w:rPr>
                <w:sz w:val="16"/>
                <w:szCs w:val="16"/>
              </w:rPr>
            </w:pPr>
            <w:r w:rsidDel="00000000" w:rsidR="00000000" w:rsidRPr="00000000">
              <w:rPr>
                <w:sz w:val="16"/>
                <w:szCs w:val="16"/>
                <w:rtl w:val="0"/>
              </w:rPr>
              <w:t xml:space="preserve">1507.10.01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C">
            <w:pPr>
              <w:shd w:fill="ffffff" w:val="clear"/>
              <w:spacing w:after="100" w:lineRule="auto"/>
              <w:ind w:left="80" w:firstLine="0"/>
              <w:jc w:val="both"/>
              <w:rPr>
                <w:sz w:val="16"/>
                <w:szCs w:val="16"/>
              </w:rPr>
            </w:pPr>
            <w:r w:rsidDel="00000000" w:rsidR="00000000" w:rsidRPr="00000000">
              <w:rPr>
                <w:sz w:val="16"/>
                <w:szCs w:val="16"/>
                <w:rtl w:val="0"/>
              </w:rPr>
              <w:t xml:space="preserve">Aceite en bruto, incluso desgomado.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D">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E">
            <w:pPr>
              <w:shd w:fill="ffffff" w:val="clear"/>
              <w:spacing w:after="100" w:lineRule="auto"/>
              <w:ind w:left="80" w:firstLine="0"/>
              <w:jc w:val="both"/>
              <w:rPr>
                <w:sz w:val="16"/>
                <w:szCs w:val="16"/>
              </w:rPr>
            </w:pPr>
            <w:r w:rsidDel="00000000" w:rsidR="00000000" w:rsidRPr="00000000">
              <w:rPr>
                <w:sz w:val="16"/>
                <w:szCs w:val="16"/>
                <w:rtl w:val="0"/>
              </w:rPr>
              <w:t xml:space="preserve">1507.90.99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F">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0">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1">
            <w:pPr>
              <w:shd w:fill="ffffff" w:val="clear"/>
              <w:spacing w:after="100" w:lineRule="auto"/>
              <w:ind w:left="80" w:firstLine="0"/>
              <w:jc w:val="both"/>
              <w:rPr>
                <w:sz w:val="16"/>
                <w:szCs w:val="16"/>
              </w:rPr>
            </w:pPr>
            <w:r w:rsidDel="00000000" w:rsidR="00000000" w:rsidRPr="00000000">
              <w:rPr>
                <w:sz w:val="16"/>
                <w:szCs w:val="16"/>
                <w:rtl w:val="0"/>
              </w:rPr>
              <w:t xml:space="preserve">1508.10.01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2">
            <w:pPr>
              <w:shd w:fill="ffffff" w:val="clear"/>
              <w:spacing w:after="100" w:lineRule="auto"/>
              <w:ind w:left="80" w:firstLine="0"/>
              <w:jc w:val="both"/>
              <w:rPr>
                <w:sz w:val="16"/>
                <w:szCs w:val="16"/>
              </w:rPr>
            </w:pPr>
            <w:r w:rsidDel="00000000" w:rsidR="00000000" w:rsidRPr="00000000">
              <w:rPr>
                <w:sz w:val="16"/>
                <w:szCs w:val="16"/>
                <w:rtl w:val="0"/>
              </w:rPr>
              <w:t xml:space="preserve">Aceite en bruto.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3">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4">
            <w:pPr>
              <w:shd w:fill="ffffff" w:val="clear"/>
              <w:spacing w:after="100" w:lineRule="auto"/>
              <w:ind w:left="80" w:firstLine="0"/>
              <w:jc w:val="both"/>
              <w:rPr>
                <w:sz w:val="16"/>
                <w:szCs w:val="16"/>
              </w:rPr>
            </w:pPr>
            <w:r w:rsidDel="00000000" w:rsidR="00000000" w:rsidRPr="00000000">
              <w:rPr>
                <w:sz w:val="16"/>
                <w:szCs w:val="16"/>
                <w:rtl w:val="0"/>
              </w:rPr>
              <w:t xml:space="preserve">1511.10.01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5">
            <w:pPr>
              <w:shd w:fill="ffffff" w:val="clear"/>
              <w:spacing w:after="100" w:lineRule="auto"/>
              <w:ind w:left="80" w:firstLine="0"/>
              <w:jc w:val="both"/>
              <w:rPr>
                <w:sz w:val="16"/>
                <w:szCs w:val="16"/>
              </w:rPr>
            </w:pPr>
            <w:r w:rsidDel="00000000" w:rsidR="00000000" w:rsidRPr="00000000">
              <w:rPr>
                <w:sz w:val="16"/>
                <w:szCs w:val="16"/>
                <w:rtl w:val="0"/>
              </w:rPr>
              <w:t xml:space="preserve">Aceite en bruto.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6">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7">
            <w:pPr>
              <w:shd w:fill="ffffff" w:val="clear"/>
              <w:spacing w:after="100" w:lineRule="auto"/>
              <w:ind w:left="80" w:firstLine="0"/>
              <w:jc w:val="both"/>
              <w:rPr>
                <w:sz w:val="16"/>
                <w:szCs w:val="16"/>
              </w:rPr>
            </w:pPr>
            <w:r w:rsidDel="00000000" w:rsidR="00000000" w:rsidRPr="00000000">
              <w:rPr>
                <w:sz w:val="16"/>
                <w:szCs w:val="16"/>
                <w:rtl w:val="0"/>
              </w:rPr>
              <w:t xml:space="preserve">1511.90.99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8">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9">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A">
            <w:pPr>
              <w:shd w:fill="ffffff" w:val="clear"/>
              <w:spacing w:after="100" w:lineRule="auto"/>
              <w:ind w:left="80" w:firstLine="0"/>
              <w:jc w:val="both"/>
              <w:rPr>
                <w:sz w:val="16"/>
                <w:szCs w:val="16"/>
              </w:rPr>
            </w:pPr>
            <w:r w:rsidDel="00000000" w:rsidR="00000000" w:rsidRPr="00000000">
              <w:rPr>
                <w:sz w:val="16"/>
                <w:szCs w:val="16"/>
                <w:rtl w:val="0"/>
              </w:rPr>
              <w:t xml:space="preserve">1512.21.01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B">
            <w:pPr>
              <w:shd w:fill="ffffff" w:val="clear"/>
              <w:spacing w:after="100" w:lineRule="auto"/>
              <w:ind w:left="80" w:firstLine="0"/>
              <w:jc w:val="both"/>
              <w:rPr>
                <w:sz w:val="16"/>
                <w:szCs w:val="16"/>
              </w:rPr>
            </w:pPr>
            <w:r w:rsidDel="00000000" w:rsidR="00000000" w:rsidRPr="00000000">
              <w:rPr>
                <w:sz w:val="16"/>
                <w:szCs w:val="16"/>
                <w:rtl w:val="0"/>
              </w:rPr>
              <w:t xml:space="preserve">Aceite en bruto, incluso sin gosipol.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C">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D">
            <w:pPr>
              <w:shd w:fill="ffffff" w:val="clear"/>
              <w:spacing w:after="100" w:lineRule="auto"/>
              <w:ind w:left="80" w:firstLine="0"/>
              <w:jc w:val="both"/>
              <w:rPr>
                <w:sz w:val="16"/>
                <w:szCs w:val="16"/>
              </w:rPr>
            </w:pPr>
            <w:r w:rsidDel="00000000" w:rsidR="00000000" w:rsidRPr="00000000">
              <w:rPr>
                <w:sz w:val="16"/>
                <w:szCs w:val="16"/>
                <w:rtl w:val="0"/>
              </w:rPr>
              <w:t xml:space="preserve">1512.29.99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E">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F">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0">
            <w:pPr>
              <w:shd w:fill="ffffff" w:val="clear"/>
              <w:spacing w:after="100" w:lineRule="auto"/>
              <w:ind w:left="80" w:firstLine="0"/>
              <w:jc w:val="both"/>
              <w:rPr>
                <w:sz w:val="16"/>
                <w:szCs w:val="16"/>
              </w:rPr>
            </w:pPr>
            <w:r w:rsidDel="00000000" w:rsidR="00000000" w:rsidRPr="00000000">
              <w:rPr>
                <w:sz w:val="16"/>
                <w:szCs w:val="16"/>
                <w:rtl w:val="0"/>
              </w:rPr>
              <w:t xml:space="preserve">1515.30.01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1">
            <w:pPr>
              <w:shd w:fill="ffffff" w:val="clear"/>
              <w:spacing w:after="100" w:lineRule="auto"/>
              <w:ind w:left="80" w:firstLine="0"/>
              <w:jc w:val="both"/>
              <w:rPr>
                <w:sz w:val="16"/>
                <w:szCs w:val="16"/>
              </w:rPr>
            </w:pPr>
            <w:r w:rsidDel="00000000" w:rsidR="00000000" w:rsidRPr="00000000">
              <w:rPr>
                <w:sz w:val="16"/>
                <w:szCs w:val="16"/>
                <w:rtl w:val="0"/>
              </w:rPr>
              <w:t xml:space="preserve">Aceite de ricino y sus fracciones.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2">
            <w:pPr>
              <w:shd w:fill="ffffff" w:val="clear"/>
              <w:spacing w:after="100" w:lineRule="auto"/>
              <w:ind w:left="80" w:firstLine="0"/>
              <w:jc w:val="both"/>
              <w:rPr>
                <w:sz w:val="16"/>
                <w:szCs w:val="16"/>
              </w:rPr>
            </w:pPr>
            <w:r w:rsidDel="00000000" w:rsidR="00000000" w:rsidRPr="00000000">
              <w:rPr>
                <w:sz w:val="16"/>
                <w:szCs w:val="16"/>
                <w:rtl w:val="0"/>
              </w:rPr>
              <w:t xml:space="preserve">En bruto.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3">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5">
            <w:pPr>
              <w:shd w:fill="ffffff" w:val="clear"/>
              <w:spacing w:after="100" w:lineRule="auto"/>
              <w:ind w:left="80" w:firstLine="0"/>
              <w:jc w:val="both"/>
              <w:rPr>
                <w:sz w:val="16"/>
                <w:szCs w:val="16"/>
              </w:rPr>
            </w:pPr>
            <w:r w:rsidDel="00000000" w:rsidR="00000000" w:rsidRPr="00000000">
              <w:rPr>
                <w:sz w:val="16"/>
                <w:szCs w:val="16"/>
                <w:rtl w:val="0"/>
              </w:rPr>
              <w:t xml:space="preserve">Purificado.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6">
            <w:pPr>
              <w:shd w:fill="ffffff" w:val="clear"/>
              <w:spacing w:after="100" w:lineRule="auto"/>
              <w:ind w:left="80" w:firstLine="0"/>
              <w:jc w:val="both"/>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7">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8">
            <w:pPr>
              <w:shd w:fill="ffffff" w:val="clear"/>
              <w:spacing w:after="100" w:lineRule="auto"/>
              <w:ind w:left="80" w:firstLine="0"/>
              <w:jc w:val="both"/>
              <w:rPr>
                <w:sz w:val="16"/>
                <w:szCs w:val="16"/>
              </w:rPr>
            </w:pPr>
            <w:r w:rsidDel="00000000" w:rsidR="00000000" w:rsidRPr="00000000">
              <w:rPr>
                <w:sz w:val="16"/>
                <w:szCs w:val="16"/>
                <w:rtl w:val="0"/>
              </w:rPr>
              <w:t xml:space="preserve">Aceite de tung y sus fracciones, en bruto.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9">
            <w:pPr>
              <w:shd w:fill="ffffff" w:val="clear"/>
              <w:spacing w:after="100" w:lineRule="auto"/>
              <w:ind w:left="80" w:firstLine="0"/>
              <w:jc w:val="both"/>
              <w:rPr>
                <w:sz w:val="16"/>
                <w:szCs w:val="16"/>
              </w:rPr>
            </w:pPr>
            <w:r w:rsidDel="00000000" w:rsidR="00000000" w:rsidRPr="00000000">
              <w:rPr>
                <w:sz w:val="16"/>
                <w:szCs w:val="16"/>
                <w:rtl w:val="0"/>
              </w:rPr>
              <w:t xml:space="preserve">1603.00.01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A">
            <w:pPr>
              <w:shd w:fill="ffffff" w:val="clear"/>
              <w:spacing w:after="100" w:lineRule="auto"/>
              <w:ind w:left="80" w:firstLine="0"/>
              <w:jc w:val="both"/>
              <w:rPr>
                <w:sz w:val="16"/>
                <w:szCs w:val="16"/>
              </w:rPr>
            </w:pPr>
            <w:r w:rsidDel="00000000" w:rsidR="00000000" w:rsidRPr="00000000">
              <w:rPr>
                <w:sz w:val="16"/>
                <w:szCs w:val="16"/>
                <w:rtl w:val="0"/>
              </w:rPr>
              <w:t xml:space="preserve">Extractos de carne.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B">
            <w:pPr>
              <w:shd w:fill="ffffff" w:val="clear"/>
              <w:spacing w:after="100" w:lineRule="auto"/>
              <w:ind w:left="80" w:firstLine="0"/>
              <w:jc w:val="both"/>
              <w:rPr>
                <w:sz w:val="16"/>
                <w:szCs w:val="16"/>
              </w:rPr>
            </w:pPr>
            <w:r w:rsidDel="00000000" w:rsidR="00000000" w:rsidRPr="00000000">
              <w:rPr>
                <w:sz w:val="16"/>
                <w:szCs w:val="16"/>
                <w:rtl w:val="0"/>
              </w:rPr>
              <w:t xml:space="preserve">En pasta.</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C">
            <w:pPr>
              <w:shd w:fill="ffffff" w:val="clear"/>
              <w:spacing w:after="100" w:lineRule="auto"/>
              <w:ind w:left="80" w:firstLine="0"/>
              <w:jc w:val="both"/>
              <w:rPr>
                <w:sz w:val="16"/>
                <w:szCs w:val="16"/>
              </w:rPr>
            </w:pPr>
            <w:r w:rsidDel="00000000" w:rsidR="00000000" w:rsidRPr="00000000">
              <w:rPr>
                <w:sz w:val="16"/>
                <w:szCs w:val="16"/>
                <w:rtl w:val="0"/>
              </w:rPr>
              <w:t xml:space="preserve">1704.90.99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D">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E">
            <w:pPr>
              <w:shd w:fill="ffffff" w:val="clear"/>
              <w:spacing w:after="100" w:lineRule="auto"/>
              <w:ind w:left="80" w:firstLine="0"/>
              <w:jc w:val="both"/>
              <w:rPr>
                <w:sz w:val="16"/>
                <w:szCs w:val="16"/>
              </w:rPr>
            </w:pPr>
            <w:r w:rsidDel="00000000" w:rsidR="00000000" w:rsidRPr="00000000">
              <w:rPr>
                <w:sz w:val="16"/>
                <w:szCs w:val="16"/>
                <w:rtl w:val="0"/>
              </w:rPr>
              <w:t xml:space="preserve">Bombones.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1">
            <w:pPr>
              <w:shd w:fill="ffffff" w:val="clear"/>
              <w:spacing w:after="100" w:lineRule="auto"/>
              <w:ind w:left="80" w:firstLine="0"/>
              <w:jc w:val="both"/>
              <w:rPr>
                <w:sz w:val="16"/>
                <w:szCs w:val="16"/>
              </w:rPr>
            </w:pPr>
            <w:r w:rsidDel="00000000" w:rsidR="00000000" w:rsidRPr="00000000">
              <w:rPr>
                <w:sz w:val="16"/>
                <w:szCs w:val="16"/>
                <w:rtl w:val="0"/>
              </w:rPr>
              <w:t xml:space="preserve">Caramelos.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2">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3">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4">
            <w:pPr>
              <w:shd w:fill="ffffff" w:val="clear"/>
              <w:spacing w:after="100" w:lineRule="auto"/>
              <w:ind w:left="80" w:firstLine="0"/>
              <w:jc w:val="both"/>
              <w:rPr>
                <w:sz w:val="16"/>
                <w:szCs w:val="16"/>
              </w:rPr>
            </w:pPr>
            <w:r w:rsidDel="00000000" w:rsidR="00000000" w:rsidRPr="00000000">
              <w:rPr>
                <w:sz w:val="16"/>
                <w:szCs w:val="16"/>
                <w:rtl w:val="0"/>
              </w:rPr>
              <w:t xml:space="preserve">Confites.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7">
            <w:pPr>
              <w:shd w:fill="ffffff" w:val="clear"/>
              <w:spacing w:after="100" w:lineRule="auto"/>
              <w:ind w:left="80" w:firstLine="0"/>
              <w:jc w:val="both"/>
              <w:rPr>
                <w:sz w:val="16"/>
                <w:szCs w:val="16"/>
              </w:rPr>
            </w:pPr>
            <w:r w:rsidDel="00000000" w:rsidR="00000000" w:rsidRPr="00000000">
              <w:rPr>
                <w:sz w:val="16"/>
                <w:szCs w:val="16"/>
                <w:rtl w:val="0"/>
              </w:rPr>
              <w:t xml:space="preserve">Dulce de tomate.</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8">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9">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A">
            <w:pPr>
              <w:shd w:fill="ffffff" w:val="clear"/>
              <w:spacing w:after="100" w:lineRule="auto"/>
              <w:ind w:left="80" w:firstLine="0"/>
              <w:jc w:val="both"/>
              <w:rPr>
                <w:sz w:val="16"/>
                <w:szCs w:val="16"/>
              </w:rPr>
            </w:pPr>
            <w:r w:rsidDel="00000000" w:rsidR="00000000" w:rsidRPr="00000000">
              <w:rPr>
                <w:sz w:val="16"/>
                <w:szCs w:val="16"/>
                <w:rtl w:val="0"/>
              </w:rPr>
              <w:t xml:space="preserve">Dulce de zapallo.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C">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D">
            <w:pPr>
              <w:shd w:fill="ffffff" w:val="clear"/>
              <w:spacing w:after="100" w:lineRule="auto"/>
              <w:ind w:left="80" w:firstLine="0"/>
              <w:jc w:val="both"/>
              <w:rPr>
                <w:sz w:val="16"/>
                <w:szCs w:val="16"/>
              </w:rPr>
            </w:pPr>
            <w:r w:rsidDel="00000000" w:rsidR="00000000" w:rsidRPr="00000000">
              <w:rPr>
                <w:sz w:val="16"/>
                <w:szCs w:val="16"/>
                <w:rtl w:val="0"/>
              </w:rPr>
              <w:t xml:space="preserve">Dulce de batata.</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E">
            <w:pPr>
              <w:shd w:fill="ffffff" w:val="clear"/>
              <w:spacing w:after="100" w:lineRule="auto"/>
              <w:ind w:left="80" w:firstLine="0"/>
              <w:jc w:val="both"/>
              <w:rPr>
                <w:sz w:val="16"/>
                <w:szCs w:val="16"/>
              </w:rPr>
            </w:pPr>
            <w:r w:rsidDel="00000000" w:rsidR="00000000" w:rsidRPr="00000000">
              <w:rPr>
                <w:sz w:val="16"/>
                <w:szCs w:val="16"/>
                <w:rtl w:val="0"/>
              </w:rPr>
              <w:t xml:space="preserve">2007.91.01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F">
            <w:pPr>
              <w:shd w:fill="ffffff" w:val="clear"/>
              <w:spacing w:after="100" w:lineRule="auto"/>
              <w:ind w:left="80" w:firstLine="0"/>
              <w:jc w:val="both"/>
              <w:rPr>
                <w:sz w:val="16"/>
                <w:szCs w:val="16"/>
              </w:rPr>
            </w:pPr>
            <w:r w:rsidDel="00000000" w:rsidR="00000000" w:rsidRPr="00000000">
              <w:rPr>
                <w:sz w:val="16"/>
                <w:szCs w:val="16"/>
                <w:rtl w:val="0"/>
              </w:rPr>
              <w:t xml:space="preserve">De agrios (cítricos).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0">
            <w:pPr>
              <w:shd w:fill="ffffff" w:val="clear"/>
              <w:spacing w:after="100" w:lineRule="auto"/>
              <w:ind w:left="80" w:firstLine="0"/>
              <w:jc w:val="both"/>
              <w:rPr>
                <w:sz w:val="16"/>
                <w:szCs w:val="16"/>
              </w:rPr>
            </w:pPr>
            <w:r w:rsidDel="00000000" w:rsidR="00000000" w:rsidRPr="00000000">
              <w:rPr>
                <w:sz w:val="16"/>
                <w:szCs w:val="16"/>
                <w:rtl w:val="0"/>
              </w:rPr>
              <w:t xml:space="preserve">Compotas.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2">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3">
            <w:pPr>
              <w:shd w:fill="ffffff" w:val="clear"/>
              <w:spacing w:after="100" w:lineRule="auto"/>
              <w:ind w:left="80" w:firstLine="0"/>
              <w:jc w:val="both"/>
              <w:rPr>
                <w:sz w:val="16"/>
                <w:szCs w:val="16"/>
              </w:rPr>
            </w:pPr>
            <w:r w:rsidDel="00000000" w:rsidR="00000000" w:rsidRPr="00000000">
              <w:rPr>
                <w:sz w:val="16"/>
                <w:szCs w:val="16"/>
                <w:rtl w:val="0"/>
              </w:rPr>
              <w:t xml:space="preserve">Jaleas y mermeladas.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4">
            <w:pPr>
              <w:shd w:fill="ffffff" w:val="clear"/>
              <w:spacing w:after="100" w:lineRule="auto"/>
              <w:ind w:left="80" w:firstLine="0"/>
              <w:jc w:val="both"/>
              <w:rPr>
                <w:sz w:val="16"/>
                <w:szCs w:val="16"/>
              </w:rPr>
            </w:pPr>
            <w:r w:rsidDel="00000000" w:rsidR="00000000" w:rsidRPr="00000000">
              <w:rPr>
                <w:sz w:val="16"/>
                <w:szCs w:val="16"/>
                <w:rtl w:val="0"/>
              </w:rPr>
              <w:t xml:space="preserve">2007.99.01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5">
            <w:pPr>
              <w:shd w:fill="ffffff" w:val="clear"/>
              <w:spacing w:after="100" w:lineRule="auto"/>
              <w:ind w:left="80" w:firstLine="0"/>
              <w:jc w:val="both"/>
              <w:rPr>
                <w:sz w:val="16"/>
                <w:szCs w:val="16"/>
              </w:rPr>
            </w:pPr>
            <w:r w:rsidDel="00000000" w:rsidR="00000000" w:rsidRPr="00000000">
              <w:rPr>
                <w:sz w:val="16"/>
                <w:szCs w:val="16"/>
                <w:rtl w:val="0"/>
              </w:rPr>
              <w:t xml:space="preserve">Compotas o mermeladas destinadas a diabéticos.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6">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7">
            <w:pPr>
              <w:shd w:fill="ffffff" w:val="clear"/>
              <w:spacing w:after="100" w:lineRule="auto"/>
              <w:ind w:left="80" w:firstLine="0"/>
              <w:jc w:val="both"/>
              <w:rPr>
                <w:sz w:val="16"/>
                <w:szCs w:val="16"/>
              </w:rPr>
            </w:pPr>
            <w:r w:rsidDel="00000000" w:rsidR="00000000" w:rsidRPr="00000000">
              <w:rPr>
                <w:sz w:val="16"/>
                <w:szCs w:val="16"/>
                <w:rtl w:val="0"/>
              </w:rPr>
              <w:t xml:space="preserve">2007.99.02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8">
            <w:pPr>
              <w:shd w:fill="ffffff" w:val="clear"/>
              <w:spacing w:after="100" w:lineRule="auto"/>
              <w:ind w:left="80" w:firstLine="0"/>
              <w:jc w:val="both"/>
              <w:rPr>
                <w:sz w:val="16"/>
                <w:szCs w:val="16"/>
              </w:rPr>
            </w:pPr>
            <w:r w:rsidDel="00000000" w:rsidR="00000000" w:rsidRPr="00000000">
              <w:rPr>
                <w:sz w:val="16"/>
                <w:szCs w:val="16"/>
                <w:rtl w:val="0"/>
              </w:rPr>
              <w:t xml:space="preserve">Jaleas, destinadas a diabéticos.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9">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A">
            <w:pPr>
              <w:shd w:fill="ffffff" w:val="clear"/>
              <w:spacing w:after="100" w:lineRule="auto"/>
              <w:ind w:left="80" w:firstLine="0"/>
              <w:jc w:val="both"/>
              <w:rPr>
                <w:sz w:val="16"/>
                <w:szCs w:val="16"/>
              </w:rPr>
            </w:pPr>
            <w:r w:rsidDel="00000000" w:rsidR="00000000" w:rsidRPr="00000000">
              <w:rPr>
                <w:sz w:val="16"/>
                <w:szCs w:val="16"/>
                <w:rtl w:val="0"/>
              </w:rPr>
              <w:t xml:space="preserve">2007.99.99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B">
            <w:pPr>
              <w:shd w:fill="ffffff" w:val="clear"/>
              <w:spacing w:after="10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C">
            <w:pPr>
              <w:shd w:fill="ffffff" w:val="clear"/>
              <w:spacing w:after="100" w:lineRule="auto"/>
              <w:ind w:left="80" w:firstLine="0"/>
              <w:jc w:val="both"/>
              <w:rPr>
                <w:sz w:val="16"/>
                <w:szCs w:val="16"/>
              </w:rPr>
            </w:pPr>
            <w:r w:rsidDel="00000000" w:rsidR="00000000" w:rsidRPr="00000000">
              <w:rPr>
                <w:sz w:val="16"/>
                <w:szCs w:val="16"/>
                <w:rtl w:val="0"/>
              </w:rPr>
              <w:t xml:space="preserve">Mermeladas.</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D">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E">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F">
            <w:pPr>
              <w:shd w:fill="ffffff" w:val="clear"/>
              <w:spacing w:after="100" w:lineRule="auto"/>
              <w:ind w:left="80" w:firstLine="0"/>
              <w:jc w:val="both"/>
              <w:rPr>
                <w:sz w:val="16"/>
                <w:szCs w:val="16"/>
              </w:rPr>
            </w:pPr>
            <w:r w:rsidDel="00000000" w:rsidR="00000000" w:rsidRPr="00000000">
              <w:rPr>
                <w:sz w:val="16"/>
                <w:szCs w:val="16"/>
                <w:rtl w:val="0"/>
              </w:rPr>
              <w:t xml:space="preserve">Jaleas y compotas.</w:t>
            </w:r>
          </w:p>
        </w:tc>
      </w:tr>
    </w:tbl>
    <w:p w:rsidR="00000000" w:rsidDel="00000000" w:rsidP="00000000" w:rsidRDefault="00000000" w:rsidRPr="00000000" w14:paraId="000000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85"/>
        <w:gridCol w:w="3105"/>
        <w:tblGridChange w:id="0">
          <w:tblGrid>
            <w:gridCol w:w="1515"/>
            <w:gridCol w:w="4185"/>
            <w:gridCol w:w="310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1">
            <w:pPr>
              <w:shd w:fill="ffffff" w:val="clear"/>
              <w:spacing w:after="100" w:lineRule="auto"/>
              <w:ind w:left="80" w:firstLine="0"/>
              <w:jc w:val="both"/>
              <w:rPr>
                <w:sz w:val="16"/>
                <w:szCs w:val="16"/>
              </w:rPr>
            </w:pPr>
            <w:r w:rsidDel="00000000" w:rsidR="00000000" w:rsidRPr="00000000">
              <w:rPr>
                <w:sz w:val="16"/>
                <w:szCs w:val="16"/>
                <w:rtl w:val="0"/>
              </w:rPr>
              <w:t xml:space="preserve">2008.20.01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2">
            <w:pPr>
              <w:shd w:fill="ffffff" w:val="clear"/>
              <w:spacing w:after="100" w:lineRule="auto"/>
              <w:ind w:left="80" w:firstLine="0"/>
              <w:jc w:val="both"/>
              <w:rPr>
                <w:sz w:val="16"/>
                <w:szCs w:val="16"/>
              </w:rPr>
            </w:pPr>
            <w:r w:rsidDel="00000000" w:rsidR="00000000" w:rsidRPr="00000000">
              <w:rPr>
                <w:sz w:val="16"/>
                <w:szCs w:val="16"/>
                <w:rtl w:val="0"/>
              </w:rPr>
              <w:t xml:space="preserve">Piñas (ananás).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3">
            <w:pPr>
              <w:shd w:fill="ffffff" w:val="clear"/>
              <w:spacing w:after="100" w:lineRule="auto"/>
              <w:ind w:left="80" w:firstLine="0"/>
              <w:jc w:val="both"/>
              <w:rPr>
                <w:sz w:val="16"/>
                <w:szCs w:val="16"/>
              </w:rPr>
            </w:pPr>
            <w:r w:rsidDel="00000000" w:rsidR="00000000" w:rsidRPr="00000000">
              <w:rPr>
                <w:sz w:val="16"/>
                <w:szCs w:val="16"/>
                <w:rtl w:val="0"/>
              </w:rPr>
              <w:t xml:space="preserve">En almíbar.</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4">
            <w:pPr>
              <w:shd w:fill="ffffff" w:val="clear"/>
              <w:spacing w:after="100" w:lineRule="auto"/>
              <w:ind w:left="80" w:firstLine="0"/>
              <w:jc w:val="both"/>
              <w:rPr>
                <w:sz w:val="16"/>
                <w:szCs w:val="16"/>
              </w:rPr>
            </w:pPr>
            <w:r w:rsidDel="00000000" w:rsidR="00000000" w:rsidRPr="00000000">
              <w:rPr>
                <w:sz w:val="16"/>
                <w:szCs w:val="16"/>
                <w:rtl w:val="0"/>
              </w:rPr>
              <w:t xml:space="preserve">2008.91.01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5">
            <w:pPr>
              <w:shd w:fill="ffffff" w:val="clear"/>
              <w:spacing w:after="100" w:lineRule="auto"/>
              <w:ind w:left="80" w:firstLine="0"/>
              <w:jc w:val="both"/>
              <w:rPr>
                <w:sz w:val="16"/>
                <w:szCs w:val="16"/>
              </w:rPr>
            </w:pPr>
            <w:r w:rsidDel="00000000" w:rsidR="00000000" w:rsidRPr="00000000">
              <w:rPr>
                <w:sz w:val="16"/>
                <w:szCs w:val="16"/>
                <w:rtl w:val="0"/>
              </w:rPr>
              <w:t xml:space="preserve">Palmitos.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6">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7">
            <w:pPr>
              <w:shd w:fill="ffffff" w:val="clear"/>
              <w:spacing w:after="100" w:lineRule="auto"/>
              <w:ind w:left="80" w:firstLine="0"/>
              <w:jc w:val="both"/>
              <w:rPr>
                <w:sz w:val="16"/>
                <w:szCs w:val="16"/>
              </w:rPr>
            </w:pPr>
            <w:r w:rsidDel="00000000" w:rsidR="00000000" w:rsidRPr="00000000">
              <w:rPr>
                <w:sz w:val="16"/>
                <w:szCs w:val="16"/>
                <w:rtl w:val="0"/>
              </w:rPr>
              <w:t xml:space="preserve">2104.10.01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8">
            <w:pPr>
              <w:shd w:fill="ffffff" w:val="clear"/>
              <w:spacing w:after="100" w:lineRule="auto"/>
              <w:ind w:left="80" w:firstLine="0"/>
              <w:jc w:val="both"/>
              <w:rPr>
                <w:sz w:val="16"/>
                <w:szCs w:val="16"/>
              </w:rPr>
            </w:pPr>
            <w:r w:rsidDel="00000000" w:rsidR="00000000" w:rsidRPr="00000000">
              <w:rPr>
                <w:sz w:val="16"/>
                <w:szCs w:val="16"/>
                <w:rtl w:val="0"/>
              </w:rPr>
              <w:t xml:space="preserve">Preparaciones para sopas, potajes o caldos; sopas, potajes o caldos, preparados.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9">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A">
            <w:pPr>
              <w:shd w:fill="ffffff" w:val="clear"/>
              <w:spacing w:after="100" w:lineRule="auto"/>
              <w:ind w:left="80" w:firstLine="0"/>
              <w:jc w:val="both"/>
              <w:rPr>
                <w:sz w:val="16"/>
                <w:szCs w:val="16"/>
              </w:rPr>
            </w:pPr>
            <w:r w:rsidDel="00000000" w:rsidR="00000000" w:rsidRPr="00000000">
              <w:rPr>
                <w:sz w:val="16"/>
                <w:szCs w:val="16"/>
                <w:rtl w:val="0"/>
              </w:rPr>
              <w:t xml:space="preserve">2106.90.01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B">
            <w:pPr>
              <w:shd w:fill="ffffff" w:val="clear"/>
              <w:spacing w:after="100" w:lineRule="auto"/>
              <w:ind w:left="80" w:firstLine="0"/>
              <w:jc w:val="both"/>
              <w:rPr>
                <w:sz w:val="16"/>
                <w:szCs w:val="16"/>
              </w:rPr>
            </w:pPr>
            <w:r w:rsidDel="00000000" w:rsidR="00000000" w:rsidRPr="00000000">
              <w:rPr>
                <w:sz w:val="16"/>
                <w:szCs w:val="16"/>
                <w:rtl w:val="0"/>
              </w:rPr>
              <w:t xml:space="preserve">Polvos para la elaboración de budines y gelatinas destinadas a diabéticos.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C">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A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55"/>
        <w:gridCol w:w="3135"/>
        <w:tblGridChange w:id="0">
          <w:tblGrid>
            <w:gridCol w:w="1515"/>
            <w:gridCol w:w="4155"/>
            <w:gridCol w:w="3135"/>
          </w:tblGrid>
        </w:tblGridChange>
      </w:tblGrid>
      <w:tr>
        <w:trPr>
          <w:trHeight w:val="10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E">
            <w:pPr>
              <w:shd w:fill="ffffff" w:val="clear"/>
              <w:spacing w:after="100" w:lineRule="auto"/>
              <w:ind w:left="80" w:firstLine="0"/>
              <w:jc w:val="both"/>
              <w:rPr>
                <w:sz w:val="16"/>
                <w:szCs w:val="16"/>
              </w:rPr>
            </w:pPr>
            <w:r w:rsidDel="00000000" w:rsidR="00000000" w:rsidRPr="00000000">
              <w:rPr>
                <w:sz w:val="16"/>
                <w:szCs w:val="16"/>
                <w:rtl w:val="0"/>
              </w:rPr>
              <w:t xml:space="preserve">2106.90.08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F">
            <w:pPr>
              <w:shd w:fill="ffffff" w:val="clear"/>
              <w:spacing w:after="100" w:lineRule="auto"/>
              <w:ind w:left="80" w:firstLine="0"/>
              <w:jc w:val="both"/>
              <w:rPr>
                <w:sz w:val="16"/>
                <w:szCs w:val="16"/>
              </w:rPr>
            </w:pPr>
            <w:r w:rsidDel="00000000" w:rsidR="00000000" w:rsidRPr="00000000">
              <w:rPr>
                <w:sz w:val="16"/>
                <w:szCs w:val="16"/>
                <w:rtl w:val="0"/>
              </w:rPr>
              <w:t xml:space="preserve">Con un contenido de sólidos lácteos superior al 10%, en peso.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0">
            <w:pPr>
              <w:shd w:fill="ffffff" w:val="clear"/>
              <w:spacing w:after="100" w:lineRule="auto"/>
              <w:ind w:left="80" w:firstLine="0"/>
              <w:jc w:val="both"/>
              <w:rPr>
                <w:sz w:val="16"/>
                <w:szCs w:val="16"/>
              </w:rPr>
            </w:pPr>
            <w:r w:rsidDel="00000000" w:rsidR="00000000" w:rsidRPr="00000000">
              <w:rPr>
                <w:sz w:val="16"/>
                <w:szCs w:val="16"/>
                <w:rtl w:val="0"/>
              </w:rPr>
              <w:t xml:space="preserve">Polvos, incluso con adición de azúcar u otro edulcorante, para la fabricación de budines, cremas, helados, flanes, gelatinas o preparaciones similares.</w:t>
            </w:r>
          </w:p>
        </w:tc>
      </w:tr>
      <w:tr>
        <w:trPr>
          <w:trHeight w:val="10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1">
            <w:pPr>
              <w:shd w:fill="ffffff" w:val="clear"/>
              <w:spacing w:after="100" w:lineRule="auto"/>
              <w:ind w:left="80" w:firstLine="0"/>
              <w:jc w:val="both"/>
              <w:rPr>
                <w:sz w:val="16"/>
                <w:szCs w:val="16"/>
              </w:rPr>
            </w:pPr>
            <w:r w:rsidDel="00000000" w:rsidR="00000000" w:rsidRPr="00000000">
              <w:rPr>
                <w:sz w:val="16"/>
                <w:szCs w:val="16"/>
                <w:rtl w:val="0"/>
              </w:rPr>
              <w:t xml:space="preserve">2106.90.09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2">
            <w:pPr>
              <w:shd w:fill="ffffff" w:val="clear"/>
              <w:spacing w:after="100" w:lineRule="auto"/>
              <w:ind w:left="80" w:firstLine="0"/>
              <w:jc w:val="both"/>
              <w:rPr>
                <w:sz w:val="16"/>
                <w:szCs w:val="16"/>
              </w:rPr>
            </w:pPr>
            <w:r w:rsidDel="00000000" w:rsidR="00000000" w:rsidRPr="00000000">
              <w:rPr>
                <w:sz w:val="16"/>
                <w:szCs w:val="16"/>
                <w:rtl w:val="0"/>
              </w:rPr>
              <w:t xml:space="preserve">Preparaciones a base de huevo.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3">
            <w:pPr>
              <w:shd w:fill="ffffff" w:val="clear"/>
              <w:spacing w:after="100" w:lineRule="auto"/>
              <w:ind w:left="80" w:firstLine="0"/>
              <w:jc w:val="both"/>
              <w:rPr>
                <w:sz w:val="16"/>
                <w:szCs w:val="16"/>
              </w:rPr>
            </w:pPr>
            <w:r w:rsidDel="00000000" w:rsidR="00000000" w:rsidRPr="00000000">
              <w:rPr>
                <w:sz w:val="16"/>
                <w:szCs w:val="16"/>
                <w:rtl w:val="0"/>
              </w:rPr>
              <w:t xml:space="preserve">Polvos, incluso con adición de azúcar u otro edulcorante, para la fabricación de budines, cremas, helados, flanes, gelatinas o preparaciones similares.</w:t>
            </w:r>
          </w:p>
        </w:tc>
      </w:tr>
      <w:tr>
        <w:trPr>
          <w:trHeight w:val="10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4">
            <w:pPr>
              <w:shd w:fill="ffffff" w:val="clear"/>
              <w:spacing w:after="100" w:lineRule="auto"/>
              <w:ind w:left="80" w:firstLine="0"/>
              <w:jc w:val="both"/>
              <w:rPr>
                <w:sz w:val="16"/>
                <w:szCs w:val="16"/>
              </w:rPr>
            </w:pPr>
            <w:r w:rsidDel="00000000" w:rsidR="00000000" w:rsidRPr="00000000">
              <w:rPr>
                <w:sz w:val="16"/>
                <w:szCs w:val="16"/>
                <w:rtl w:val="0"/>
              </w:rPr>
              <w:t xml:space="preserve">2106.90.99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5">
            <w:pPr>
              <w:shd w:fill="ffffff" w:val="clear"/>
              <w:spacing w:after="10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6">
            <w:pPr>
              <w:shd w:fill="ffffff" w:val="clear"/>
              <w:spacing w:after="100" w:lineRule="auto"/>
              <w:ind w:left="80" w:firstLine="0"/>
              <w:jc w:val="both"/>
              <w:rPr>
                <w:sz w:val="16"/>
                <w:szCs w:val="16"/>
              </w:rPr>
            </w:pPr>
            <w:r w:rsidDel="00000000" w:rsidR="00000000" w:rsidRPr="00000000">
              <w:rPr>
                <w:sz w:val="16"/>
                <w:szCs w:val="16"/>
                <w:rtl w:val="0"/>
              </w:rPr>
              <w:t xml:space="preserve">Polvos, incluso con adición de azúcar u otro edulcorante, para la fabricación de budines, cremas, helados, flanes, gelatinas o preparaciones similares.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7">
            <w:pPr>
              <w:shd w:fill="ffffff" w:val="clear"/>
              <w:spacing w:after="100" w:lineRule="auto"/>
              <w:ind w:left="80" w:firstLine="0"/>
              <w:jc w:val="both"/>
              <w:rPr>
                <w:sz w:val="16"/>
                <w:szCs w:val="16"/>
              </w:rPr>
            </w:pPr>
            <w:r w:rsidDel="00000000" w:rsidR="00000000" w:rsidRPr="00000000">
              <w:rPr>
                <w:sz w:val="16"/>
                <w:szCs w:val="16"/>
                <w:rtl w:val="0"/>
              </w:rPr>
              <w:t xml:space="preserve">2207.20.01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8">
            <w:pPr>
              <w:shd w:fill="ffffff" w:val="clear"/>
              <w:spacing w:after="100" w:lineRule="auto"/>
              <w:ind w:left="80" w:firstLine="0"/>
              <w:jc w:val="both"/>
              <w:rPr>
                <w:sz w:val="16"/>
                <w:szCs w:val="16"/>
              </w:rPr>
            </w:pPr>
            <w:r w:rsidDel="00000000" w:rsidR="00000000" w:rsidRPr="00000000">
              <w:rPr>
                <w:sz w:val="16"/>
                <w:szCs w:val="16"/>
                <w:rtl w:val="0"/>
              </w:rPr>
              <w:t xml:space="preserve">Alcohol etílico y aguardiente desnaturalizados, de cualquier graduación.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9">
            <w:pPr>
              <w:shd w:fill="ffffff" w:val="clear"/>
              <w:spacing w:after="100" w:lineRule="auto"/>
              <w:ind w:left="80" w:firstLine="0"/>
              <w:jc w:val="both"/>
              <w:rPr>
                <w:sz w:val="16"/>
                <w:szCs w:val="16"/>
              </w:rPr>
            </w:pPr>
            <w:r w:rsidDel="00000000" w:rsidR="00000000" w:rsidRPr="00000000">
              <w:rPr>
                <w:sz w:val="16"/>
                <w:szCs w:val="16"/>
                <w:rtl w:val="0"/>
              </w:rPr>
              <w:t xml:space="preserve">Alcohol etílico desnaturalizado.</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A">
            <w:pPr>
              <w:shd w:fill="ffffff" w:val="clear"/>
              <w:spacing w:after="100" w:lineRule="auto"/>
              <w:ind w:left="80" w:firstLine="0"/>
              <w:jc w:val="both"/>
              <w:rPr>
                <w:sz w:val="16"/>
                <w:szCs w:val="16"/>
              </w:rPr>
            </w:pPr>
            <w:r w:rsidDel="00000000" w:rsidR="00000000" w:rsidRPr="00000000">
              <w:rPr>
                <w:sz w:val="16"/>
                <w:szCs w:val="16"/>
                <w:rtl w:val="0"/>
              </w:rPr>
              <w:t xml:space="preserve">2304.00.01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B">
            <w:pPr>
              <w:shd w:fill="ffffff" w:val="clear"/>
              <w:spacing w:after="100" w:lineRule="auto"/>
              <w:ind w:left="80" w:firstLine="0"/>
              <w:jc w:val="both"/>
              <w:rPr>
                <w:sz w:val="16"/>
                <w:szCs w:val="16"/>
              </w:rPr>
            </w:pPr>
            <w:r w:rsidDel="00000000" w:rsidR="00000000" w:rsidRPr="00000000">
              <w:rPr>
                <w:sz w:val="16"/>
                <w:szCs w:val="16"/>
                <w:rtl w:val="0"/>
              </w:rPr>
              <w:t xml:space="preserve">Tortas y demás residuos sólidos de la extracción del aceite de soja (soya), incluso molidos o en "pellets".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C">
            <w:pPr>
              <w:shd w:fill="ffffff" w:val="clear"/>
              <w:spacing w:after="100" w:lineRule="auto"/>
              <w:ind w:left="80" w:firstLine="0"/>
              <w:jc w:val="both"/>
              <w:rPr>
                <w:sz w:val="16"/>
                <w:szCs w:val="16"/>
              </w:rPr>
            </w:pPr>
            <w:r w:rsidDel="00000000" w:rsidR="00000000" w:rsidRPr="00000000">
              <w:rPr>
                <w:sz w:val="16"/>
                <w:szCs w:val="16"/>
                <w:rtl w:val="0"/>
              </w:rPr>
              <w:t xml:space="preserve">Tortas.</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D">
            <w:pPr>
              <w:shd w:fill="ffffff" w:val="clear"/>
              <w:spacing w:after="100" w:lineRule="auto"/>
              <w:ind w:left="80" w:firstLine="0"/>
              <w:jc w:val="both"/>
              <w:rPr>
                <w:sz w:val="16"/>
                <w:szCs w:val="16"/>
              </w:rPr>
            </w:pPr>
            <w:r w:rsidDel="00000000" w:rsidR="00000000" w:rsidRPr="00000000">
              <w:rPr>
                <w:sz w:val="16"/>
                <w:szCs w:val="16"/>
                <w:rtl w:val="0"/>
              </w:rPr>
              <w:t xml:space="preserve">2306.30.01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E">
            <w:pPr>
              <w:shd w:fill="ffffff" w:val="clear"/>
              <w:spacing w:after="100" w:lineRule="auto"/>
              <w:ind w:left="80" w:firstLine="0"/>
              <w:jc w:val="both"/>
              <w:rPr>
                <w:sz w:val="16"/>
                <w:szCs w:val="16"/>
              </w:rPr>
            </w:pPr>
            <w:r w:rsidDel="00000000" w:rsidR="00000000" w:rsidRPr="00000000">
              <w:rPr>
                <w:sz w:val="16"/>
                <w:szCs w:val="16"/>
                <w:rtl w:val="0"/>
              </w:rPr>
              <w:t xml:space="preserve">De semillas de girasol.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F">
            <w:pPr>
              <w:shd w:fill="ffffff" w:val="clear"/>
              <w:spacing w:after="100" w:lineRule="auto"/>
              <w:ind w:left="80" w:firstLine="0"/>
              <w:jc w:val="both"/>
              <w:rPr>
                <w:sz w:val="16"/>
                <w:szCs w:val="16"/>
              </w:rPr>
            </w:pPr>
            <w:r w:rsidDel="00000000" w:rsidR="00000000" w:rsidRPr="00000000">
              <w:rPr>
                <w:sz w:val="16"/>
                <w:szCs w:val="16"/>
                <w:rtl w:val="0"/>
              </w:rPr>
              <w:t xml:space="preserve">Tortas.</w:t>
            </w:r>
          </w:p>
        </w:tc>
      </w:tr>
    </w:tbl>
    <w:p w:rsidR="00000000" w:rsidDel="00000000" w:rsidP="00000000" w:rsidRDefault="00000000" w:rsidRPr="00000000" w14:paraId="000000C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4155"/>
        <w:gridCol w:w="3150"/>
        <w:tblGridChange w:id="0">
          <w:tblGrid>
            <w:gridCol w:w="1500"/>
            <w:gridCol w:w="4155"/>
            <w:gridCol w:w="3150"/>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1">
            <w:pPr>
              <w:shd w:fill="ffffff" w:val="clear"/>
              <w:spacing w:after="100" w:lineRule="auto"/>
              <w:ind w:left="80" w:firstLine="0"/>
              <w:jc w:val="both"/>
              <w:rPr>
                <w:sz w:val="16"/>
                <w:szCs w:val="16"/>
              </w:rPr>
            </w:pPr>
            <w:r w:rsidDel="00000000" w:rsidR="00000000" w:rsidRPr="00000000">
              <w:rPr>
                <w:sz w:val="16"/>
                <w:szCs w:val="16"/>
                <w:rtl w:val="0"/>
              </w:rPr>
              <w:t xml:space="preserve">2402.20.01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2">
            <w:pPr>
              <w:shd w:fill="ffffff" w:val="clear"/>
              <w:spacing w:after="100" w:lineRule="auto"/>
              <w:ind w:left="80" w:firstLine="0"/>
              <w:jc w:val="both"/>
              <w:rPr>
                <w:sz w:val="16"/>
                <w:szCs w:val="16"/>
              </w:rPr>
            </w:pPr>
            <w:r w:rsidDel="00000000" w:rsidR="00000000" w:rsidRPr="00000000">
              <w:rPr>
                <w:sz w:val="16"/>
                <w:szCs w:val="16"/>
                <w:rtl w:val="0"/>
              </w:rPr>
              <w:t xml:space="preserve">Cigarrillos que contengan tabaco.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3">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4">
            <w:pPr>
              <w:shd w:fill="ffffff" w:val="clear"/>
              <w:spacing w:after="100" w:lineRule="auto"/>
              <w:ind w:left="80" w:firstLine="0"/>
              <w:jc w:val="both"/>
              <w:rPr>
                <w:sz w:val="16"/>
                <w:szCs w:val="16"/>
              </w:rPr>
            </w:pPr>
            <w:r w:rsidDel="00000000" w:rsidR="00000000" w:rsidRPr="00000000">
              <w:rPr>
                <w:sz w:val="16"/>
                <w:szCs w:val="16"/>
                <w:rtl w:val="0"/>
              </w:rPr>
              <w:t xml:space="preserve">2807.00.01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5">
            <w:pPr>
              <w:shd w:fill="ffffff" w:val="clear"/>
              <w:spacing w:after="100" w:lineRule="auto"/>
              <w:ind w:left="80" w:firstLine="0"/>
              <w:jc w:val="both"/>
              <w:rPr>
                <w:sz w:val="16"/>
                <w:szCs w:val="16"/>
              </w:rPr>
            </w:pPr>
            <w:r w:rsidDel="00000000" w:rsidR="00000000" w:rsidRPr="00000000">
              <w:rPr>
                <w:sz w:val="16"/>
                <w:szCs w:val="16"/>
                <w:rtl w:val="0"/>
              </w:rPr>
              <w:t xml:space="preserve">Ácido sulfúrico; oleum.</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6">
            <w:pPr>
              <w:shd w:fill="ffffff" w:val="clear"/>
              <w:spacing w:after="100" w:lineRule="auto"/>
              <w:ind w:left="80" w:firstLine="0"/>
              <w:jc w:val="both"/>
              <w:rPr>
                <w:sz w:val="16"/>
                <w:szCs w:val="16"/>
              </w:rPr>
            </w:pPr>
            <w:r w:rsidDel="00000000" w:rsidR="00000000" w:rsidRPr="00000000">
              <w:rPr>
                <w:sz w:val="16"/>
                <w:szCs w:val="16"/>
                <w:rtl w:val="0"/>
              </w:rPr>
              <w:t xml:space="preserve">Ácido sulfúrico.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7">
            <w:pPr>
              <w:shd w:fill="ffffff" w:val="clear"/>
              <w:spacing w:after="100" w:lineRule="auto"/>
              <w:ind w:left="80" w:firstLine="0"/>
              <w:jc w:val="both"/>
              <w:rPr>
                <w:sz w:val="16"/>
                <w:szCs w:val="16"/>
              </w:rPr>
            </w:pPr>
            <w:r w:rsidDel="00000000" w:rsidR="00000000" w:rsidRPr="00000000">
              <w:rPr>
                <w:sz w:val="16"/>
                <w:szCs w:val="16"/>
                <w:rtl w:val="0"/>
              </w:rPr>
              <w:t xml:space="preserve">3201.10.01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8">
            <w:pPr>
              <w:shd w:fill="ffffff" w:val="clear"/>
              <w:spacing w:after="100" w:lineRule="auto"/>
              <w:ind w:left="80" w:firstLine="0"/>
              <w:jc w:val="both"/>
              <w:rPr>
                <w:sz w:val="16"/>
                <w:szCs w:val="16"/>
              </w:rPr>
            </w:pPr>
            <w:r w:rsidDel="00000000" w:rsidR="00000000" w:rsidRPr="00000000">
              <w:rPr>
                <w:sz w:val="16"/>
                <w:szCs w:val="16"/>
                <w:rtl w:val="0"/>
              </w:rPr>
              <w:t xml:space="preserve">Extracto de quebracho.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9">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A">
            <w:pPr>
              <w:shd w:fill="ffffff" w:val="clear"/>
              <w:spacing w:after="100" w:lineRule="auto"/>
              <w:ind w:left="80" w:firstLine="0"/>
              <w:jc w:val="both"/>
              <w:rPr>
                <w:sz w:val="16"/>
                <w:szCs w:val="16"/>
              </w:rPr>
            </w:pPr>
            <w:r w:rsidDel="00000000" w:rsidR="00000000" w:rsidRPr="00000000">
              <w:rPr>
                <w:sz w:val="16"/>
                <w:szCs w:val="16"/>
                <w:rtl w:val="0"/>
              </w:rPr>
              <w:t xml:space="preserve">3301.13.02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B">
            <w:pPr>
              <w:shd w:fill="ffffff" w:val="clear"/>
              <w:spacing w:after="100" w:lineRule="auto"/>
              <w:ind w:left="80" w:firstLine="0"/>
              <w:jc w:val="both"/>
              <w:rPr>
                <w:sz w:val="16"/>
                <w:szCs w:val="16"/>
              </w:rPr>
            </w:pPr>
            <w:r w:rsidDel="00000000" w:rsidR="00000000" w:rsidRPr="00000000">
              <w:rPr>
                <w:sz w:val="16"/>
                <w:szCs w:val="16"/>
                <w:rtl w:val="0"/>
              </w:rPr>
              <w:t xml:space="preserve">De limón.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C">
            <w:pPr>
              <w:shd w:fill="ffffff" w:val="clear"/>
              <w:spacing w:after="100" w:lineRule="auto"/>
              <w:ind w:left="80" w:firstLine="0"/>
              <w:jc w:val="both"/>
              <w:rPr>
                <w:sz w:val="16"/>
                <w:szCs w:val="16"/>
              </w:rPr>
            </w:pPr>
            <w:r w:rsidDel="00000000" w:rsidR="00000000" w:rsidRPr="00000000">
              <w:rPr>
                <w:sz w:val="16"/>
                <w:szCs w:val="16"/>
                <w:rtl w:val="0"/>
              </w:rPr>
              <w:t xml:space="preserve">De la variedad </w:t>
            </w:r>
            <w:r w:rsidDel="00000000" w:rsidR="00000000" w:rsidRPr="00000000">
              <w:rPr>
                <w:i w:val="1"/>
                <w:sz w:val="16"/>
                <w:szCs w:val="16"/>
                <w:rtl w:val="0"/>
              </w:rPr>
              <w:t xml:space="preserve">Citrus limon-L Burm</w:t>
            </w:r>
            <w:r w:rsidDel="00000000" w:rsidR="00000000" w:rsidRPr="00000000">
              <w:rPr>
                <w:sz w:val="16"/>
                <w:szCs w:val="16"/>
                <w:rtl w:val="0"/>
              </w:rPr>
              <w:t xml:space="preserve">.</w:t>
            </w:r>
          </w:p>
        </w:tc>
      </w:tr>
      <w:tr>
        <w:trPr>
          <w:trHeight w:val="7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D">
            <w:pPr>
              <w:shd w:fill="ffffff" w:val="clear"/>
              <w:spacing w:after="100" w:lineRule="auto"/>
              <w:ind w:left="80" w:firstLine="0"/>
              <w:jc w:val="both"/>
              <w:rPr>
                <w:sz w:val="16"/>
                <w:szCs w:val="16"/>
              </w:rPr>
            </w:pPr>
            <w:r w:rsidDel="00000000" w:rsidR="00000000" w:rsidRPr="00000000">
              <w:rPr>
                <w:sz w:val="16"/>
                <w:szCs w:val="16"/>
                <w:rtl w:val="0"/>
              </w:rPr>
              <w:t xml:space="preserve">3301.19.07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E">
            <w:pPr>
              <w:shd w:fill="ffffff" w:val="clear"/>
              <w:spacing w:after="100" w:lineRule="auto"/>
              <w:ind w:left="80" w:firstLine="0"/>
              <w:jc w:val="both"/>
              <w:rPr>
                <w:sz w:val="16"/>
                <w:szCs w:val="16"/>
              </w:rPr>
            </w:pPr>
            <w:r w:rsidDel="00000000" w:rsidR="00000000" w:rsidRPr="00000000">
              <w:rPr>
                <w:sz w:val="16"/>
                <w:szCs w:val="16"/>
                <w:rtl w:val="0"/>
              </w:rPr>
              <w:t xml:space="preserve">De toronja; mandarina; lima de las variedades </w:t>
            </w:r>
            <w:r w:rsidDel="00000000" w:rsidR="00000000" w:rsidRPr="00000000">
              <w:rPr>
                <w:i w:val="1"/>
                <w:sz w:val="16"/>
                <w:szCs w:val="16"/>
                <w:rtl w:val="0"/>
              </w:rPr>
              <w:t xml:space="preserve">Citrus limettoides Tan</w:t>
            </w:r>
            <w:r w:rsidDel="00000000" w:rsidR="00000000" w:rsidRPr="00000000">
              <w:rPr>
                <w:sz w:val="16"/>
                <w:szCs w:val="16"/>
                <w:rtl w:val="0"/>
              </w:rPr>
              <w:t xml:space="preserve"> y </w:t>
            </w:r>
            <w:r w:rsidDel="00000000" w:rsidR="00000000" w:rsidRPr="00000000">
              <w:rPr>
                <w:i w:val="1"/>
                <w:sz w:val="16"/>
                <w:szCs w:val="16"/>
                <w:rtl w:val="0"/>
              </w:rPr>
              <w:t xml:space="preserve">Citrus aurantifolia-Christmann Swingle</w:t>
            </w:r>
            <w:r w:rsidDel="00000000" w:rsidR="00000000" w:rsidRPr="00000000">
              <w:rPr>
                <w:sz w:val="16"/>
                <w:szCs w:val="16"/>
                <w:rtl w:val="0"/>
              </w:rPr>
              <w:t xml:space="preserve"> (limón "mexicano").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F">
            <w:pPr>
              <w:shd w:fill="ffffff" w:val="clear"/>
              <w:spacing w:after="100" w:lineRule="auto"/>
              <w:ind w:left="80" w:firstLine="0"/>
              <w:jc w:val="both"/>
              <w:rPr>
                <w:sz w:val="16"/>
                <w:szCs w:val="16"/>
              </w:rPr>
            </w:pPr>
            <w:r w:rsidDel="00000000" w:rsidR="00000000" w:rsidRPr="00000000">
              <w:rPr>
                <w:sz w:val="16"/>
                <w:szCs w:val="16"/>
                <w:rtl w:val="0"/>
              </w:rPr>
              <w:t xml:space="preserve">De mandarina.</w:t>
            </w:r>
          </w:p>
        </w:tc>
      </w:tr>
      <w:tr>
        <w:trPr>
          <w:trHeight w:val="7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2">
            <w:pPr>
              <w:shd w:fill="ffffff" w:val="clear"/>
              <w:spacing w:after="100" w:lineRule="auto"/>
              <w:ind w:left="80" w:firstLine="0"/>
              <w:jc w:val="both"/>
              <w:rPr>
                <w:sz w:val="16"/>
                <w:szCs w:val="16"/>
              </w:rPr>
            </w:pPr>
            <w:r w:rsidDel="00000000" w:rsidR="00000000" w:rsidRPr="00000000">
              <w:rPr>
                <w:sz w:val="16"/>
                <w:szCs w:val="16"/>
                <w:rtl w:val="0"/>
              </w:rPr>
              <w:t xml:space="preserve">De lima, de la variedad </w:t>
            </w:r>
            <w:r w:rsidDel="00000000" w:rsidR="00000000" w:rsidRPr="00000000">
              <w:rPr>
                <w:i w:val="1"/>
                <w:sz w:val="16"/>
                <w:szCs w:val="16"/>
                <w:rtl w:val="0"/>
              </w:rPr>
              <w:t xml:space="preserve">Citrus</w:t>
            </w:r>
            <w:r w:rsidDel="00000000" w:rsidR="00000000" w:rsidRPr="00000000">
              <w:rPr>
                <w:sz w:val="16"/>
                <w:szCs w:val="16"/>
                <w:rtl w:val="0"/>
              </w:rPr>
              <w:t xml:space="preserve"> </w:t>
            </w:r>
            <w:r w:rsidDel="00000000" w:rsidR="00000000" w:rsidRPr="00000000">
              <w:rPr>
                <w:i w:val="1"/>
                <w:sz w:val="16"/>
                <w:szCs w:val="16"/>
                <w:rtl w:val="0"/>
              </w:rPr>
              <w:t xml:space="preserve">aurantifolia-Christmann Swingle</w:t>
            </w:r>
            <w:r w:rsidDel="00000000" w:rsidR="00000000" w:rsidRPr="00000000">
              <w:rPr>
                <w:sz w:val="16"/>
                <w:szCs w:val="16"/>
                <w:rtl w:val="0"/>
              </w:rPr>
              <w:t xml:space="preserve"> (limón "mexicano").</w:t>
            </w:r>
          </w:p>
        </w:tc>
      </w:tr>
      <w:tr>
        <w:trPr>
          <w:trHeight w:val="10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3">
            <w:pPr>
              <w:shd w:fill="ffffff" w:val="clear"/>
              <w:spacing w:after="100" w:lineRule="auto"/>
              <w:ind w:left="80" w:firstLine="0"/>
              <w:jc w:val="both"/>
              <w:rPr>
                <w:sz w:val="16"/>
                <w:szCs w:val="16"/>
              </w:rPr>
            </w:pPr>
            <w:r w:rsidDel="00000000" w:rsidR="00000000" w:rsidRPr="00000000">
              <w:rPr>
                <w:sz w:val="16"/>
                <w:szCs w:val="16"/>
                <w:rtl w:val="0"/>
              </w:rPr>
              <w:t xml:space="preserve">3301.19.99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4">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5">
            <w:pPr>
              <w:shd w:fill="ffffff" w:val="clear"/>
              <w:spacing w:after="100" w:lineRule="auto"/>
              <w:ind w:left="80" w:firstLine="0"/>
              <w:jc w:val="both"/>
              <w:rPr>
                <w:sz w:val="16"/>
                <w:szCs w:val="16"/>
              </w:rPr>
            </w:pPr>
            <w:r w:rsidDel="00000000" w:rsidR="00000000" w:rsidRPr="00000000">
              <w:rPr>
                <w:sz w:val="16"/>
                <w:szCs w:val="16"/>
                <w:rtl w:val="0"/>
              </w:rPr>
              <w:t xml:space="preserve">Excepto de cidra y de lima diferente a la variedad </w:t>
            </w:r>
            <w:r w:rsidDel="00000000" w:rsidR="00000000" w:rsidRPr="00000000">
              <w:rPr>
                <w:i w:val="1"/>
                <w:sz w:val="16"/>
                <w:szCs w:val="16"/>
                <w:rtl w:val="0"/>
              </w:rPr>
              <w:t xml:space="preserve">Citrus limettoides Tan</w:t>
            </w:r>
            <w:r w:rsidDel="00000000" w:rsidR="00000000" w:rsidRPr="00000000">
              <w:rPr>
                <w:sz w:val="16"/>
                <w:szCs w:val="16"/>
                <w:rtl w:val="0"/>
              </w:rPr>
              <w:t xml:space="preserve"> o </w:t>
            </w:r>
            <w:r w:rsidDel="00000000" w:rsidR="00000000" w:rsidRPr="00000000">
              <w:rPr>
                <w:i w:val="1"/>
                <w:sz w:val="16"/>
                <w:szCs w:val="16"/>
                <w:rtl w:val="0"/>
              </w:rPr>
              <w:t xml:space="preserve">Citrus aurantifolia-Christmann Swingle</w:t>
            </w:r>
            <w:r w:rsidDel="00000000" w:rsidR="00000000" w:rsidRPr="00000000">
              <w:rPr>
                <w:sz w:val="16"/>
                <w:szCs w:val="16"/>
                <w:rtl w:val="0"/>
              </w:rPr>
              <w:t xml:space="preserve"> (limón "mexicano").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6">
            <w:pPr>
              <w:shd w:fill="ffffff" w:val="clear"/>
              <w:spacing w:after="100" w:lineRule="auto"/>
              <w:ind w:left="80" w:firstLine="0"/>
              <w:jc w:val="both"/>
              <w:rPr>
                <w:sz w:val="16"/>
                <w:szCs w:val="16"/>
              </w:rPr>
            </w:pPr>
            <w:r w:rsidDel="00000000" w:rsidR="00000000" w:rsidRPr="00000000">
              <w:rPr>
                <w:sz w:val="16"/>
                <w:szCs w:val="16"/>
                <w:rtl w:val="0"/>
              </w:rPr>
              <w:t xml:space="preserve">3301.24.01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7">
            <w:pPr>
              <w:shd w:fill="ffffff" w:val="clear"/>
              <w:spacing w:after="100" w:lineRule="auto"/>
              <w:ind w:left="80" w:firstLine="0"/>
              <w:jc w:val="both"/>
              <w:rPr>
                <w:sz w:val="16"/>
                <w:szCs w:val="16"/>
              </w:rPr>
            </w:pPr>
            <w:r w:rsidDel="00000000" w:rsidR="00000000" w:rsidRPr="00000000">
              <w:rPr>
                <w:sz w:val="16"/>
                <w:szCs w:val="16"/>
                <w:rtl w:val="0"/>
              </w:rPr>
              <w:t xml:space="preserve">De menta piperita (</w:t>
            </w:r>
            <w:r w:rsidDel="00000000" w:rsidR="00000000" w:rsidRPr="00000000">
              <w:rPr>
                <w:i w:val="1"/>
                <w:sz w:val="16"/>
                <w:szCs w:val="16"/>
                <w:rtl w:val="0"/>
              </w:rPr>
              <w:t xml:space="preserve">Mentha piperita</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8">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9">
            <w:pPr>
              <w:shd w:fill="ffffff" w:val="clear"/>
              <w:spacing w:after="100" w:lineRule="auto"/>
              <w:ind w:left="80" w:firstLine="0"/>
              <w:jc w:val="both"/>
              <w:rPr>
                <w:sz w:val="16"/>
                <w:szCs w:val="16"/>
              </w:rPr>
            </w:pPr>
            <w:r w:rsidDel="00000000" w:rsidR="00000000" w:rsidRPr="00000000">
              <w:rPr>
                <w:sz w:val="16"/>
                <w:szCs w:val="16"/>
                <w:rtl w:val="0"/>
              </w:rPr>
              <w:t xml:space="preserve">3301.25.99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A">
            <w:pPr>
              <w:shd w:fill="ffffff" w:val="clear"/>
              <w:spacing w:after="100" w:lineRule="auto"/>
              <w:ind w:left="80" w:firstLine="0"/>
              <w:jc w:val="both"/>
              <w:rPr>
                <w:sz w:val="16"/>
                <w:szCs w:val="16"/>
              </w:rPr>
            </w:pPr>
            <w:r w:rsidDel="00000000" w:rsidR="00000000" w:rsidRPr="00000000">
              <w:rPr>
                <w:sz w:val="16"/>
                <w:szCs w:val="16"/>
                <w:rtl w:val="0"/>
              </w:rPr>
              <w:t xml:space="preserve">De las demás mentas.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B">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0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C">
            <w:pPr>
              <w:shd w:fill="ffffff" w:val="clear"/>
              <w:spacing w:after="100" w:lineRule="auto"/>
              <w:ind w:left="80" w:firstLine="0"/>
              <w:jc w:val="both"/>
              <w:rPr>
                <w:sz w:val="16"/>
                <w:szCs w:val="16"/>
              </w:rPr>
            </w:pPr>
            <w:r w:rsidDel="00000000" w:rsidR="00000000" w:rsidRPr="00000000">
              <w:rPr>
                <w:sz w:val="16"/>
                <w:szCs w:val="16"/>
                <w:rtl w:val="0"/>
              </w:rPr>
              <w:t xml:space="preserve">3301.29.99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D">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E">
            <w:pPr>
              <w:shd w:fill="ffffff" w:val="clear"/>
              <w:spacing w:after="100" w:lineRule="auto"/>
              <w:ind w:left="80" w:firstLine="0"/>
              <w:jc w:val="both"/>
              <w:rPr>
                <w:sz w:val="16"/>
                <w:szCs w:val="16"/>
              </w:rPr>
            </w:pPr>
            <w:r w:rsidDel="00000000" w:rsidR="00000000" w:rsidRPr="00000000">
              <w:rPr>
                <w:sz w:val="16"/>
                <w:szCs w:val="16"/>
                <w:rtl w:val="0"/>
              </w:rPr>
              <w:t xml:space="preserve">Excepto de hojas de canelo de Ceilán, de eucalipto, de citronela, de alhucema, aspic o lavanda, "cabreuva", palo rosa (Bois de Rose femelle), sasafrás y clavo.</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F">
            <w:pPr>
              <w:shd w:fill="ffffff" w:val="clear"/>
              <w:spacing w:after="100" w:lineRule="auto"/>
              <w:ind w:left="80" w:firstLine="0"/>
              <w:jc w:val="both"/>
              <w:rPr>
                <w:sz w:val="16"/>
                <w:szCs w:val="16"/>
              </w:rPr>
            </w:pPr>
            <w:r w:rsidDel="00000000" w:rsidR="00000000" w:rsidRPr="00000000">
              <w:rPr>
                <w:sz w:val="16"/>
                <w:szCs w:val="16"/>
                <w:rtl w:val="0"/>
              </w:rPr>
              <w:t xml:space="preserve">3301.90.07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0">
            <w:pPr>
              <w:shd w:fill="ffffff" w:val="clear"/>
              <w:spacing w:after="100" w:lineRule="auto"/>
              <w:ind w:left="80" w:firstLine="0"/>
              <w:jc w:val="both"/>
              <w:rPr>
                <w:sz w:val="16"/>
                <w:szCs w:val="16"/>
              </w:rPr>
            </w:pPr>
            <w:r w:rsidDel="00000000" w:rsidR="00000000" w:rsidRPr="00000000">
              <w:rPr>
                <w:sz w:val="16"/>
                <w:szCs w:val="16"/>
                <w:rtl w:val="0"/>
              </w:rPr>
              <w:t xml:space="preserve">Terpenos de cedro; terpenos de toronja.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7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2">
            <w:pPr>
              <w:shd w:fill="ffffff" w:val="clear"/>
              <w:spacing w:after="100" w:lineRule="auto"/>
              <w:ind w:left="80" w:firstLine="0"/>
              <w:jc w:val="both"/>
              <w:rPr>
                <w:sz w:val="16"/>
                <w:szCs w:val="16"/>
              </w:rPr>
            </w:pPr>
            <w:r w:rsidDel="00000000" w:rsidR="00000000" w:rsidRPr="00000000">
              <w:rPr>
                <w:sz w:val="16"/>
                <w:szCs w:val="16"/>
                <w:rtl w:val="0"/>
              </w:rPr>
              <w:t xml:space="preserve">3301.90.99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3">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4">
            <w:pPr>
              <w:shd w:fill="ffffff" w:val="clear"/>
              <w:spacing w:after="100" w:lineRule="auto"/>
              <w:ind w:left="80" w:firstLine="0"/>
              <w:jc w:val="both"/>
              <w:rPr>
                <w:sz w:val="16"/>
                <w:szCs w:val="16"/>
              </w:rPr>
            </w:pPr>
            <w:r w:rsidDel="00000000" w:rsidR="00000000" w:rsidRPr="00000000">
              <w:rPr>
                <w:sz w:val="16"/>
                <w:szCs w:val="16"/>
                <w:rtl w:val="0"/>
              </w:rPr>
              <w:t xml:space="preserve">Subproductos terpénicos residuales de la desterpenación de los aceites esenciales.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5">
            <w:pPr>
              <w:shd w:fill="ffffff" w:val="clear"/>
              <w:spacing w:after="100" w:lineRule="auto"/>
              <w:ind w:left="80" w:firstLine="0"/>
              <w:jc w:val="both"/>
              <w:rPr>
                <w:sz w:val="16"/>
                <w:szCs w:val="16"/>
              </w:rPr>
            </w:pPr>
            <w:r w:rsidDel="00000000" w:rsidR="00000000" w:rsidRPr="00000000">
              <w:rPr>
                <w:sz w:val="16"/>
                <w:szCs w:val="16"/>
                <w:rtl w:val="0"/>
              </w:rPr>
              <w:t xml:space="preserve">4104.11.04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6">
            <w:pPr>
              <w:shd w:fill="ffffff" w:val="clear"/>
              <w:spacing w:after="100" w:lineRule="auto"/>
              <w:ind w:left="80" w:firstLine="0"/>
              <w:jc w:val="both"/>
              <w:rPr>
                <w:sz w:val="16"/>
                <w:szCs w:val="16"/>
              </w:rPr>
            </w:pPr>
            <w:r w:rsidDel="00000000" w:rsidR="00000000" w:rsidRPr="00000000">
              <w:rPr>
                <w:sz w:val="16"/>
                <w:szCs w:val="16"/>
                <w:rtl w:val="0"/>
              </w:rPr>
              <w:t xml:space="preserve">Plena flor sin dividir; divididos con la flor.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7">
            <w:pPr>
              <w:shd w:fill="ffffff" w:val="clear"/>
              <w:spacing w:after="100" w:lineRule="auto"/>
              <w:ind w:left="80" w:firstLine="0"/>
              <w:jc w:val="both"/>
              <w:rPr>
                <w:sz w:val="16"/>
                <w:szCs w:val="16"/>
              </w:rPr>
            </w:pPr>
            <w:r w:rsidDel="00000000" w:rsidR="00000000" w:rsidRPr="00000000">
              <w:rPr>
                <w:sz w:val="16"/>
                <w:szCs w:val="16"/>
                <w:rtl w:val="0"/>
              </w:rPr>
              <w:t xml:space="preserve">De equino, sin apergaminar.</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8">
            <w:pPr>
              <w:shd w:fill="ffffff" w:val="clear"/>
              <w:spacing w:after="100" w:lineRule="auto"/>
              <w:ind w:left="80" w:firstLine="0"/>
              <w:jc w:val="both"/>
              <w:rPr>
                <w:sz w:val="16"/>
                <w:szCs w:val="16"/>
              </w:rPr>
            </w:pPr>
            <w:r w:rsidDel="00000000" w:rsidR="00000000" w:rsidRPr="00000000">
              <w:rPr>
                <w:sz w:val="16"/>
                <w:szCs w:val="16"/>
                <w:rtl w:val="0"/>
              </w:rPr>
              <w:t xml:space="preserve">4104.19.99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9">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A">
            <w:pPr>
              <w:shd w:fill="ffffff" w:val="clear"/>
              <w:spacing w:after="100" w:lineRule="auto"/>
              <w:ind w:left="80" w:firstLine="0"/>
              <w:jc w:val="both"/>
              <w:rPr>
                <w:sz w:val="16"/>
                <w:szCs w:val="16"/>
              </w:rPr>
            </w:pPr>
            <w:r w:rsidDel="00000000" w:rsidR="00000000" w:rsidRPr="00000000">
              <w:rPr>
                <w:sz w:val="16"/>
                <w:szCs w:val="16"/>
                <w:rtl w:val="0"/>
              </w:rPr>
              <w:t xml:space="preserve">De equino, sin apergaminar.</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B">
            <w:pPr>
              <w:shd w:fill="ffffff" w:val="clear"/>
              <w:spacing w:after="100" w:lineRule="auto"/>
              <w:ind w:left="80" w:firstLine="0"/>
              <w:jc w:val="both"/>
              <w:rPr>
                <w:sz w:val="16"/>
                <w:szCs w:val="16"/>
              </w:rPr>
            </w:pPr>
            <w:r w:rsidDel="00000000" w:rsidR="00000000" w:rsidRPr="00000000">
              <w:rPr>
                <w:sz w:val="16"/>
                <w:szCs w:val="16"/>
                <w:rtl w:val="0"/>
              </w:rPr>
              <w:t xml:space="preserve">4104.41.02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C">
            <w:pPr>
              <w:shd w:fill="ffffff" w:val="clear"/>
              <w:spacing w:after="100" w:lineRule="auto"/>
              <w:ind w:left="80" w:firstLine="0"/>
              <w:jc w:val="both"/>
              <w:rPr>
                <w:sz w:val="16"/>
                <w:szCs w:val="16"/>
              </w:rPr>
            </w:pPr>
            <w:r w:rsidDel="00000000" w:rsidR="00000000" w:rsidRPr="00000000">
              <w:rPr>
                <w:sz w:val="16"/>
                <w:szCs w:val="16"/>
                <w:rtl w:val="0"/>
              </w:rPr>
              <w:t xml:space="preserve">Plena flor sin dividir; divididos con la flor.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D">
            <w:pPr>
              <w:shd w:fill="ffffff" w:val="clear"/>
              <w:spacing w:after="100" w:lineRule="auto"/>
              <w:ind w:left="80" w:firstLine="0"/>
              <w:jc w:val="both"/>
              <w:rPr>
                <w:sz w:val="16"/>
                <w:szCs w:val="16"/>
              </w:rPr>
            </w:pPr>
            <w:r w:rsidDel="00000000" w:rsidR="00000000" w:rsidRPr="00000000">
              <w:rPr>
                <w:sz w:val="16"/>
                <w:szCs w:val="16"/>
                <w:rtl w:val="0"/>
              </w:rPr>
              <w:t xml:space="preserve">De equino, sin apergaminar.</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E">
            <w:pPr>
              <w:shd w:fill="ffffff" w:val="clear"/>
              <w:spacing w:after="100" w:lineRule="auto"/>
              <w:ind w:left="80" w:firstLine="0"/>
              <w:jc w:val="both"/>
              <w:rPr>
                <w:sz w:val="16"/>
                <w:szCs w:val="16"/>
              </w:rPr>
            </w:pPr>
            <w:r w:rsidDel="00000000" w:rsidR="00000000" w:rsidRPr="00000000">
              <w:rPr>
                <w:sz w:val="16"/>
                <w:szCs w:val="16"/>
                <w:rtl w:val="0"/>
              </w:rPr>
              <w:t xml:space="preserve">4104.49.99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F">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0">
            <w:pPr>
              <w:shd w:fill="ffffff" w:val="clear"/>
              <w:spacing w:after="100" w:lineRule="auto"/>
              <w:ind w:left="80" w:firstLine="0"/>
              <w:jc w:val="both"/>
              <w:rPr>
                <w:sz w:val="16"/>
                <w:szCs w:val="16"/>
              </w:rPr>
            </w:pPr>
            <w:r w:rsidDel="00000000" w:rsidR="00000000" w:rsidRPr="00000000">
              <w:rPr>
                <w:sz w:val="16"/>
                <w:szCs w:val="16"/>
                <w:rtl w:val="0"/>
              </w:rPr>
              <w:t xml:space="preserve">De equino, sin apergaminar.</w:t>
            </w:r>
          </w:p>
        </w:tc>
      </w:tr>
    </w:tbl>
    <w:p w:rsidR="00000000" w:rsidDel="00000000" w:rsidP="00000000" w:rsidRDefault="00000000" w:rsidRPr="00000000" w14:paraId="000000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F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40"/>
        <w:gridCol w:w="3135"/>
        <w:tblGridChange w:id="0">
          <w:tblGrid>
            <w:gridCol w:w="1515"/>
            <w:gridCol w:w="4140"/>
            <w:gridCol w:w="3135"/>
          </w:tblGrid>
        </w:tblGridChange>
      </w:tblGrid>
      <w:tr>
        <w:trPr>
          <w:trHeight w:val="13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3">
            <w:pPr>
              <w:shd w:fill="ffffff" w:val="clear"/>
              <w:spacing w:after="100" w:lineRule="auto"/>
              <w:ind w:left="80" w:firstLine="0"/>
              <w:jc w:val="both"/>
              <w:rPr>
                <w:sz w:val="16"/>
                <w:szCs w:val="16"/>
              </w:rPr>
            </w:pPr>
            <w:r w:rsidDel="00000000" w:rsidR="00000000" w:rsidRPr="00000000">
              <w:rPr>
                <w:sz w:val="16"/>
                <w:szCs w:val="16"/>
                <w:rtl w:val="0"/>
              </w:rPr>
              <w:t xml:space="preserve">4107.11.02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4">
            <w:pPr>
              <w:shd w:fill="ffffff" w:val="clear"/>
              <w:spacing w:after="100" w:lineRule="auto"/>
              <w:ind w:left="80" w:firstLine="0"/>
              <w:jc w:val="both"/>
              <w:rPr>
                <w:sz w:val="16"/>
                <w:szCs w:val="16"/>
              </w:rPr>
            </w:pPr>
            <w:r w:rsidDel="00000000" w:rsidR="00000000" w:rsidRPr="00000000">
              <w:rPr>
                <w:sz w:val="16"/>
                <w:szCs w:val="16"/>
                <w:rtl w:val="0"/>
              </w:rPr>
              <w:t xml:space="preserve">Plena flor sin dividir.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5">
            <w:pPr>
              <w:shd w:fill="ffffff" w:val="clear"/>
              <w:spacing w:after="100" w:lineRule="auto"/>
              <w:ind w:left="80" w:firstLine="0"/>
              <w:jc w:val="both"/>
              <w:rPr>
                <w:sz w:val="16"/>
                <w:szCs w:val="16"/>
              </w:rPr>
            </w:pPr>
            <w:r w:rsidDel="00000000" w:rsidR="00000000" w:rsidRPr="00000000">
              <w:rPr>
                <w:sz w:val="16"/>
                <w:szCs w:val="16"/>
                <w:rtl w:val="0"/>
              </w:rPr>
              <w:t xml:space="preserve">Variedad llamada "box-calf", de becerro, sin apergaminar, cuyo peso no exceda de 1,500 gramos por unidad y espesor mayor de 0.8 mm, con una superficie por unidad inferior o igual a 2.6 m² (28 pies cuadrados).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7">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8">
            <w:pPr>
              <w:shd w:fill="ffffff" w:val="clear"/>
              <w:spacing w:after="100" w:lineRule="auto"/>
              <w:ind w:left="80" w:firstLine="0"/>
              <w:jc w:val="both"/>
              <w:rPr>
                <w:sz w:val="16"/>
                <w:szCs w:val="16"/>
              </w:rPr>
            </w:pPr>
            <w:r w:rsidDel="00000000" w:rsidR="00000000" w:rsidRPr="00000000">
              <w:rPr>
                <w:sz w:val="16"/>
                <w:szCs w:val="16"/>
                <w:rtl w:val="0"/>
              </w:rPr>
              <w:t xml:space="preserve">De equino, sin apergaminar.</w:t>
            </w:r>
          </w:p>
        </w:tc>
      </w:tr>
      <w:tr>
        <w:trPr>
          <w:trHeight w:val="13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9">
            <w:pPr>
              <w:shd w:fill="ffffff" w:val="clear"/>
              <w:spacing w:after="100" w:lineRule="auto"/>
              <w:ind w:left="80" w:firstLine="0"/>
              <w:jc w:val="both"/>
              <w:rPr>
                <w:sz w:val="16"/>
                <w:szCs w:val="16"/>
              </w:rPr>
            </w:pPr>
            <w:r w:rsidDel="00000000" w:rsidR="00000000" w:rsidRPr="00000000">
              <w:rPr>
                <w:sz w:val="16"/>
                <w:szCs w:val="16"/>
                <w:rtl w:val="0"/>
              </w:rPr>
              <w:t xml:space="preserve">4107.12.02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A">
            <w:pPr>
              <w:shd w:fill="ffffff" w:val="clear"/>
              <w:spacing w:after="100" w:lineRule="auto"/>
              <w:ind w:left="80" w:firstLine="0"/>
              <w:jc w:val="both"/>
              <w:rPr>
                <w:sz w:val="16"/>
                <w:szCs w:val="16"/>
              </w:rPr>
            </w:pPr>
            <w:r w:rsidDel="00000000" w:rsidR="00000000" w:rsidRPr="00000000">
              <w:rPr>
                <w:sz w:val="16"/>
                <w:szCs w:val="16"/>
                <w:rtl w:val="0"/>
              </w:rPr>
              <w:t xml:space="preserve">Divididos con la flor.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B">
            <w:pPr>
              <w:shd w:fill="ffffff" w:val="clear"/>
              <w:spacing w:after="100" w:lineRule="auto"/>
              <w:ind w:left="80" w:firstLine="0"/>
              <w:jc w:val="both"/>
              <w:rPr>
                <w:sz w:val="16"/>
                <w:szCs w:val="16"/>
              </w:rPr>
            </w:pPr>
            <w:r w:rsidDel="00000000" w:rsidR="00000000" w:rsidRPr="00000000">
              <w:rPr>
                <w:sz w:val="16"/>
                <w:szCs w:val="16"/>
                <w:rtl w:val="0"/>
              </w:rPr>
              <w:t xml:space="preserve">Variedad llamada "box-calf", de becerro, sin apergaminar, cuyo peso no exceda de 1,500 gramos por unidad y espesor mayor de 0.8 mm, con una superficie por unidad inferior o igual a 2.6 m² (28 pies cuadrados).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C">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D">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E">
            <w:pPr>
              <w:shd w:fill="ffffff" w:val="clear"/>
              <w:spacing w:after="100" w:lineRule="auto"/>
              <w:ind w:left="80" w:firstLine="0"/>
              <w:jc w:val="both"/>
              <w:rPr>
                <w:sz w:val="16"/>
                <w:szCs w:val="16"/>
              </w:rPr>
            </w:pPr>
            <w:r w:rsidDel="00000000" w:rsidR="00000000" w:rsidRPr="00000000">
              <w:rPr>
                <w:sz w:val="16"/>
                <w:szCs w:val="16"/>
                <w:rtl w:val="0"/>
              </w:rPr>
              <w:t xml:space="preserve">De equino, sin apergaminar.</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F">
            <w:pPr>
              <w:shd w:fill="ffffff" w:val="clear"/>
              <w:spacing w:after="100" w:lineRule="auto"/>
              <w:ind w:left="80" w:firstLine="0"/>
              <w:jc w:val="both"/>
              <w:rPr>
                <w:sz w:val="16"/>
                <w:szCs w:val="16"/>
              </w:rPr>
            </w:pPr>
            <w:r w:rsidDel="00000000" w:rsidR="00000000" w:rsidRPr="00000000">
              <w:rPr>
                <w:sz w:val="16"/>
                <w:szCs w:val="16"/>
                <w:rtl w:val="0"/>
              </w:rPr>
              <w:t xml:space="preserve">4107.19.99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0">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1">
            <w:pPr>
              <w:shd w:fill="ffffff" w:val="clear"/>
              <w:spacing w:after="100" w:lineRule="auto"/>
              <w:ind w:left="80" w:firstLine="0"/>
              <w:jc w:val="both"/>
              <w:rPr>
                <w:sz w:val="16"/>
                <w:szCs w:val="16"/>
              </w:rPr>
            </w:pPr>
            <w:r w:rsidDel="00000000" w:rsidR="00000000" w:rsidRPr="00000000">
              <w:rPr>
                <w:sz w:val="16"/>
                <w:szCs w:val="16"/>
                <w:rtl w:val="0"/>
              </w:rPr>
              <w:t xml:space="preserve">De equino, sin apergaminar.</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2">
            <w:pPr>
              <w:shd w:fill="ffffff" w:val="clear"/>
              <w:spacing w:after="100" w:lineRule="auto"/>
              <w:ind w:left="80" w:firstLine="0"/>
              <w:jc w:val="both"/>
              <w:rPr>
                <w:sz w:val="16"/>
                <w:szCs w:val="16"/>
              </w:rPr>
            </w:pPr>
            <w:r w:rsidDel="00000000" w:rsidR="00000000" w:rsidRPr="00000000">
              <w:rPr>
                <w:sz w:val="16"/>
                <w:szCs w:val="16"/>
                <w:rtl w:val="0"/>
              </w:rPr>
              <w:t xml:space="preserve">4107.91.01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3">
            <w:pPr>
              <w:shd w:fill="ffffff" w:val="clear"/>
              <w:spacing w:after="100" w:lineRule="auto"/>
              <w:ind w:left="80" w:firstLine="0"/>
              <w:jc w:val="both"/>
              <w:rPr>
                <w:sz w:val="16"/>
                <w:szCs w:val="16"/>
              </w:rPr>
            </w:pPr>
            <w:r w:rsidDel="00000000" w:rsidR="00000000" w:rsidRPr="00000000">
              <w:rPr>
                <w:sz w:val="16"/>
                <w:szCs w:val="16"/>
                <w:rtl w:val="0"/>
              </w:rPr>
              <w:t xml:space="preserve">Plena flor sin dividir.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4">
            <w:pPr>
              <w:shd w:fill="ffffff" w:val="clear"/>
              <w:spacing w:after="100" w:lineRule="auto"/>
              <w:ind w:left="80" w:firstLine="0"/>
              <w:jc w:val="both"/>
              <w:rPr>
                <w:sz w:val="16"/>
                <w:szCs w:val="16"/>
              </w:rPr>
            </w:pPr>
            <w:r w:rsidDel="00000000" w:rsidR="00000000" w:rsidRPr="00000000">
              <w:rPr>
                <w:sz w:val="16"/>
                <w:szCs w:val="16"/>
                <w:rtl w:val="0"/>
              </w:rPr>
              <w:t xml:space="preserve">De equino, sin apergaminar.</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5">
            <w:pPr>
              <w:shd w:fill="ffffff" w:val="clear"/>
              <w:spacing w:after="100" w:lineRule="auto"/>
              <w:ind w:left="80" w:firstLine="0"/>
              <w:jc w:val="both"/>
              <w:rPr>
                <w:sz w:val="16"/>
                <w:szCs w:val="16"/>
              </w:rPr>
            </w:pPr>
            <w:r w:rsidDel="00000000" w:rsidR="00000000" w:rsidRPr="00000000">
              <w:rPr>
                <w:sz w:val="16"/>
                <w:szCs w:val="16"/>
                <w:rtl w:val="0"/>
              </w:rPr>
              <w:t xml:space="preserve">4107.92.01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6">
            <w:pPr>
              <w:shd w:fill="ffffff" w:val="clear"/>
              <w:spacing w:after="100" w:lineRule="auto"/>
              <w:ind w:left="80" w:firstLine="0"/>
              <w:jc w:val="both"/>
              <w:rPr>
                <w:sz w:val="16"/>
                <w:szCs w:val="16"/>
              </w:rPr>
            </w:pPr>
            <w:r w:rsidDel="00000000" w:rsidR="00000000" w:rsidRPr="00000000">
              <w:rPr>
                <w:sz w:val="16"/>
                <w:szCs w:val="16"/>
                <w:rtl w:val="0"/>
              </w:rPr>
              <w:t xml:space="preserve">Divididos con la flor.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7">
            <w:pPr>
              <w:shd w:fill="ffffff" w:val="clear"/>
              <w:spacing w:after="100" w:lineRule="auto"/>
              <w:ind w:left="80" w:firstLine="0"/>
              <w:jc w:val="both"/>
              <w:rPr>
                <w:sz w:val="16"/>
                <w:szCs w:val="16"/>
              </w:rPr>
            </w:pPr>
            <w:r w:rsidDel="00000000" w:rsidR="00000000" w:rsidRPr="00000000">
              <w:rPr>
                <w:sz w:val="16"/>
                <w:szCs w:val="16"/>
                <w:rtl w:val="0"/>
              </w:rPr>
              <w:t xml:space="preserve">De equino, sin apergaminar.</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8">
            <w:pPr>
              <w:shd w:fill="ffffff" w:val="clear"/>
              <w:spacing w:after="100" w:lineRule="auto"/>
              <w:ind w:left="80" w:firstLine="0"/>
              <w:jc w:val="both"/>
              <w:rPr>
                <w:sz w:val="16"/>
                <w:szCs w:val="16"/>
              </w:rPr>
            </w:pPr>
            <w:r w:rsidDel="00000000" w:rsidR="00000000" w:rsidRPr="00000000">
              <w:rPr>
                <w:sz w:val="16"/>
                <w:szCs w:val="16"/>
                <w:rtl w:val="0"/>
              </w:rPr>
              <w:t xml:space="preserve">4107.99.99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9">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A">
            <w:pPr>
              <w:shd w:fill="ffffff" w:val="clear"/>
              <w:spacing w:after="100" w:lineRule="auto"/>
              <w:ind w:left="80" w:firstLine="0"/>
              <w:jc w:val="both"/>
              <w:rPr>
                <w:sz w:val="16"/>
                <w:szCs w:val="16"/>
              </w:rPr>
            </w:pPr>
            <w:r w:rsidDel="00000000" w:rsidR="00000000" w:rsidRPr="00000000">
              <w:rPr>
                <w:sz w:val="16"/>
                <w:szCs w:val="16"/>
                <w:rtl w:val="0"/>
              </w:rPr>
              <w:t xml:space="preserve">De equino, sin apergaminar.</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B">
            <w:pPr>
              <w:shd w:fill="ffffff" w:val="clear"/>
              <w:spacing w:after="100" w:lineRule="auto"/>
              <w:ind w:left="80" w:firstLine="0"/>
              <w:jc w:val="both"/>
              <w:rPr>
                <w:sz w:val="16"/>
                <w:szCs w:val="16"/>
              </w:rPr>
            </w:pPr>
            <w:r w:rsidDel="00000000" w:rsidR="00000000" w:rsidRPr="00000000">
              <w:rPr>
                <w:sz w:val="16"/>
                <w:szCs w:val="16"/>
                <w:rtl w:val="0"/>
              </w:rPr>
              <w:t xml:space="preserve">4203.29.01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C">
            <w:pPr>
              <w:shd w:fill="ffffff" w:val="clear"/>
              <w:spacing w:after="100" w:lineRule="auto"/>
              <w:ind w:left="80" w:firstLine="0"/>
              <w:jc w:val="both"/>
              <w:rPr>
                <w:sz w:val="16"/>
                <w:szCs w:val="16"/>
              </w:rPr>
            </w:pPr>
            <w:r w:rsidDel="00000000" w:rsidR="00000000" w:rsidRPr="00000000">
              <w:rPr>
                <w:sz w:val="16"/>
                <w:szCs w:val="16"/>
                <w:rtl w:val="0"/>
              </w:rPr>
              <w:t xml:space="preserve">Para protección contra radiaciones.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D">
            <w:pPr>
              <w:shd w:fill="ffffff" w:val="clear"/>
              <w:spacing w:after="100" w:lineRule="auto"/>
              <w:ind w:left="80" w:firstLine="0"/>
              <w:jc w:val="both"/>
              <w:rPr>
                <w:sz w:val="16"/>
                <w:szCs w:val="16"/>
              </w:rPr>
            </w:pPr>
            <w:r w:rsidDel="00000000" w:rsidR="00000000" w:rsidRPr="00000000">
              <w:rPr>
                <w:sz w:val="16"/>
                <w:szCs w:val="16"/>
                <w:rtl w:val="0"/>
              </w:rPr>
              <w:t xml:space="preserve">Guantes.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E">
            <w:pPr>
              <w:shd w:fill="ffffff" w:val="clear"/>
              <w:spacing w:after="100" w:lineRule="auto"/>
              <w:ind w:left="80" w:firstLine="0"/>
              <w:jc w:val="both"/>
              <w:rPr>
                <w:sz w:val="16"/>
                <w:szCs w:val="16"/>
              </w:rPr>
            </w:pPr>
            <w:r w:rsidDel="00000000" w:rsidR="00000000" w:rsidRPr="00000000">
              <w:rPr>
                <w:sz w:val="16"/>
                <w:szCs w:val="16"/>
                <w:rtl w:val="0"/>
              </w:rPr>
              <w:t xml:space="preserve">4203.29.99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F">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0">
            <w:pPr>
              <w:shd w:fill="ffffff" w:val="clear"/>
              <w:spacing w:after="100" w:lineRule="auto"/>
              <w:ind w:left="80" w:firstLine="0"/>
              <w:jc w:val="both"/>
              <w:rPr>
                <w:sz w:val="16"/>
                <w:szCs w:val="16"/>
              </w:rPr>
            </w:pPr>
            <w:r w:rsidDel="00000000" w:rsidR="00000000" w:rsidRPr="00000000">
              <w:rPr>
                <w:sz w:val="16"/>
                <w:szCs w:val="16"/>
                <w:rtl w:val="0"/>
              </w:rPr>
              <w:t xml:space="preserve">Guantes, especiales de protección para cualquier profesión u oficio.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1">
            <w:pPr>
              <w:shd w:fill="ffffff" w:val="clear"/>
              <w:spacing w:after="100" w:lineRule="auto"/>
              <w:ind w:left="80" w:firstLine="0"/>
              <w:jc w:val="both"/>
              <w:rPr>
                <w:sz w:val="16"/>
                <w:szCs w:val="16"/>
              </w:rPr>
            </w:pPr>
            <w:r w:rsidDel="00000000" w:rsidR="00000000" w:rsidRPr="00000000">
              <w:rPr>
                <w:sz w:val="16"/>
                <w:szCs w:val="16"/>
                <w:rtl w:val="0"/>
              </w:rPr>
              <w:t xml:space="preserve">4404.10.02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2">
            <w:pPr>
              <w:shd w:fill="ffffff" w:val="clear"/>
              <w:spacing w:after="100" w:lineRule="auto"/>
              <w:ind w:left="80" w:firstLine="0"/>
              <w:jc w:val="both"/>
              <w:rPr>
                <w:sz w:val="16"/>
                <w:szCs w:val="16"/>
              </w:rPr>
            </w:pPr>
            <w:r w:rsidDel="00000000" w:rsidR="00000000" w:rsidRPr="00000000">
              <w:rPr>
                <w:sz w:val="16"/>
                <w:szCs w:val="16"/>
                <w:rtl w:val="0"/>
              </w:rPr>
              <w:t xml:space="preserve">De coníferas.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3">
            <w:pPr>
              <w:shd w:fill="ffffff" w:val="clear"/>
              <w:spacing w:after="100" w:lineRule="auto"/>
              <w:ind w:left="80" w:firstLine="0"/>
              <w:jc w:val="both"/>
              <w:rPr>
                <w:sz w:val="16"/>
                <w:szCs w:val="16"/>
              </w:rPr>
            </w:pPr>
            <w:r w:rsidDel="00000000" w:rsidR="00000000" w:rsidRPr="00000000">
              <w:rPr>
                <w:sz w:val="16"/>
                <w:szCs w:val="16"/>
                <w:rtl w:val="0"/>
              </w:rPr>
              <w:t xml:space="preserve">Flejes.</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6">
            <w:pPr>
              <w:shd w:fill="ffffff" w:val="clear"/>
              <w:spacing w:after="100" w:lineRule="auto"/>
              <w:ind w:left="80" w:firstLine="0"/>
              <w:jc w:val="both"/>
              <w:rPr>
                <w:sz w:val="16"/>
                <w:szCs w:val="16"/>
              </w:rPr>
            </w:pPr>
            <w:r w:rsidDel="00000000" w:rsidR="00000000" w:rsidRPr="00000000">
              <w:rPr>
                <w:sz w:val="16"/>
                <w:szCs w:val="16"/>
                <w:rtl w:val="0"/>
              </w:rPr>
              <w:t xml:space="preserve">Rodrigones hendidos; estacas y estaquillas de madera, aguzadas.</w:t>
            </w:r>
          </w:p>
        </w:tc>
      </w:tr>
    </w:tbl>
    <w:p w:rsidR="00000000" w:rsidDel="00000000" w:rsidP="00000000" w:rsidRDefault="00000000" w:rsidRPr="00000000" w14:paraId="000001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55"/>
        <w:gridCol w:w="3135"/>
        <w:tblGridChange w:id="0">
          <w:tblGrid>
            <w:gridCol w:w="1515"/>
            <w:gridCol w:w="4155"/>
            <w:gridCol w:w="3135"/>
          </w:tblGrid>
        </w:tblGridChange>
      </w:tblGrid>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8">
            <w:pPr>
              <w:shd w:fill="ffffff" w:val="clear"/>
              <w:spacing w:after="100" w:lineRule="auto"/>
              <w:ind w:left="80" w:firstLine="0"/>
              <w:jc w:val="both"/>
              <w:rPr>
                <w:sz w:val="16"/>
                <w:szCs w:val="16"/>
              </w:rPr>
            </w:pPr>
            <w:r w:rsidDel="00000000" w:rsidR="00000000" w:rsidRPr="00000000">
              <w:rPr>
                <w:sz w:val="16"/>
                <w:szCs w:val="16"/>
                <w:rtl w:val="0"/>
              </w:rPr>
              <w:t xml:space="preserve">4404.20.99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9">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A">
            <w:pPr>
              <w:shd w:fill="ffffff" w:val="clear"/>
              <w:spacing w:after="100" w:lineRule="auto"/>
              <w:ind w:left="80" w:firstLine="0"/>
              <w:jc w:val="both"/>
              <w:rPr>
                <w:sz w:val="16"/>
                <w:szCs w:val="16"/>
              </w:rPr>
            </w:pPr>
            <w:r w:rsidDel="00000000" w:rsidR="00000000" w:rsidRPr="00000000">
              <w:rPr>
                <w:sz w:val="16"/>
                <w:szCs w:val="16"/>
                <w:rtl w:val="0"/>
              </w:rPr>
              <w:t xml:space="preserve">Flejes.</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C">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D">
            <w:pPr>
              <w:shd w:fill="ffffff" w:val="clear"/>
              <w:spacing w:after="100" w:lineRule="auto"/>
              <w:ind w:left="80" w:firstLine="0"/>
              <w:jc w:val="both"/>
              <w:rPr>
                <w:sz w:val="16"/>
                <w:szCs w:val="16"/>
              </w:rPr>
            </w:pPr>
            <w:r w:rsidDel="00000000" w:rsidR="00000000" w:rsidRPr="00000000">
              <w:rPr>
                <w:sz w:val="16"/>
                <w:szCs w:val="16"/>
                <w:rtl w:val="0"/>
              </w:rPr>
              <w:t xml:space="preserve">Rodrigones hendidos; estacas y estaquillas de madera, aguzadas.</w:t>
            </w:r>
          </w:p>
        </w:tc>
      </w:tr>
      <w:tr>
        <w:trPr>
          <w:trHeight w:val="75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E">
            <w:pPr>
              <w:shd w:fill="ffffff" w:val="clear"/>
              <w:spacing w:after="100" w:lineRule="auto"/>
              <w:ind w:left="80" w:firstLine="0"/>
              <w:jc w:val="both"/>
              <w:rPr>
                <w:sz w:val="16"/>
                <w:szCs w:val="16"/>
              </w:rPr>
            </w:pPr>
            <w:r w:rsidDel="00000000" w:rsidR="00000000" w:rsidRPr="00000000">
              <w:rPr>
                <w:sz w:val="16"/>
                <w:szCs w:val="16"/>
                <w:rtl w:val="0"/>
              </w:rPr>
              <w:t xml:space="preserve">4407.21.03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F">
            <w:pPr>
              <w:shd w:fill="ffffff" w:val="clear"/>
              <w:spacing w:after="100" w:lineRule="auto"/>
              <w:ind w:left="80" w:firstLine="0"/>
              <w:jc w:val="both"/>
              <w:rPr>
                <w:sz w:val="16"/>
                <w:szCs w:val="16"/>
              </w:rPr>
            </w:pPr>
            <w:r w:rsidDel="00000000" w:rsidR="00000000" w:rsidRPr="00000000">
              <w:rPr>
                <w:sz w:val="16"/>
                <w:szCs w:val="16"/>
                <w:rtl w:val="0"/>
              </w:rPr>
              <w:t xml:space="preserve">Mahogany </w:t>
            </w:r>
            <w:r w:rsidDel="00000000" w:rsidR="00000000" w:rsidRPr="00000000">
              <w:rPr>
                <w:i w:val="1"/>
                <w:sz w:val="16"/>
                <w:szCs w:val="16"/>
                <w:rtl w:val="0"/>
              </w:rPr>
              <w:t xml:space="preserve">(Swietenia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0">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en sentido longitudinal, cortadas en hojas o desenrolladas.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2">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3">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6">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r>
        <w:trPr>
          <w:trHeight w:val="9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7">
            <w:pPr>
              <w:shd w:fill="ffffff" w:val="clear"/>
              <w:spacing w:after="100" w:lineRule="auto"/>
              <w:ind w:left="80" w:firstLine="0"/>
              <w:jc w:val="both"/>
              <w:rPr>
                <w:sz w:val="16"/>
                <w:szCs w:val="16"/>
              </w:rPr>
            </w:pPr>
            <w:r w:rsidDel="00000000" w:rsidR="00000000" w:rsidRPr="00000000">
              <w:rPr>
                <w:sz w:val="16"/>
                <w:szCs w:val="16"/>
                <w:rtl w:val="0"/>
              </w:rPr>
              <w:t xml:space="preserve">4407.22.02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8">
            <w:pPr>
              <w:shd w:fill="ffffff" w:val="clear"/>
              <w:spacing w:after="100" w:lineRule="auto"/>
              <w:ind w:left="80" w:firstLine="0"/>
              <w:jc w:val="both"/>
              <w:rPr>
                <w:sz w:val="16"/>
                <w:szCs w:val="16"/>
              </w:rPr>
            </w:pPr>
            <w:r w:rsidDel="00000000" w:rsidR="00000000" w:rsidRPr="00000000">
              <w:rPr>
                <w:sz w:val="16"/>
                <w:szCs w:val="16"/>
                <w:rtl w:val="0"/>
              </w:rPr>
              <w:t xml:space="preserve">Virola, Imbuia y Balsa.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9">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en sentido longitudinal, cortadas en hojas o desenrolladas, excepto: Balsa e Imbuia (</w:t>
            </w:r>
            <w:r w:rsidDel="00000000" w:rsidR="00000000" w:rsidRPr="00000000">
              <w:rPr>
                <w:i w:val="1"/>
                <w:sz w:val="16"/>
                <w:szCs w:val="16"/>
                <w:rtl w:val="0"/>
              </w:rPr>
              <w:t xml:space="preserve">Phoebe Porosa</w:t>
            </w:r>
            <w:r w:rsidDel="00000000" w:rsidR="00000000" w:rsidRPr="00000000">
              <w:rPr>
                <w:sz w:val="16"/>
                <w:szCs w:val="16"/>
                <w:rtl w:val="0"/>
              </w:rPr>
              <w:t xml:space="preserv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A">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C">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D">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E">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F">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0">
            <w:pPr>
              <w:shd w:fill="ffffff" w:val="clear"/>
              <w:spacing w:after="100" w:lineRule="auto"/>
              <w:ind w:left="80" w:firstLine="0"/>
              <w:jc w:val="both"/>
              <w:rPr>
                <w:sz w:val="16"/>
                <w:szCs w:val="16"/>
              </w:rPr>
            </w:pPr>
            <w:r w:rsidDel="00000000" w:rsidR="00000000" w:rsidRPr="00000000">
              <w:rPr>
                <w:sz w:val="16"/>
                <w:szCs w:val="16"/>
                <w:rtl w:val="0"/>
              </w:rPr>
              <w:t xml:space="preserve">4407.25.01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1">
            <w:pPr>
              <w:shd w:fill="ffffff" w:val="clear"/>
              <w:spacing w:after="100" w:lineRule="auto"/>
              <w:ind w:left="80" w:firstLine="0"/>
              <w:jc w:val="both"/>
              <w:rPr>
                <w:sz w:val="16"/>
                <w:szCs w:val="16"/>
              </w:rPr>
            </w:pPr>
            <w:r w:rsidDel="00000000" w:rsidR="00000000" w:rsidRPr="00000000">
              <w:rPr>
                <w:sz w:val="16"/>
                <w:szCs w:val="16"/>
                <w:rtl w:val="0"/>
              </w:rPr>
              <w:t xml:space="preserve">Dark Red Meranti, Light Red Meranti y Meranti Bakau.</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2">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r>
        <w:trPr>
          <w:trHeight w:val="75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3">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5">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en sentido longitudinal, cortadas en hojas o desenrolladas.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7">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8">
            <w:pPr>
              <w:shd w:fill="ffffff" w:val="clear"/>
              <w:spacing w:after="100" w:lineRule="auto"/>
              <w:ind w:left="80" w:firstLine="0"/>
              <w:jc w:val="both"/>
              <w:rPr>
                <w:sz w:val="16"/>
                <w:szCs w:val="16"/>
              </w:rPr>
            </w:pPr>
            <w:r w:rsidDel="00000000" w:rsidR="00000000" w:rsidRPr="00000000">
              <w:rPr>
                <w:sz w:val="16"/>
                <w:szCs w:val="16"/>
                <w:rtl w:val="0"/>
              </w:rPr>
              <w:t xml:space="preserve">Cepillada.</w:t>
            </w:r>
          </w:p>
        </w:tc>
      </w:tr>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9">
            <w:pPr>
              <w:shd w:fill="ffffff" w:val="clear"/>
              <w:spacing w:after="100" w:lineRule="auto"/>
              <w:ind w:left="80" w:firstLine="0"/>
              <w:jc w:val="both"/>
              <w:rPr>
                <w:sz w:val="16"/>
                <w:szCs w:val="16"/>
              </w:rPr>
            </w:pPr>
            <w:r w:rsidDel="00000000" w:rsidR="00000000" w:rsidRPr="00000000">
              <w:rPr>
                <w:sz w:val="16"/>
                <w:szCs w:val="16"/>
                <w:rtl w:val="0"/>
              </w:rPr>
              <w:t xml:space="preserve">4407.26.01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A">
            <w:pPr>
              <w:shd w:fill="ffffff" w:val="clear"/>
              <w:spacing w:after="100" w:lineRule="auto"/>
              <w:ind w:left="80" w:firstLine="0"/>
              <w:jc w:val="both"/>
              <w:rPr>
                <w:sz w:val="16"/>
                <w:szCs w:val="16"/>
              </w:rPr>
            </w:pPr>
            <w:r w:rsidDel="00000000" w:rsidR="00000000" w:rsidRPr="00000000">
              <w:rPr>
                <w:sz w:val="16"/>
                <w:szCs w:val="16"/>
                <w:rtl w:val="0"/>
              </w:rPr>
              <w:t xml:space="preserve">White Lauan, White Meranti, White Seraya, Yellow Meranti y Alan.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B">
            <w:pPr>
              <w:shd w:fill="ffffff" w:val="clear"/>
              <w:spacing w:after="100" w:lineRule="auto"/>
              <w:ind w:left="80" w:firstLine="0"/>
              <w:jc w:val="both"/>
              <w:rPr>
                <w:sz w:val="16"/>
                <w:szCs w:val="16"/>
              </w:rPr>
            </w:pPr>
            <w:r w:rsidDel="00000000" w:rsidR="00000000" w:rsidRPr="00000000">
              <w:rPr>
                <w:sz w:val="16"/>
                <w:szCs w:val="16"/>
                <w:rtl w:val="0"/>
              </w:rPr>
              <w:t xml:space="preserve">Lijada o unida por entalladuras múltiples.</w:t>
            </w:r>
          </w:p>
        </w:tc>
      </w:tr>
    </w:tbl>
    <w:p w:rsidR="00000000" w:rsidDel="00000000" w:rsidP="00000000" w:rsidRDefault="00000000" w:rsidRPr="00000000" w14:paraId="0000013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3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10"/>
        <w:gridCol w:w="3165"/>
        <w:tblGridChange w:id="0">
          <w:tblGrid>
            <w:gridCol w:w="1515"/>
            <w:gridCol w:w="4110"/>
            <w:gridCol w:w="3165"/>
          </w:tblGrid>
        </w:tblGridChange>
      </w:tblGrid>
      <w:tr>
        <w:trPr>
          <w:trHeight w:val="66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E">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0">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en sentido longitudinal, cortadas en hojas o desenrolladas.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2">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3">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31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4">
            <w:pPr>
              <w:shd w:fill="ffffff" w:val="clear"/>
              <w:spacing w:after="100" w:lineRule="auto"/>
              <w:ind w:left="80" w:firstLine="0"/>
              <w:jc w:val="both"/>
              <w:rPr>
                <w:sz w:val="16"/>
                <w:szCs w:val="16"/>
              </w:rPr>
            </w:pPr>
            <w:r w:rsidDel="00000000" w:rsidR="00000000" w:rsidRPr="00000000">
              <w:rPr>
                <w:sz w:val="16"/>
                <w:szCs w:val="16"/>
                <w:rtl w:val="0"/>
              </w:rPr>
              <w:t xml:space="preserve">4407.29.99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5">
            <w:pPr>
              <w:shd w:fill="ffffff" w:val="clear"/>
              <w:spacing w:after="10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6">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en sentido longitudinal, cortadas en hojas o desenrolladas, excepto: acacias, andiroba, canelo, caobas, incienso (cabreuva, capriuba), cerezo, ciruelillo, coihue, guayacán, jacarandás, laureles, lenga, lingue, louro (</w:t>
            </w:r>
            <w:r w:rsidDel="00000000" w:rsidR="00000000" w:rsidRPr="00000000">
              <w:rPr>
                <w:i w:val="1"/>
                <w:sz w:val="16"/>
                <w:szCs w:val="16"/>
                <w:rtl w:val="0"/>
              </w:rPr>
              <w:t xml:space="preserve">Cordia spp.</w:t>
            </w:r>
            <w:r w:rsidDel="00000000" w:rsidR="00000000" w:rsidRPr="00000000">
              <w:rPr>
                <w:sz w:val="16"/>
                <w:szCs w:val="16"/>
                <w:rtl w:val="0"/>
              </w:rPr>
              <w:t xml:space="preserve">), okumé, olivillo, palma, patagua, pellín (roble-pellín), peteribí, raulí, sucupira, tepa, tineo, palo trébol (cerejeira) (</w:t>
            </w:r>
            <w:r w:rsidDel="00000000" w:rsidR="00000000" w:rsidRPr="00000000">
              <w:rPr>
                <w:i w:val="1"/>
                <w:sz w:val="16"/>
                <w:szCs w:val="16"/>
                <w:rtl w:val="0"/>
              </w:rPr>
              <w:t xml:space="preserve">Amburana cearensis</w:t>
            </w:r>
            <w:r w:rsidDel="00000000" w:rsidR="00000000" w:rsidRPr="00000000">
              <w:rPr>
                <w:sz w:val="16"/>
                <w:szCs w:val="16"/>
                <w:rtl w:val="0"/>
              </w:rPr>
              <w:t xml:space="preserve">) y ulmo; y tablillas de madera de </w:t>
            </w:r>
            <w:r w:rsidDel="00000000" w:rsidR="00000000" w:rsidRPr="00000000">
              <w:rPr>
                <w:i w:val="1"/>
                <w:sz w:val="16"/>
                <w:szCs w:val="16"/>
                <w:rtl w:val="0"/>
              </w:rPr>
              <w:t xml:space="preserve">Jelutong</w:t>
            </w:r>
            <w:r w:rsidDel="00000000" w:rsidR="00000000" w:rsidRPr="00000000">
              <w:rPr>
                <w:sz w:val="16"/>
                <w:szCs w:val="16"/>
                <w:rtl w:val="0"/>
              </w:rPr>
              <w:t xml:space="preserve"> con ancho que no exceda de 73 mm, y largo que no exceda de 185 mm, para la fabricación de lápices.</w:t>
            </w:r>
          </w:p>
        </w:tc>
      </w:tr>
      <w:tr>
        <w:trPr>
          <w:trHeight w:val="9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7">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8">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9">
            <w:pPr>
              <w:shd w:fill="ffffff" w:val="clear"/>
              <w:spacing w:after="100" w:lineRule="auto"/>
              <w:ind w:left="80" w:firstLine="0"/>
              <w:jc w:val="both"/>
              <w:rPr>
                <w:sz w:val="16"/>
                <w:szCs w:val="16"/>
              </w:rPr>
            </w:pPr>
            <w:r w:rsidDel="00000000" w:rsidR="00000000" w:rsidRPr="00000000">
              <w:rPr>
                <w:sz w:val="16"/>
                <w:szCs w:val="16"/>
                <w:rtl w:val="0"/>
              </w:rPr>
              <w:t xml:space="preserve">Cepilladas, excepto tablillas de madera de </w:t>
            </w:r>
            <w:r w:rsidDel="00000000" w:rsidR="00000000" w:rsidRPr="00000000">
              <w:rPr>
                <w:i w:val="1"/>
                <w:sz w:val="16"/>
                <w:szCs w:val="16"/>
                <w:rtl w:val="0"/>
              </w:rPr>
              <w:t xml:space="preserve">Jelutong</w:t>
            </w:r>
            <w:r w:rsidDel="00000000" w:rsidR="00000000" w:rsidRPr="00000000">
              <w:rPr>
                <w:sz w:val="16"/>
                <w:szCs w:val="16"/>
                <w:rtl w:val="0"/>
              </w:rPr>
              <w:t xml:space="preserve"> con ancho que no exceda de 73 mm, y largo que no exceda de 185 mm, para la fabricación de lápices.</w:t>
            </w:r>
          </w:p>
        </w:tc>
      </w:tr>
      <w:tr>
        <w:trPr>
          <w:trHeight w:val="12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A">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C">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 excepto tablillas de madera de </w:t>
            </w:r>
            <w:r w:rsidDel="00000000" w:rsidR="00000000" w:rsidRPr="00000000">
              <w:rPr>
                <w:i w:val="1"/>
                <w:sz w:val="16"/>
                <w:szCs w:val="16"/>
                <w:rtl w:val="0"/>
              </w:rPr>
              <w:t xml:space="preserve">Jelutong</w:t>
            </w:r>
            <w:r w:rsidDel="00000000" w:rsidR="00000000" w:rsidRPr="00000000">
              <w:rPr>
                <w:sz w:val="16"/>
                <w:szCs w:val="16"/>
                <w:rtl w:val="0"/>
              </w:rPr>
              <w:t xml:space="preserve"> con ancho que no exceda de 73 mm, y largo que no exceda de 185 mm, para la fabricación de lápices.</w:t>
            </w:r>
          </w:p>
        </w:tc>
      </w:tr>
    </w:tbl>
    <w:p w:rsidR="00000000" w:rsidDel="00000000" w:rsidP="00000000" w:rsidRDefault="00000000" w:rsidRPr="00000000" w14:paraId="0000014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40"/>
        <w:gridCol w:w="3150"/>
        <w:tblGridChange w:id="0">
          <w:tblGrid>
            <w:gridCol w:w="1515"/>
            <w:gridCol w:w="4140"/>
            <w:gridCol w:w="3150"/>
          </w:tblGrid>
        </w:tblGridChange>
      </w:tblGrid>
      <w:tr>
        <w:trPr>
          <w:trHeight w:val="7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E">
            <w:pPr>
              <w:shd w:fill="ffffff" w:val="clear"/>
              <w:spacing w:after="100" w:lineRule="auto"/>
              <w:ind w:left="80" w:firstLine="0"/>
              <w:jc w:val="both"/>
              <w:rPr>
                <w:sz w:val="16"/>
                <w:szCs w:val="16"/>
              </w:rPr>
            </w:pPr>
            <w:r w:rsidDel="00000000" w:rsidR="00000000" w:rsidRPr="00000000">
              <w:rPr>
                <w:sz w:val="16"/>
                <w:szCs w:val="16"/>
                <w:rtl w:val="0"/>
              </w:rPr>
              <w:t xml:space="preserve">4407.91.01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F">
            <w:pPr>
              <w:shd w:fill="ffffff" w:val="clear"/>
              <w:spacing w:after="100" w:lineRule="auto"/>
              <w:ind w:left="80" w:firstLine="0"/>
              <w:jc w:val="both"/>
              <w:rPr>
                <w:sz w:val="16"/>
                <w:szCs w:val="16"/>
              </w:rPr>
            </w:pPr>
            <w:r w:rsidDel="00000000" w:rsidR="00000000" w:rsidRPr="00000000">
              <w:rPr>
                <w:sz w:val="16"/>
                <w:szCs w:val="16"/>
                <w:rtl w:val="0"/>
              </w:rPr>
              <w:t xml:space="preserve">De encina, roble, alcornoque y demás belloteros (</w:t>
            </w:r>
            <w:r w:rsidDel="00000000" w:rsidR="00000000" w:rsidRPr="00000000">
              <w:rPr>
                <w:i w:val="1"/>
                <w:sz w:val="16"/>
                <w:szCs w:val="16"/>
                <w:rtl w:val="0"/>
              </w:rPr>
              <w:t xml:space="preserve">Quercus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0">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en sentido longitudinal, cortadas en hojas o desenrollada.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2">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3">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6">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r>
        <w:trPr>
          <w:trHeight w:val="75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7">
            <w:pPr>
              <w:shd w:fill="ffffff" w:val="clear"/>
              <w:spacing w:after="100" w:lineRule="auto"/>
              <w:ind w:left="80" w:firstLine="0"/>
              <w:jc w:val="both"/>
              <w:rPr>
                <w:sz w:val="16"/>
                <w:szCs w:val="16"/>
              </w:rPr>
            </w:pPr>
            <w:r w:rsidDel="00000000" w:rsidR="00000000" w:rsidRPr="00000000">
              <w:rPr>
                <w:sz w:val="16"/>
                <w:szCs w:val="16"/>
                <w:rtl w:val="0"/>
              </w:rPr>
              <w:t xml:space="preserve">4407.92.02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8">
            <w:pPr>
              <w:shd w:fill="ffffff" w:val="clear"/>
              <w:spacing w:after="100" w:lineRule="auto"/>
              <w:ind w:left="80" w:firstLine="0"/>
              <w:jc w:val="both"/>
              <w:rPr>
                <w:sz w:val="16"/>
                <w:szCs w:val="16"/>
              </w:rPr>
            </w:pPr>
            <w:r w:rsidDel="00000000" w:rsidR="00000000" w:rsidRPr="00000000">
              <w:rPr>
                <w:sz w:val="16"/>
                <w:szCs w:val="16"/>
                <w:rtl w:val="0"/>
              </w:rPr>
              <w:t xml:space="preserve">De haya (</w:t>
            </w:r>
            <w:r w:rsidDel="00000000" w:rsidR="00000000" w:rsidRPr="00000000">
              <w:rPr>
                <w:i w:val="1"/>
                <w:sz w:val="16"/>
                <w:szCs w:val="16"/>
                <w:rtl w:val="0"/>
              </w:rPr>
              <w:t xml:space="preserve">Fagus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9">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en sentido longitudinal, cortadas en hojas o desenrollada.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A">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C">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D">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E">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F">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r>
        <w:trPr>
          <w:trHeight w:val="75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0">
            <w:pPr>
              <w:shd w:fill="ffffff" w:val="clear"/>
              <w:spacing w:after="100" w:lineRule="auto"/>
              <w:ind w:left="80" w:firstLine="0"/>
              <w:jc w:val="both"/>
              <w:rPr>
                <w:sz w:val="16"/>
                <w:szCs w:val="16"/>
              </w:rPr>
            </w:pPr>
            <w:r w:rsidDel="00000000" w:rsidR="00000000" w:rsidRPr="00000000">
              <w:rPr>
                <w:sz w:val="16"/>
                <w:szCs w:val="16"/>
                <w:rtl w:val="0"/>
              </w:rPr>
              <w:t xml:space="preserve">4407.93.01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1">
            <w:pPr>
              <w:shd w:fill="ffffff" w:val="clear"/>
              <w:spacing w:after="100" w:lineRule="auto"/>
              <w:ind w:left="80" w:firstLine="0"/>
              <w:jc w:val="both"/>
              <w:rPr>
                <w:sz w:val="16"/>
                <w:szCs w:val="16"/>
              </w:rPr>
            </w:pPr>
            <w:r w:rsidDel="00000000" w:rsidR="00000000" w:rsidRPr="00000000">
              <w:rPr>
                <w:sz w:val="16"/>
                <w:szCs w:val="16"/>
                <w:rtl w:val="0"/>
              </w:rPr>
              <w:t xml:space="preserve">De arce (</w:t>
            </w:r>
            <w:r w:rsidDel="00000000" w:rsidR="00000000" w:rsidRPr="00000000">
              <w:rPr>
                <w:i w:val="1"/>
                <w:sz w:val="16"/>
                <w:szCs w:val="16"/>
                <w:rtl w:val="0"/>
              </w:rPr>
              <w:t xml:space="preserve">Acer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2">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en sentido longitudinal, cortadas en hojas o desenrollada.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3">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5">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7">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8">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r>
        <w:trPr>
          <w:trHeight w:val="75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9">
            <w:pPr>
              <w:shd w:fill="ffffff" w:val="clear"/>
              <w:spacing w:after="100" w:lineRule="auto"/>
              <w:ind w:left="80" w:firstLine="0"/>
              <w:jc w:val="both"/>
              <w:rPr>
                <w:sz w:val="16"/>
                <w:szCs w:val="16"/>
              </w:rPr>
            </w:pPr>
            <w:r w:rsidDel="00000000" w:rsidR="00000000" w:rsidRPr="00000000">
              <w:rPr>
                <w:sz w:val="16"/>
                <w:szCs w:val="16"/>
                <w:rtl w:val="0"/>
              </w:rPr>
              <w:t xml:space="preserve">4407.95.03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A">
            <w:pPr>
              <w:shd w:fill="ffffff" w:val="clear"/>
              <w:spacing w:after="100" w:lineRule="auto"/>
              <w:ind w:left="80" w:firstLine="0"/>
              <w:jc w:val="both"/>
              <w:rPr>
                <w:sz w:val="16"/>
                <w:szCs w:val="16"/>
              </w:rPr>
            </w:pPr>
            <w:r w:rsidDel="00000000" w:rsidR="00000000" w:rsidRPr="00000000">
              <w:rPr>
                <w:sz w:val="16"/>
                <w:szCs w:val="16"/>
                <w:rtl w:val="0"/>
              </w:rPr>
              <w:t xml:space="preserve">De fresno (</w:t>
            </w:r>
            <w:r w:rsidDel="00000000" w:rsidR="00000000" w:rsidRPr="00000000">
              <w:rPr>
                <w:i w:val="1"/>
                <w:sz w:val="16"/>
                <w:szCs w:val="16"/>
                <w:rtl w:val="0"/>
              </w:rPr>
              <w:t xml:space="preserve">Fraxinus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B">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en sentido longitudinal, cortadas en hojas o desenrollada.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C">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D">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E">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1">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bl>
    <w:p w:rsidR="00000000" w:rsidDel="00000000" w:rsidP="00000000" w:rsidRDefault="00000000" w:rsidRPr="00000000" w14:paraId="000001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25"/>
        <w:gridCol w:w="3165"/>
        <w:tblGridChange w:id="0">
          <w:tblGrid>
            <w:gridCol w:w="1515"/>
            <w:gridCol w:w="4125"/>
            <w:gridCol w:w="3165"/>
          </w:tblGrid>
        </w:tblGridChange>
      </w:tblGrid>
      <w:tr>
        <w:trPr>
          <w:trHeight w:val="66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3">
            <w:pPr>
              <w:shd w:fill="ffffff" w:val="clear"/>
              <w:spacing w:after="100" w:lineRule="auto"/>
              <w:ind w:left="80" w:firstLine="0"/>
              <w:jc w:val="both"/>
              <w:rPr>
                <w:sz w:val="16"/>
                <w:szCs w:val="16"/>
              </w:rPr>
            </w:pPr>
            <w:r w:rsidDel="00000000" w:rsidR="00000000" w:rsidRPr="00000000">
              <w:rPr>
                <w:sz w:val="16"/>
                <w:szCs w:val="16"/>
                <w:rtl w:val="0"/>
              </w:rPr>
              <w:t xml:space="preserve">4407.96.01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4">
            <w:pPr>
              <w:shd w:fill="ffffff" w:val="clear"/>
              <w:spacing w:after="100" w:lineRule="auto"/>
              <w:ind w:left="80" w:firstLine="0"/>
              <w:jc w:val="both"/>
              <w:rPr>
                <w:sz w:val="16"/>
                <w:szCs w:val="16"/>
              </w:rPr>
            </w:pPr>
            <w:r w:rsidDel="00000000" w:rsidR="00000000" w:rsidRPr="00000000">
              <w:rPr>
                <w:sz w:val="16"/>
                <w:szCs w:val="16"/>
                <w:rtl w:val="0"/>
              </w:rPr>
              <w:t xml:space="preserve">De abedul (</w:t>
            </w:r>
            <w:r w:rsidDel="00000000" w:rsidR="00000000" w:rsidRPr="00000000">
              <w:rPr>
                <w:i w:val="1"/>
                <w:sz w:val="16"/>
                <w:szCs w:val="16"/>
                <w:rtl w:val="0"/>
              </w:rPr>
              <w:t xml:space="preserve">Betula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5">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en sentido longitudinal, cortadas en hojas o desenrollada.</w:t>
            </w:r>
          </w:p>
        </w:tc>
      </w:tr>
    </w:tbl>
    <w:p w:rsidR="00000000" w:rsidDel="00000000" w:rsidP="00000000" w:rsidRDefault="00000000" w:rsidRPr="00000000" w14:paraId="0000017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10"/>
        <w:gridCol w:w="3180"/>
        <w:tblGridChange w:id="0">
          <w:tblGrid>
            <w:gridCol w:w="1515"/>
            <w:gridCol w:w="4110"/>
            <w:gridCol w:w="3180"/>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7">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8">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9">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A">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C">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r>
        <w:trPr>
          <w:trHeight w:val="7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D">
            <w:pPr>
              <w:shd w:fill="ffffff" w:val="clear"/>
              <w:spacing w:after="100" w:lineRule="auto"/>
              <w:ind w:left="80" w:firstLine="0"/>
              <w:jc w:val="both"/>
              <w:rPr>
                <w:sz w:val="16"/>
                <w:szCs w:val="16"/>
              </w:rPr>
            </w:pPr>
            <w:r w:rsidDel="00000000" w:rsidR="00000000" w:rsidRPr="00000000">
              <w:rPr>
                <w:sz w:val="16"/>
                <w:szCs w:val="16"/>
                <w:rtl w:val="0"/>
              </w:rPr>
              <w:t xml:space="preserve">4407.97.01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E">
            <w:pPr>
              <w:shd w:fill="ffffff" w:val="clear"/>
              <w:spacing w:after="100" w:lineRule="auto"/>
              <w:ind w:left="80" w:firstLine="0"/>
              <w:jc w:val="both"/>
              <w:rPr>
                <w:sz w:val="16"/>
                <w:szCs w:val="16"/>
              </w:rPr>
            </w:pPr>
            <w:r w:rsidDel="00000000" w:rsidR="00000000" w:rsidRPr="00000000">
              <w:rPr>
                <w:sz w:val="16"/>
                <w:szCs w:val="16"/>
                <w:rtl w:val="0"/>
              </w:rPr>
              <w:t xml:space="preserve">De álamo y álamo temblón (</w:t>
            </w:r>
            <w:r w:rsidDel="00000000" w:rsidR="00000000" w:rsidRPr="00000000">
              <w:rPr>
                <w:i w:val="1"/>
                <w:sz w:val="16"/>
                <w:szCs w:val="16"/>
                <w:rtl w:val="0"/>
              </w:rPr>
              <w:t xml:space="preserve">Populus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F">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en sentido longitudinal, cortadas en hojas o desenrollada.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2">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3">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5">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r>
        <w:trPr>
          <w:trHeight w:val="18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6">
            <w:pPr>
              <w:shd w:fill="ffffff" w:val="clear"/>
              <w:spacing w:after="100" w:lineRule="auto"/>
              <w:ind w:left="80" w:firstLine="0"/>
              <w:jc w:val="both"/>
              <w:rPr>
                <w:sz w:val="16"/>
                <w:szCs w:val="16"/>
              </w:rPr>
            </w:pPr>
            <w:r w:rsidDel="00000000" w:rsidR="00000000" w:rsidRPr="00000000">
              <w:rPr>
                <w:sz w:val="16"/>
                <w:szCs w:val="16"/>
                <w:rtl w:val="0"/>
              </w:rPr>
              <w:t xml:space="preserve">4407.99.99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7">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8">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en sentido longitudinal, cortadas en hojas o desenrolladas, excepto de: acacias, de canelo, de incienso (cabreuva, capriuba), de ciruelillo, de coihue, de guayacán, de laurel, de lenga, de lingue, de olivillo, de palma, de patagua, de tepa, de tineo o de ulmo.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9">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A">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B">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C">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D">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E">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r>
        <w:trPr>
          <w:trHeight w:val="8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F">
            <w:pPr>
              <w:shd w:fill="ffffff" w:val="clear"/>
              <w:spacing w:after="100" w:lineRule="auto"/>
              <w:ind w:left="80" w:firstLine="0"/>
              <w:jc w:val="both"/>
              <w:rPr>
                <w:sz w:val="16"/>
                <w:szCs w:val="16"/>
              </w:rPr>
            </w:pPr>
            <w:r w:rsidDel="00000000" w:rsidR="00000000" w:rsidRPr="00000000">
              <w:rPr>
                <w:sz w:val="16"/>
                <w:szCs w:val="16"/>
                <w:rtl w:val="0"/>
              </w:rPr>
              <w:t xml:space="preserve">4408.10.03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0">
            <w:pPr>
              <w:shd w:fill="ffffff" w:val="clear"/>
              <w:spacing w:after="100" w:lineRule="auto"/>
              <w:ind w:left="80" w:firstLine="0"/>
              <w:jc w:val="both"/>
              <w:rPr>
                <w:sz w:val="16"/>
                <w:szCs w:val="16"/>
              </w:rPr>
            </w:pPr>
            <w:r w:rsidDel="00000000" w:rsidR="00000000" w:rsidRPr="00000000">
              <w:rPr>
                <w:sz w:val="16"/>
                <w:szCs w:val="16"/>
                <w:rtl w:val="0"/>
              </w:rPr>
              <w:t xml:space="preserve">De coníferas.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1">
            <w:pPr>
              <w:shd w:fill="ffffff" w:val="clear"/>
              <w:spacing w:after="100" w:lineRule="auto"/>
              <w:ind w:left="80" w:firstLine="0"/>
              <w:jc w:val="both"/>
              <w:rPr>
                <w:sz w:val="16"/>
                <w:szCs w:val="16"/>
              </w:rPr>
            </w:pPr>
            <w:r w:rsidDel="00000000" w:rsidR="00000000" w:rsidRPr="00000000">
              <w:rPr>
                <w:sz w:val="16"/>
                <w:szCs w:val="16"/>
                <w:rtl w:val="0"/>
              </w:rPr>
              <w:t xml:space="preserve">Chapas y maderas para contrachapados, de espesor inferior o igual a 5 mm., excepto de pino insigne (</w:t>
            </w:r>
            <w:r w:rsidDel="00000000" w:rsidR="00000000" w:rsidRPr="00000000">
              <w:rPr>
                <w:i w:val="1"/>
                <w:sz w:val="16"/>
                <w:szCs w:val="16"/>
                <w:rtl w:val="0"/>
              </w:rPr>
              <w:t xml:space="preserve">Pinus radiata</w:t>
            </w:r>
            <w:r w:rsidDel="00000000" w:rsidR="00000000" w:rsidRPr="00000000">
              <w:rPr>
                <w:sz w:val="16"/>
                <w:szCs w:val="16"/>
                <w:rtl w:val="0"/>
              </w:rPr>
              <w:t xml:space="preserve">).</w:t>
            </w:r>
          </w:p>
        </w:tc>
      </w:tr>
      <w:tr>
        <w:trPr>
          <w:trHeight w:val="11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2">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3">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4">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longitudinalmente, cortadas o desenrolladas, de espesor igual o inferior a 5 mm., excepto de pino insigne (</w:t>
            </w:r>
            <w:r w:rsidDel="00000000" w:rsidR="00000000" w:rsidRPr="00000000">
              <w:rPr>
                <w:i w:val="1"/>
                <w:sz w:val="16"/>
                <w:szCs w:val="16"/>
                <w:rtl w:val="0"/>
              </w:rPr>
              <w:t xml:space="preserve">Pinus radiata</w:t>
            </w:r>
            <w:r w:rsidDel="00000000" w:rsidR="00000000" w:rsidRPr="00000000">
              <w:rPr>
                <w:sz w:val="16"/>
                <w:szCs w:val="16"/>
                <w:rtl w:val="0"/>
              </w:rPr>
              <w:t xml:space="preserve">).</w:t>
            </w:r>
          </w:p>
        </w:tc>
      </w:tr>
    </w:tbl>
    <w:p w:rsidR="00000000" w:rsidDel="00000000" w:rsidP="00000000" w:rsidRDefault="00000000" w:rsidRPr="00000000" w14:paraId="000001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095"/>
        <w:gridCol w:w="3195"/>
        <w:tblGridChange w:id="0">
          <w:tblGrid>
            <w:gridCol w:w="1515"/>
            <w:gridCol w:w="4095"/>
            <w:gridCol w:w="3195"/>
          </w:tblGrid>
        </w:tblGridChange>
      </w:tblGrid>
      <w:tr>
        <w:trPr>
          <w:trHeight w:val="6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6">
            <w:pPr>
              <w:shd w:fill="ffffff" w:val="clear"/>
              <w:spacing w:after="100" w:lineRule="auto"/>
              <w:ind w:left="80" w:firstLine="0"/>
              <w:jc w:val="both"/>
              <w:rPr>
                <w:sz w:val="16"/>
                <w:szCs w:val="16"/>
              </w:rPr>
            </w:pPr>
            <w:r w:rsidDel="00000000" w:rsidR="00000000" w:rsidRPr="00000000">
              <w:rPr>
                <w:sz w:val="16"/>
                <w:szCs w:val="16"/>
                <w:rtl w:val="0"/>
              </w:rPr>
              <w:t xml:space="preserve">4408.31.01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7">
            <w:pPr>
              <w:shd w:fill="ffffff" w:val="clear"/>
              <w:spacing w:after="100" w:lineRule="auto"/>
              <w:ind w:left="80" w:firstLine="0"/>
              <w:jc w:val="both"/>
              <w:rPr>
                <w:sz w:val="16"/>
                <w:szCs w:val="16"/>
              </w:rPr>
            </w:pPr>
            <w:r w:rsidDel="00000000" w:rsidR="00000000" w:rsidRPr="00000000">
              <w:rPr>
                <w:sz w:val="16"/>
                <w:szCs w:val="16"/>
                <w:rtl w:val="0"/>
              </w:rPr>
              <w:t xml:space="preserve">Dark Red Meranti, Light Red Meranti y Meranti Bakau.</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8">
            <w:pPr>
              <w:shd w:fill="ffffff" w:val="clear"/>
              <w:spacing w:after="100" w:lineRule="auto"/>
              <w:ind w:left="80" w:firstLine="0"/>
              <w:jc w:val="both"/>
              <w:rPr>
                <w:sz w:val="16"/>
                <w:szCs w:val="16"/>
              </w:rPr>
            </w:pPr>
            <w:r w:rsidDel="00000000" w:rsidR="00000000" w:rsidRPr="00000000">
              <w:rPr>
                <w:sz w:val="16"/>
                <w:szCs w:val="16"/>
                <w:rtl w:val="0"/>
              </w:rPr>
              <w:t xml:space="preserve">Chapas y maderas para contrachapados, de espesor inferior o igual a 5 mm.</w:t>
            </w:r>
          </w:p>
        </w:tc>
      </w:tr>
      <w:tr>
        <w:trPr>
          <w:trHeight w:val="96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9">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A">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B">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longitudinalmente, cortadas o desenrolladas, de espesor igual o inferior a 5 mm.</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C">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D">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E">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1">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r>
        <w:trPr>
          <w:trHeight w:val="6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2">
            <w:pPr>
              <w:shd w:fill="ffffff" w:val="clear"/>
              <w:spacing w:after="100" w:lineRule="auto"/>
              <w:ind w:left="80" w:firstLine="0"/>
              <w:jc w:val="both"/>
              <w:rPr>
                <w:sz w:val="16"/>
                <w:szCs w:val="16"/>
              </w:rPr>
            </w:pPr>
            <w:r w:rsidDel="00000000" w:rsidR="00000000" w:rsidRPr="00000000">
              <w:rPr>
                <w:sz w:val="16"/>
                <w:szCs w:val="16"/>
                <w:rtl w:val="0"/>
              </w:rPr>
              <w:t xml:space="preserve">4408.39.99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3">
            <w:pPr>
              <w:shd w:fill="ffffff" w:val="clear"/>
              <w:spacing w:after="10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4">
            <w:pPr>
              <w:shd w:fill="ffffff" w:val="clear"/>
              <w:spacing w:after="100" w:lineRule="auto"/>
              <w:ind w:left="80" w:firstLine="0"/>
              <w:jc w:val="both"/>
              <w:rPr>
                <w:sz w:val="16"/>
                <w:szCs w:val="16"/>
              </w:rPr>
            </w:pPr>
            <w:r w:rsidDel="00000000" w:rsidR="00000000" w:rsidRPr="00000000">
              <w:rPr>
                <w:sz w:val="16"/>
                <w:szCs w:val="16"/>
                <w:rtl w:val="0"/>
              </w:rPr>
              <w:t xml:space="preserve">Chapas y maderas para contrachapados, de espesor inferior o igual a 5 mm.</w:t>
            </w:r>
          </w:p>
        </w:tc>
      </w:tr>
      <w:tr>
        <w:trPr>
          <w:trHeight w:val="96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7">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longitudinalmente, cortadas o desenrolladas, de espesor igual o inferior a 5 mm.</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8">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9">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A">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C">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D">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r>
        <w:trPr>
          <w:trHeight w:val="6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E">
            <w:pPr>
              <w:shd w:fill="ffffff" w:val="clear"/>
              <w:spacing w:after="100" w:lineRule="auto"/>
              <w:ind w:left="80" w:firstLine="0"/>
              <w:jc w:val="both"/>
              <w:rPr>
                <w:sz w:val="16"/>
                <w:szCs w:val="16"/>
              </w:rPr>
            </w:pPr>
            <w:r w:rsidDel="00000000" w:rsidR="00000000" w:rsidRPr="00000000">
              <w:rPr>
                <w:sz w:val="16"/>
                <w:szCs w:val="16"/>
                <w:rtl w:val="0"/>
              </w:rPr>
              <w:t xml:space="preserve">4408.90.99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F">
            <w:pPr>
              <w:shd w:fill="ffffff" w:val="clear"/>
              <w:spacing w:after="10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0">
            <w:pPr>
              <w:shd w:fill="ffffff" w:val="clear"/>
              <w:spacing w:after="100" w:lineRule="auto"/>
              <w:ind w:left="80" w:firstLine="0"/>
              <w:jc w:val="both"/>
              <w:rPr>
                <w:sz w:val="16"/>
                <w:szCs w:val="16"/>
              </w:rPr>
            </w:pPr>
            <w:r w:rsidDel="00000000" w:rsidR="00000000" w:rsidRPr="00000000">
              <w:rPr>
                <w:sz w:val="16"/>
                <w:szCs w:val="16"/>
                <w:rtl w:val="0"/>
              </w:rPr>
              <w:t xml:space="preserve">Chapas y maderas para contrachapados, de espesor inferior o igual a 5 mm.</w:t>
            </w:r>
          </w:p>
        </w:tc>
      </w:tr>
      <w:tr>
        <w:trPr>
          <w:trHeight w:val="9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2">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3">
            <w:pPr>
              <w:shd w:fill="ffffff" w:val="clear"/>
              <w:spacing w:after="100" w:lineRule="auto"/>
              <w:ind w:left="80" w:firstLine="0"/>
              <w:jc w:val="both"/>
              <w:rPr>
                <w:sz w:val="16"/>
                <w:szCs w:val="16"/>
              </w:rPr>
            </w:pPr>
            <w:r w:rsidDel="00000000" w:rsidR="00000000" w:rsidRPr="00000000">
              <w:rPr>
                <w:sz w:val="16"/>
                <w:szCs w:val="16"/>
                <w:rtl w:val="0"/>
              </w:rPr>
              <w:t xml:space="preserve">Simplemente aserradas longitudinalmente, cortadas o desenrolladas, de espesor igual o inferior a 5 mm.</w:t>
            </w:r>
          </w:p>
        </w:tc>
      </w:tr>
    </w:tbl>
    <w:p w:rsidR="00000000" w:rsidDel="00000000" w:rsidP="00000000" w:rsidRDefault="00000000" w:rsidRPr="00000000" w14:paraId="000001B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10"/>
        <w:gridCol w:w="3165"/>
        <w:tblGridChange w:id="0">
          <w:tblGrid>
            <w:gridCol w:w="1515"/>
            <w:gridCol w:w="4110"/>
            <w:gridCol w:w="3165"/>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7">
            <w:pPr>
              <w:shd w:fill="ffffff" w:val="clear"/>
              <w:spacing w:after="100" w:lineRule="auto"/>
              <w:ind w:left="80" w:firstLine="0"/>
              <w:jc w:val="both"/>
              <w:rPr>
                <w:sz w:val="16"/>
                <w:szCs w:val="16"/>
              </w:rPr>
            </w:pPr>
            <w:r w:rsidDel="00000000" w:rsidR="00000000" w:rsidRPr="00000000">
              <w:rPr>
                <w:sz w:val="16"/>
                <w:szCs w:val="16"/>
                <w:rtl w:val="0"/>
              </w:rPr>
              <w:t xml:space="preserve">Cepilladas.</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8">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9">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A">
            <w:pPr>
              <w:shd w:fill="ffffff" w:val="clear"/>
              <w:spacing w:after="100" w:lineRule="auto"/>
              <w:ind w:left="80" w:firstLine="0"/>
              <w:jc w:val="both"/>
              <w:rPr>
                <w:sz w:val="16"/>
                <w:szCs w:val="16"/>
              </w:rPr>
            </w:pPr>
            <w:r w:rsidDel="00000000" w:rsidR="00000000" w:rsidRPr="00000000">
              <w:rPr>
                <w:sz w:val="16"/>
                <w:szCs w:val="16"/>
                <w:rtl w:val="0"/>
              </w:rPr>
              <w:t xml:space="preserve">Lijadas o unidas por entalladuras múltiples.</w:t>
            </w:r>
          </w:p>
        </w:tc>
      </w:tr>
      <w:tr>
        <w:trPr>
          <w:trHeight w:val="16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B">
            <w:pPr>
              <w:shd w:fill="ffffff" w:val="clear"/>
              <w:spacing w:after="100" w:lineRule="auto"/>
              <w:ind w:left="80" w:firstLine="0"/>
              <w:jc w:val="both"/>
              <w:rPr>
                <w:sz w:val="16"/>
                <w:szCs w:val="16"/>
              </w:rPr>
            </w:pPr>
            <w:r w:rsidDel="00000000" w:rsidR="00000000" w:rsidRPr="00000000">
              <w:rPr>
                <w:sz w:val="16"/>
                <w:szCs w:val="16"/>
                <w:rtl w:val="0"/>
              </w:rPr>
              <w:t xml:space="preserve">4409.21.03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C">
            <w:pPr>
              <w:shd w:fill="ffffff" w:val="clear"/>
              <w:spacing w:after="100" w:lineRule="auto"/>
              <w:ind w:left="80" w:firstLine="0"/>
              <w:jc w:val="both"/>
              <w:rPr>
                <w:sz w:val="16"/>
                <w:szCs w:val="16"/>
              </w:rPr>
            </w:pPr>
            <w:r w:rsidDel="00000000" w:rsidR="00000000" w:rsidRPr="00000000">
              <w:rPr>
                <w:sz w:val="16"/>
                <w:szCs w:val="16"/>
                <w:rtl w:val="0"/>
              </w:rPr>
              <w:t xml:space="preserve">De bambú.</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D">
            <w:pPr>
              <w:shd w:fill="ffffff" w:val="clear"/>
              <w:spacing w:after="100" w:lineRule="auto"/>
              <w:ind w:left="80" w:firstLine="0"/>
              <w:jc w:val="both"/>
              <w:rPr>
                <w:sz w:val="16"/>
                <w:szCs w:val="16"/>
              </w:rPr>
            </w:pPr>
            <w:r w:rsidDel="00000000" w:rsidR="00000000" w:rsidRPr="00000000">
              <w:rPr>
                <w:sz w:val="16"/>
                <w:szCs w:val="16"/>
                <w:rtl w:val="0"/>
              </w:rPr>
              <w:t xml:space="preserve">Ranuradas, machihembradas, con lengüetas, rebajes, chaflanes o análogos, diferentes a: listones y molduras para muebles, marcos, decorados interiores, conducciones eléctricas y análogos; y tablillas y frisos para parqués.</w:t>
            </w:r>
          </w:p>
        </w:tc>
      </w:tr>
    </w:tbl>
    <w:p w:rsidR="00000000" w:rsidDel="00000000" w:rsidP="00000000" w:rsidRDefault="00000000" w:rsidRPr="00000000" w14:paraId="000001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40"/>
        <w:gridCol w:w="3150"/>
        <w:tblGridChange w:id="0">
          <w:tblGrid>
            <w:gridCol w:w="1515"/>
            <w:gridCol w:w="4140"/>
            <w:gridCol w:w="3150"/>
          </w:tblGrid>
        </w:tblGridChange>
      </w:tblGrid>
      <w:tr>
        <w:trPr>
          <w:trHeight w:val="12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1">
            <w:pPr>
              <w:shd w:fill="ffffff" w:val="clear"/>
              <w:spacing w:after="100" w:lineRule="auto"/>
              <w:ind w:left="80" w:firstLine="0"/>
              <w:jc w:val="both"/>
              <w:rPr>
                <w:sz w:val="16"/>
                <w:szCs w:val="16"/>
              </w:rPr>
            </w:pPr>
            <w:r w:rsidDel="00000000" w:rsidR="00000000" w:rsidRPr="00000000">
              <w:rPr>
                <w:sz w:val="16"/>
                <w:szCs w:val="16"/>
                <w:rtl w:val="0"/>
              </w:rPr>
              <w:t xml:space="preserve">Lijada o unida por entalladuras múltiples, diferentes a: listones y molduras para muebles, marcos, decorados interiores, conducciones eléctricas y análogos; y tablillas y frisos para parqués.</w:t>
            </w:r>
          </w:p>
        </w:tc>
      </w:tr>
      <w:tr>
        <w:trPr>
          <w:trHeight w:val="75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2">
            <w:pPr>
              <w:shd w:fill="ffffff" w:val="clear"/>
              <w:spacing w:after="100" w:lineRule="auto"/>
              <w:ind w:left="80" w:firstLine="0"/>
              <w:jc w:val="both"/>
              <w:rPr>
                <w:sz w:val="16"/>
                <w:szCs w:val="16"/>
              </w:rPr>
            </w:pPr>
            <w:r w:rsidDel="00000000" w:rsidR="00000000" w:rsidRPr="00000000">
              <w:rPr>
                <w:sz w:val="16"/>
                <w:szCs w:val="16"/>
                <w:rtl w:val="0"/>
              </w:rPr>
              <w:t xml:space="preserve">4409.22.01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3">
            <w:pPr>
              <w:shd w:fill="ffffff" w:val="clear"/>
              <w:spacing w:after="100" w:lineRule="auto"/>
              <w:ind w:left="80" w:firstLine="0"/>
              <w:jc w:val="both"/>
              <w:rPr>
                <w:sz w:val="16"/>
                <w:szCs w:val="16"/>
              </w:rPr>
            </w:pPr>
            <w:r w:rsidDel="00000000" w:rsidR="00000000" w:rsidRPr="00000000">
              <w:rPr>
                <w:sz w:val="16"/>
                <w:szCs w:val="16"/>
                <w:rtl w:val="0"/>
              </w:rPr>
              <w:t xml:space="preserve">De maderas tropicales.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4">
            <w:pPr>
              <w:shd w:fill="ffffff" w:val="clear"/>
              <w:spacing w:after="100" w:lineRule="auto"/>
              <w:ind w:left="80" w:firstLine="0"/>
              <w:jc w:val="both"/>
              <w:rPr>
                <w:sz w:val="16"/>
                <w:szCs w:val="16"/>
              </w:rPr>
            </w:pPr>
            <w:r w:rsidDel="00000000" w:rsidR="00000000" w:rsidRPr="00000000">
              <w:rPr>
                <w:sz w:val="16"/>
                <w:szCs w:val="16"/>
                <w:rtl w:val="0"/>
              </w:rPr>
              <w:t xml:space="preserve">Ranuradas, machihembradas, con lengüetas, rebajes, chaflanes o análogos.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7">
            <w:pPr>
              <w:shd w:fill="ffffff" w:val="clear"/>
              <w:spacing w:after="100" w:lineRule="auto"/>
              <w:ind w:left="80" w:firstLine="0"/>
              <w:jc w:val="both"/>
              <w:rPr>
                <w:sz w:val="16"/>
                <w:szCs w:val="16"/>
              </w:rPr>
            </w:pPr>
            <w:r w:rsidDel="00000000" w:rsidR="00000000" w:rsidRPr="00000000">
              <w:rPr>
                <w:sz w:val="16"/>
                <w:szCs w:val="16"/>
                <w:rtl w:val="0"/>
              </w:rPr>
              <w:t xml:space="preserve">Lijada o unida por entalladuras múltiples.</w:t>
            </w:r>
          </w:p>
        </w:tc>
      </w:tr>
      <w:tr>
        <w:trPr>
          <w:trHeight w:val="14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8">
            <w:pPr>
              <w:shd w:fill="ffffff" w:val="clear"/>
              <w:spacing w:after="100" w:lineRule="auto"/>
              <w:ind w:left="80" w:firstLine="0"/>
              <w:jc w:val="both"/>
              <w:rPr>
                <w:sz w:val="16"/>
                <w:szCs w:val="16"/>
              </w:rPr>
            </w:pPr>
            <w:r w:rsidDel="00000000" w:rsidR="00000000" w:rsidRPr="00000000">
              <w:rPr>
                <w:sz w:val="16"/>
                <w:szCs w:val="16"/>
                <w:rtl w:val="0"/>
              </w:rPr>
              <w:t xml:space="preserve">4409.29.99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9">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A">
            <w:pPr>
              <w:shd w:fill="ffffff" w:val="clear"/>
              <w:spacing w:after="100" w:lineRule="auto"/>
              <w:ind w:left="80" w:firstLine="0"/>
              <w:jc w:val="both"/>
              <w:rPr>
                <w:sz w:val="16"/>
                <w:szCs w:val="16"/>
              </w:rPr>
            </w:pPr>
            <w:r w:rsidDel="00000000" w:rsidR="00000000" w:rsidRPr="00000000">
              <w:rPr>
                <w:sz w:val="16"/>
                <w:szCs w:val="16"/>
                <w:rtl w:val="0"/>
              </w:rPr>
              <w:t xml:space="preserve">Ranuradas, machihembradas, con lengüetas, rebajes, chaflanes o análogos, diferentes a listones y molduras para muebles, marcos, decorados interiores, conducciones eléctricas y análogos.</w:t>
            </w:r>
          </w:p>
        </w:tc>
      </w:tr>
      <w:tr>
        <w:trPr>
          <w:trHeight w:val="10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C">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D">
            <w:pPr>
              <w:shd w:fill="ffffff" w:val="clear"/>
              <w:spacing w:after="100" w:lineRule="auto"/>
              <w:ind w:left="80" w:firstLine="0"/>
              <w:jc w:val="both"/>
              <w:rPr>
                <w:sz w:val="16"/>
                <w:szCs w:val="16"/>
              </w:rPr>
            </w:pPr>
            <w:r w:rsidDel="00000000" w:rsidR="00000000" w:rsidRPr="00000000">
              <w:rPr>
                <w:sz w:val="16"/>
                <w:szCs w:val="16"/>
                <w:rtl w:val="0"/>
              </w:rPr>
              <w:t xml:space="preserve">Lijada o unida por entalladuras múltiples, diferentes a listones y molduras para muebles, marcos, decorados interiores, conducciones eléctricas y análogos.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E">
            <w:pPr>
              <w:shd w:fill="ffffff" w:val="clear"/>
              <w:spacing w:after="100" w:lineRule="auto"/>
              <w:ind w:left="80" w:firstLine="0"/>
              <w:jc w:val="both"/>
              <w:rPr>
                <w:sz w:val="16"/>
                <w:szCs w:val="16"/>
              </w:rPr>
            </w:pPr>
            <w:r w:rsidDel="00000000" w:rsidR="00000000" w:rsidRPr="00000000">
              <w:rPr>
                <w:sz w:val="16"/>
                <w:szCs w:val="16"/>
                <w:rtl w:val="0"/>
              </w:rPr>
              <w:t xml:space="preserve">4410.11.04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F">
            <w:pPr>
              <w:shd w:fill="ffffff" w:val="clear"/>
              <w:spacing w:after="100" w:lineRule="auto"/>
              <w:ind w:left="80" w:firstLine="0"/>
              <w:jc w:val="both"/>
              <w:rPr>
                <w:sz w:val="16"/>
                <w:szCs w:val="16"/>
              </w:rPr>
            </w:pPr>
            <w:r w:rsidDel="00000000" w:rsidR="00000000" w:rsidRPr="00000000">
              <w:rPr>
                <w:sz w:val="16"/>
                <w:szCs w:val="16"/>
                <w:rtl w:val="0"/>
              </w:rPr>
              <w:t xml:space="preserve">Tableros de partículas.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0">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1">
            <w:pPr>
              <w:shd w:fill="ffffff" w:val="clear"/>
              <w:spacing w:after="100" w:lineRule="auto"/>
              <w:ind w:left="80" w:firstLine="0"/>
              <w:jc w:val="both"/>
              <w:rPr>
                <w:sz w:val="16"/>
                <w:szCs w:val="16"/>
              </w:rPr>
            </w:pPr>
            <w:r w:rsidDel="00000000" w:rsidR="00000000" w:rsidRPr="00000000">
              <w:rPr>
                <w:sz w:val="16"/>
                <w:szCs w:val="16"/>
                <w:rtl w:val="0"/>
              </w:rPr>
              <w:t xml:space="preserve">4410.12.02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2">
            <w:pPr>
              <w:shd w:fill="ffffff" w:val="clear"/>
              <w:spacing w:after="100" w:lineRule="auto"/>
              <w:ind w:left="80" w:firstLine="0"/>
              <w:jc w:val="both"/>
              <w:rPr>
                <w:sz w:val="16"/>
                <w:szCs w:val="16"/>
              </w:rPr>
            </w:pPr>
            <w:r w:rsidDel="00000000" w:rsidR="00000000" w:rsidRPr="00000000">
              <w:rPr>
                <w:sz w:val="16"/>
                <w:szCs w:val="16"/>
                <w:rtl w:val="0"/>
              </w:rPr>
              <w:t xml:space="preserve">Tableros llamados "oriented strand board" (OSB).</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3">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4">
            <w:pPr>
              <w:shd w:fill="ffffff" w:val="clear"/>
              <w:spacing w:after="100" w:lineRule="auto"/>
              <w:ind w:left="80" w:firstLine="0"/>
              <w:jc w:val="both"/>
              <w:rPr>
                <w:sz w:val="16"/>
                <w:szCs w:val="16"/>
              </w:rPr>
            </w:pPr>
            <w:r w:rsidDel="00000000" w:rsidR="00000000" w:rsidRPr="00000000">
              <w:rPr>
                <w:sz w:val="16"/>
                <w:szCs w:val="16"/>
                <w:rtl w:val="0"/>
              </w:rPr>
              <w:t xml:space="preserve">4410.19.99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5">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6">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7">
            <w:pPr>
              <w:shd w:fill="ffffff" w:val="clear"/>
              <w:spacing w:after="100" w:lineRule="auto"/>
              <w:ind w:left="80" w:firstLine="0"/>
              <w:jc w:val="both"/>
              <w:rPr>
                <w:sz w:val="16"/>
                <w:szCs w:val="16"/>
              </w:rPr>
            </w:pPr>
            <w:r w:rsidDel="00000000" w:rsidR="00000000" w:rsidRPr="00000000">
              <w:rPr>
                <w:sz w:val="16"/>
                <w:szCs w:val="16"/>
                <w:rtl w:val="0"/>
              </w:rPr>
              <w:t xml:space="preserve">4410.90.01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8">
            <w:pPr>
              <w:shd w:fill="ffffff" w:val="clear"/>
              <w:spacing w:after="100" w:lineRule="auto"/>
              <w:ind w:left="80" w:firstLine="0"/>
              <w:jc w:val="both"/>
              <w:rPr>
                <w:sz w:val="16"/>
                <w:szCs w:val="16"/>
              </w:rPr>
            </w:pPr>
            <w:r w:rsidDel="00000000" w:rsidR="00000000" w:rsidRPr="00000000">
              <w:rPr>
                <w:sz w:val="16"/>
                <w:szCs w:val="16"/>
                <w:rtl w:val="0"/>
              </w:rPr>
              <w:t xml:space="preserve">Aglomerados sin recubrir ni acabar.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9">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A">
            <w:pPr>
              <w:shd w:fill="ffffff" w:val="clear"/>
              <w:spacing w:after="100" w:lineRule="auto"/>
              <w:ind w:left="80" w:firstLine="0"/>
              <w:jc w:val="both"/>
              <w:rPr>
                <w:sz w:val="16"/>
                <w:szCs w:val="16"/>
              </w:rPr>
            </w:pPr>
            <w:r w:rsidDel="00000000" w:rsidR="00000000" w:rsidRPr="00000000">
              <w:rPr>
                <w:sz w:val="16"/>
                <w:szCs w:val="16"/>
                <w:rtl w:val="0"/>
              </w:rPr>
              <w:t xml:space="preserve">4410.90.99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B">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C">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D">
            <w:pPr>
              <w:shd w:fill="ffffff" w:val="clear"/>
              <w:spacing w:after="100" w:lineRule="auto"/>
              <w:ind w:left="80" w:firstLine="0"/>
              <w:jc w:val="both"/>
              <w:rPr>
                <w:sz w:val="16"/>
                <w:szCs w:val="16"/>
              </w:rPr>
            </w:pPr>
            <w:r w:rsidDel="00000000" w:rsidR="00000000" w:rsidRPr="00000000">
              <w:rPr>
                <w:sz w:val="16"/>
                <w:szCs w:val="16"/>
                <w:rtl w:val="0"/>
              </w:rPr>
              <w:t xml:space="preserve">4412.10.01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E">
            <w:pPr>
              <w:shd w:fill="ffffff" w:val="clear"/>
              <w:spacing w:after="100" w:lineRule="auto"/>
              <w:ind w:left="80" w:firstLine="0"/>
              <w:jc w:val="both"/>
              <w:rPr>
                <w:sz w:val="16"/>
                <w:szCs w:val="16"/>
              </w:rPr>
            </w:pPr>
            <w:r w:rsidDel="00000000" w:rsidR="00000000" w:rsidRPr="00000000">
              <w:rPr>
                <w:sz w:val="16"/>
                <w:szCs w:val="16"/>
                <w:rtl w:val="0"/>
              </w:rPr>
              <w:t xml:space="preserve">De bambú.</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F">
            <w:pPr>
              <w:shd w:fill="ffffff" w:val="clear"/>
              <w:spacing w:after="100" w:lineRule="auto"/>
              <w:ind w:left="80" w:firstLine="0"/>
              <w:jc w:val="both"/>
              <w:rPr>
                <w:sz w:val="16"/>
                <w:szCs w:val="16"/>
              </w:rPr>
            </w:pPr>
            <w:r w:rsidDel="00000000" w:rsidR="00000000" w:rsidRPr="00000000">
              <w:rPr>
                <w:sz w:val="16"/>
                <w:szCs w:val="16"/>
                <w:rtl w:val="0"/>
              </w:rPr>
              <w:t xml:space="preserve">Excepto listones y molduras; y, cuando contengan hojas de pino.</w:t>
            </w:r>
          </w:p>
        </w:tc>
      </w:tr>
      <w:tr>
        <w:trPr>
          <w:trHeight w:val="14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0">
            <w:pPr>
              <w:shd w:fill="ffffff" w:val="clear"/>
              <w:spacing w:after="100" w:lineRule="auto"/>
              <w:ind w:left="80" w:firstLine="0"/>
              <w:jc w:val="both"/>
              <w:rPr>
                <w:sz w:val="16"/>
                <w:szCs w:val="16"/>
              </w:rPr>
            </w:pPr>
            <w:r w:rsidDel="00000000" w:rsidR="00000000" w:rsidRPr="00000000">
              <w:rPr>
                <w:sz w:val="16"/>
                <w:szCs w:val="16"/>
                <w:rtl w:val="0"/>
              </w:rPr>
              <w:t xml:space="preserve">4412.31.01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1">
            <w:pPr>
              <w:shd w:fill="ffffff" w:val="clear"/>
              <w:spacing w:after="100" w:lineRule="auto"/>
              <w:ind w:left="80" w:firstLine="0"/>
              <w:jc w:val="both"/>
              <w:rPr>
                <w:i w:val="1"/>
                <w:sz w:val="16"/>
                <w:szCs w:val="16"/>
              </w:rPr>
            </w:pPr>
            <w:r w:rsidDel="00000000" w:rsidR="00000000" w:rsidRPr="00000000">
              <w:rPr>
                <w:sz w:val="16"/>
                <w:szCs w:val="16"/>
                <w:rtl w:val="0"/>
              </w:rPr>
              <w:t xml:space="preserve">Que tengan, por lo menos, una hoja externa de las maderas tropicales siguientes: </w:t>
            </w:r>
            <w:r w:rsidDel="00000000" w:rsidR="00000000" w:rsidRPr="00000000">
              <w:rPr>
                <w:i w:val="1"/>
                <w:sz w:val="16"/>
                <w:szCs w:val="16"/>
                <w:rtl w:val="0"/>
              </w:rPr>
              <w:t xml:space="preserve">Dark Red Meranti, Light Red Meranti, White Lauan, Sipo, Limba, Okumé, Obeché, Acajou d'Afrique, Sapelli, Mahogany, Palisandre de Para, Palisandre de Río y Palisandre de Rose.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2">
            <w:pPr>
              <w:shd w:fill="ffffff" w:val="clear"/>
              <w:spacing w:after="100" w:lineRule="auto"/>
              <w:ind w:left="80" w:firstLine="0"/>
              <w:jc w:val="both"/>
              <w:rPr>
                <w:sz w:val="16"/>
                <w:szCs w:val="16"/>
              </w:rPr>
            </w:pPr>
            <w:r w:rsidDel="00000000" w:rsidR="00000000" w:rsidRPr="00000000">
              <w:rPr>
                <w:sz w:val="16"/>
                <w:szCs w:val="16"/>
                <w:rtl w:val="0"/>
              </w:rPr>
              <w:t xml:space="preserve">Excepto listones y molduras; y, cuando contengan hojas de pino.</w:t>
            </w:r>
          </w:p>
        </w:tc>
      </w:tr>
      <w:tr>
        <w:trPr>
          <w:trHeight w:val="4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3">
            <w:pPr>
              <w:shd w:fill="ffffff" w:val="clear"/>
              <w:spacing w:after="20" w:lineRule="auto"/>
              <w:ind w:left="80" w:firstLine="0"/>
              <w:jc w:val="both"/>
              <w:rPr>
                <w:sz w:val="16"/>
                <w:szCs w:val="16"/>
              </w:rPr>
            </w:pPr>
            <w:r w:rsidDel="00000000" w:rsidR="00000000" w:rsidRPr="00000000">
              <w:rPr>
                <w:sz w:val="16"/>
                <w:szCs w:val="16"/>
                <w:rtl w:val="0"/>
              </w:rPr>
              <w:t xml:space="preserve">4412.31.99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4">
            <w:pPr>
              <w:shd w:fill="ffffff" w:val="clear"/>
              <w:spacing w:after="2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5">
            <w:pPr>
              <w:shd w:fill="ffffff" w:val="clear"/>
              <w:spacing w:after="20" w:lineRule="auto"/>
              <w:ind w:left="80" w:firstLine="0"/>
              <w:jc w:val="both"/>
              <w:rPr>
                <w:sz w:val="16"/>
                <w:szCs w:val="16"/>
              </w:rPr>
            </w:pPr>
            <w:r w:rsidDel="00000000" w:rsidR="00000000" w:rsidRPr="00000000">
              <w:rPr>
                <w:sz w:val="16"/>
                <w:szCs w:val="16"/>
                <w:rtl w:val="0"/>
              </w:rPr>
              <w:t xml:space="preserve">Excepto listones y molduras; y, cuando contengan hojas de pino.</w:t>
            </w:r>
          </w:p>
        </w:tc>
      </w:tr>
    </w:tbl>
    <w:p w:rsidR="00000000" w:rsidDel="00000000" w:rsidP="00000000" w:rsidRDefault="00000000" w:rsidRPr="00000000" w14:paraId="000001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55"/>
        <w:gridCol w:w="3135"/>
        <w:tblGridChange w:id="0">
          <w:tblGrid>
            <w:gridCol w:w="1515"/>
            <w:gridCol w:w="4155"/>
            <w:gridCol w:w="3135"/>
          </w:tblGrid>
        </w:tblGridChange>
      </w:tblGrid>
      <w:tr>
        <w:trPr>
          <w:trHeight w:val="21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7">
            <w:pPr>
              <w:shd w:fill="ffffff" w:val="clear"/>
              <w:spacing w:after="20" w:lineRule="auto"/>
              <w:ind w:left="80" w:firstLine="0"/>
              <w:jc w:val="both"/>
              <w:rPr>
                <w:sz w:val="16"/>
                <w:szCs w:val="16"/>
              </w:rPr>
            </w:pPr>
            <w:r w:rsidDel="00000000" w:rsidR="00000000" w:rsidRPr="00000000">
              <w:rPr>
                <w:sz w:val="16"/>
                <w:szCs w:val="16"/>
                <w:rtl w:val="0"/>
              </w:rPr>
              <w:t xml:space="preserve">4412.33.01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8">
            <w:pPr>
              <w:shd w:fill="ffffff" w:val="clear"/>
              <w:spacing w:after="20" w:lineRule="auto"/>
              <w:ind w:left="80" w:firstLine="0"/>
              <w:jc w:val="both"/>
              <w:rPr>
                <w:sz w:val="16"/>
                <w:szCs w:val="16"/>
              </w:rPr>
            </w:pPr>
            <w:r w:rsidDel="00000000" w:rsidR="00000000" w:rsidRPr="00000000">
              <w:rPr>
                <w:sz w:val="16"/>
                <w:szCs w:val="16"/>
                <w:rtl w:val="0"/>
              </w:rPr>
              <w:t xml:space="preserve">Las demás, con al menos una hoja externa de madera distinta de la de coníferas de la especie aliso (</w:t>
            </w:r>
            <w:r w:rsidDel="00000000" w:rsidR="00000000" w:rsidRPr="00000000">
              <w:rPr>
                <w:i w:val="1"/>
                <w:sz w:val="16"/>
                <w:szCs w:val="16"/>
                <w:rtl w:val="0"/>
              </w:rPr>
              <w:t xml:space="preserve">Alnus spp.</w:t>
            </w:r>
            <w:r w:rsidDel="00000000" w:rsidR="00000000" w:rsidRPr="00000000">
              <w:rPr>
                <w:sz w:val="16"/>
                <w:szCs w:val="16"/>
                <w:rtl w:val="0"/>
              </w:rPr>
              <w:t xml:space="preserve">), fresno (</w:t>
            </w:r>
            <w:r w:rsidDel="00000000" w:rsidR="00000000" w:rsidRPr="00000000">
              <w:rPr>
                <w:i w:val="1"/>
                <w:sz w:val="16"/>
                <w:szCs w:val="16"/>
                <w:rtl w:val="0"/>
              </w:rPr>
              <w:t xml:space="preserve">Fraxinus spp.</w:t>
            </w:r>
            <w:r w:rsidDel="00000000" w:rsidR="00000000" w:rsidRPr="00000000">
              <w:rPr>
                <w:sz w:val="16"/>
                <w:szCs w:val="16"/>
                <w:rtl w:val="0"/>
              </w:rPr>
              <w:t xml:space="preserve">), haya (</w:t>
            </w:r>
            <w:r w:rsidDel="00000000" w:rsidR="00000000" w:rsidRPr="00000000">
              <w:rPr>
                <w:i w:val="1"/>
                <w:sz w:val="16"/>
                <w:szCs w:val="16"/>
                <w:rtl w:val="0"/>
              </w:rPr>
              <w:t xml:space="preserve">Fagus spp.</w:t>
            </w:r>
            <w:r w:rsidDel="00000000" w:rsidR="00000000" w:rsidRPr="00000000">
              <w:rPr>
                <w:sz w:val="16"/>
                <w:szCs w:val="16"/>
                <w:rtl w:val="0"/>
              </w:rPr>
              <w:t xml:space="preserve">), abedul (</w:t>
            </w:r>
            <w:r w:rsidDel="00000000" w:rsidR="00000000" w:rsidRPr="00000000">
              <w:rPr>
                <w:i w:val="1"/>
                <w:sz w:val="16"/>
                <w:szCs w:val="16"/>
                <w:rtl w:val="0"/>
              </w:rPr>
              <w:t xml:space="preserve">Betula spp.</w:t>
            </w:r>
            <w:r w:rsidDel="00000000" w:rsidR="00000000" w:rsidRPr="00000000">
              <w:rPr>
                <w:sz w:val="16"/>
                <w:szCs w:val="16"/>
                <w:rtl w:val="0"/>
              </w:rPr>
              <w:t xml:space="preserve">), cerezo (</w:t>
            </w:r>
            <w:r w:rsidDel="00000000" w:rsidR="00000000" w:rsidRPr="00000000">
              <w:rPr>
                <w:i w:val="1"/>
                <w:sz w:val="16"/>
                <w:szCs w:val="16"/>
                <w:rtl w:val="0"/>
              </w:rPr>
              <w:t xml:space="preserve">Prunus spp.</w:t>
            </w:r>
            <w:r w:rsidDel="00000000" w:rsidR="00000000" w:rsidRPr="00000000">
              <w:rPr>
                <w:sz w:val="16"/>
                <w:szCs w:val="16"/>
                <w:rtl w:val="0"/>
              </w:rPr>
              <w:t xml:space="preserve">), castaño (</w:t>
            </w:r>
            <w:r w:rsidDel="00000000" w:rsidR="00000000" w:rsidRPr="00000000">
              <w:rPr>
                <w:i w:val="1"/>
                <w:sz w:val="16"/>
                <w:szCs w:val="16"/>
                <w:rtl w:val="0"/>
              </w:rPr>
              <w:t xml:space="preserve">Castanea spp.</w:t>
            </w:r>
            <w:r w:rsidDel="00000000" w:rsidR="00000000" w:rsidRPr="00000000">
              <w:rPr>
                <w:sz w:val="16"/>
                <w:szCs w:val="16"/>
                <w:rtl w:val="0"/>
              </w:rPr>
              <w:t xml:space="preserve">), el olmo (</w:t>
            </w:r>
            <w:r w:rsidDel="00000000" w:rsidR="00000000" w:rsidRPr="00000000">
              <w:rPr>
                <w:i w:val="1"/>
                <w:sz w:val="16"/>
                <w:szCs w:val="16"/>
                <w:rtl w:val="0"/>
              </w:rPr>
              <w:t xml:space="preserve">Ulmus spp.</w:t>
            </w:r>
            <w:r w:rsidDel="00000000" w:rsidR="00000000" w:rsidRPr="00000000">
              <w:rPr>
                <w:sz w:val="16"/>
                <w:szCs w:val="16"/>
                <w:rtl w:val="0"/>
              </w:rPr>
              <w:t xml:space="preserve">), eucalipto (</w:t>
            </w:r>
            <w:r w:rsidDel="00000000" w:rsidR="00000000" w:rsidRPr="00000000">
              <w:rPr>
                <w:i w:val="1"/>
                <w:sz w:val="16"/>
                <w:szCs w:val="16"/>
                <w:rtl w:val="0"/>
              </w:rPr>
              <w:t xml:space="preserve">Ecucalyptus spp.</w:t>
            </w:r>
            <w:r w:rsidDel="00000000" w:rsidR="00000000" w:rsidRPr="00000000">
              <w:rPr>
                <w:sz w:val="16"/>
                <w:szCs w:val="16"/>
                <w:rtl w:val="0"/>
              </w:rPr>
              <w:t xml:space="preserve">), nogal (</w:t>
            </w:r>
            <w:r w:rsidDel="00000000" w:rsidR="00000000" w:rsidRPr="00000000">
              <w:rPr>
                <w:i w:val="1"/>
                <w:sz w:val="16"/>
                <w:szCs w:val="16"/>
                <w:rtl w:val="0"/>
              </w:rPr>
              <w:t xml:space="preserve">Carya spp.</w:t>
            </w:r>
            <w:r w:rsidDel="00000000" w:rsidR="00000000" w:rsidRPr="00000000">
              <w:rPr>
                <w:sz w:val="16"/>
                <w:szCs w:val="16"/>
                <w:rtl w:val="0"/>
              </w:rPr>
              <w:t xml:space="preserve">), castaño de Indias (</w:t>
            </w:r>
            <w:r w:rsidDel="00000000" w:rsidR="00000000" w:rsidRPr="00000000">
              <w:rPr>
                <w:i w:val="1"/>
                <w:sz w:val="16"/>
                <w:szCs w:val="16"/>
                <w:rtl w:val="0"/>
              </w:rPr>
              <w:t xml:space="preserve">Aesculus spp.</w:t>
            </w:r>
            <w:r w:rsidDel="00000000" w:rsidR="00000000" w:rsidRPr="00000000">
              <w:rPr>
                <w:sz w:val="16"/>
                <w:szCs w:val="16"/>
                <w:rtl w:val="0"/>
              </w:rPr>
              <w:t xml:space="preserve">), lima (</w:t>
            </w:r>
            <w:r w:rsidDel="00000000" w:rsidR="00000000" w:rsidRPr="00000000">
              <w:rPr>
                <w:i w:val="1"/>
                <w:sz w:val="16"/>
                <w:szCs w:val="16"/>
                <w:rtl w:val="0"/>
              </w:rPr>
              <w:t xml:space="preserve">Tilia spp.</w:t>
            </w:r>
            <w:r w:rsidDel="00000000" w:rsidR="00000000" w:rsidRPr="00000000">
              <w:rPr>
                <w:sz w:val="16"/>
                <w:szCs w:val="16"/>
                <w:rtl w:val="0"/>
              </w:rPr>
              <w:t xml:space="preserve">), arce (</w:t>
            </w:r>
            <w:r w:rsidDel="00000000" w:rsidR="00000000" w:rsidRPr="00000000">
              <w:rPr>
                <w:i w:val="1"/>
                <w:sz w:val="16"/>
                <w:szCs w:val="16"/>
                <w:rtl w:val="0"/>
              </w:rPr>
              <w:t xml:space="preserve">Acer spp.</w:t>
            </w:r>
            <w:r w:rsidDel="00000000" w:rsidR="00000000" w:rsidRPr="00000000">
              <w:rPr>
                <w:sz w:val="16"/>
                <w:szCs w:val="16"/>
                <w:rtl w:val="0"/>
              </w:rPr>
              <w:t xml:space="preserve">), roble (</w:t>
            </w:r>
            <w:r w:rsidDel="00000000" w:rsidR="00000000" w:rsidRPr="00000000">
              <w:rPr>
                <w:i w:val="1"/>
                <w:sz w:val="16"/>
                <w:szCs w:val="16"/>
                <w:rtl w:val="0"/>
              </w:rPr>
              <w:t xml:space="preserve">Quercus spp.</w:t>
            </w:r>
            <w:r w:rsidDel="00000000" w:rsidR="00000000" w:rsidRPr="00000000">
              <w:rPr>
                <w:sz w:val="16"/>
                <w:szCs w:val="16"/>
                <w:rtl w:val="0"/>
              </w:rPr>
              <w:t xml:space="preserve">), plátano (</w:t>
            </w:r>
            <w:r w:rsidDel="00000000" w:rsidR="00000000" w:rsidRPr="00000000">
              <w:rPr>
                <w:i w:val="1"/>
                <w:sz w:val="16"/>
                <w:szCs w:val="16"/>
                <w:rtl w:val="0"/>
              </w:rPr>
              <w:t xml:space="preserve">Plantanus spp.</w:t>
            </w:r>
            <w:r w:rsidDel="00000000" w:rsidR="00000000" w:rsidRPr="00000000">
              <w:rPr>
                <w:sz w:val="16"/>
                <w:szCs w:val="16"/>
                <w:rtl w:val="0"/>
              </w:rPr>
              <w:t xml:space="preserve">), álamo y álamo temblón (</w:t>
            </w:r>
            <w:r w:rsidDel="00000000" w:rsidR="00000000" w:rsidRPr="00000000">
              <w:rPr>
                <w:i w:val="1"/>
                <w:sz w:val="16"/>
                <w:szCs w:val="16"/>
                <w:rtl w:val="0"/>
              </w:rPr>
              <w:t xml:space="preserve">Populus spp.</w:t>
            </w:r>
            <w:r w:rsidDel="00000000" w:rsidR="00000000" w:rsidRPr="00000000">
              <w:rPr>
                <w:sz w:val="16"/>
                <w:szCs w:val="16"/>
                <w:rtl w:val="0"/>
              </w:rPr>
              <w:t xml:space="preserve">), robinia (</w:t>
            </w:r>
            <w:r w:rsidDel="00000000" w:rsidR="00000000" w:rsidRPr="00000000">
              <w:rPr>
                <w:i w:val="1"/>
                <w:sz w:val="16"/>
                <w:szCs w:val="16"/>
                <w:rtl w:val="0"/>
              </w:rPr>
              <w:t xml:space="preserve">Robinia spp.</w:t>
            </w:r>
            <w:r w:rsidDel="00000000" w:rsidR="00000000" w:rsidRPr="00000000">
              <w:rPr>
                <w:sz w:val="16"/>
                <w:szCs w:val="16"/>
                <w:rtl w:val="0"/>
              </w:rPr>
              <w:t xml:space="preserve">), palo de rosa (</w:t>
            </w:r>
            <w:r w:rsidDel="00000000" w:rsidR="00000000" w:rsidRPr="00000000">
              <w:rPr>
                <w:i w:val="1"/>
                <w:sz w:val="16"/>
                <w:szCs w:val="16"/>
                <w:rtl w:val="0"/>
              </w:rPr>
              <w:t xml:space="preserve">Liriodendron spp.</w:t>
            </w:r>
            <w:r w:rsidDel="00000000" w:rsidR="00000000" w:rsidRPr="00000000">
              <w:rPr>
                <w:sz w:val="16"/>
                <w:szCs w:val="16"/>
                <w:rtl w:val="0"/>
              </w:rPr>
              <w:t xml:space="preserve">) o nogal (</w:t>
            </w:r>
            <w:r w:rsidDel="00000000" w:rsidR="00000000" w:rsidRPr="00000000">
              <w:rPr>
                <w:i w:val="1"/>
                <w:sz w:val="16"/>
                <w:szCs w:val="16"/>
                <w:rtl w:val="0"/>
              </w:rPr>
              <w:t xml:space="preserve">Juglans spp.</w:t>
            </w: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9">
            <w:pPr>
              <w:shd w:fill="ffffff" w:val="clear"/>
              <w:spacing w:after="20" w:lineRule="auto"/>
              <w:ind w:left="80" w:firstLine="0"/>
              <w:jc w:val="both"/>
              <w:rPr>
                <w:sz w:val="16"/>
                <w:szCs w:val="16"/>
              </w:rPr>
            </w:pPr>
            <w:r w:rsidDel="00000000" w:rsidR="00000000" w:rsidRPr="00000000">
              <w:rPr>
                <w:sz w:val="16"/>
                <w:szCs w:val="16"/>
                <w:rtl w:val="0"/>
              </w:rPr>
              <w:t xml:space="preserve">Excepto listones y molduras; y, cuando contengan hojas de pino.</w:t>
            </w:r>
          </w:p>
        </w:tc>
      </w:tr>
    </w:tbl>
    <w:p w:rsidR="00000000" w:rsidDel="00000000" w:rsidP="00000000" w:rsidRDefault="00000000" w:rsidRPr="00000000" w14:paraId="000001E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4125"/>
        <w:gridCol w:w="3180"/>
        <w:tblGridChange w:id="0">
          <w:tblGrid>
            <w:gridCol w:w="1500"/>
            <w:gridCol w:w="4125"/>
            <w:gridCol w:w="3180"/>
          </w:tblGrid>
        </w:tblGridChange>
      </w:tblGrid>
      <w:tr>
        <w:trPr>
          <w:trHeight w:val="8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B">
            <w:pPr>
              <w:shd w:fill="ffffff" w:val="clear"/>
              <w:spacing w:after="20" w:lineRule="auto"/>
              <w:ind w:left="80" w:firstLine="0"/>
              <w:jc w:val="both"/>
              <w:rPr>
                <w:sz w:val="16"/>
                <w:szCs w:val="16"/>
              </w:rPr>
            </w:pPr>
            <w:r w:rsidDel="00000000" w:rsidR="00000000" w:rsidRPr="00000000">
              <w:rPr>
                <w:sz w:val="16"/>
                <w:szCs w:val="16"/>
                <w:rtl w:val="0"/>
              </w:rPr>
              <w:t xml:space="preserve">4412.39.02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C">
            <w:pPr>
              <w:shd w:fill="ffffff" w:val="clear"/>
              <w:spacing w:after="20" w:lineRule="auto"/>
              <w:ind w:left="80" w:firstLine="0"/>
              <w:jc w:val="both"/>
              <w:rPr>
                <w:sz w:val="16"/>
                <w:szCs w:val="16"/>
              </w:rPr>
            </w:pPr>
            <w:r w:rsidDel="00000000" w:rsidR="00000000" w:rsidRPr="00000000">
              <w:rPr>
                <w:sz w:val="16"/>
                <w:szCs w:val="16"/>
                <w:rtl w:val="0"/>
              </w:rPr>
              <w:t xml:space="preserve">Las demás, con ambas hojas exteriores de madera de coníferas.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D">
            <w:pPr>
              <w:shd w:fill="ffffff" w:val="clear"/>
              <w:spacing w:after="20" w:lineRule="auto"/>
              <w:ind w:left="80" w:firstLine="0"/>
              <w:jc w:val="both"/>
              <w:rPr>
                <w:i w:val="1"/>
                <w:sz w:val="16"/>
                <w:szCs w:val="16"/>
              </w:rPr>
            </w:pPr>
            <w:r w:rsidDel="00000000" w:rsidR="00000000" w:rsidRPr="00000000">
              <w:rPr>
                <w:sz w:val="16"/>
                <w:szCs w:val="16"/>
                <w:rtl w:val="0"/>
              </w:rPr>
              <w:t xml:space="preserve">Excepto listones y molduras, de coníferas, denominados </w:t>
            </w:r>
            <w:r w:rsidDel="00000000" w:rsidR="00000000" w:rsidRPr="00000000">
              <w:rPr>
                <w:i w:val="1"/>
                <w:sz w:val="16"/>
                <w:szCs w:val="16"/>
                <w:rtl w:val="0"/>
              </w:rPr>
              <w:t xml:space="preserve">"plywood"</w:t>
            </w:r>
            <w:r w:rsidDel="00000000" w:rsidR="00000000" w:rsidRPr="00000000">
              <w:rPr>
                <w:sz w:val="16"/>
                <w:szCs w:val="16"/>
                <w:rtl w:val="0"/>
              </w:rPr>
              <w:t xml:space="preserve">; y, cuando contengan hojas de pino, denominadas </w:t>
            </w:r>
            <w:r w:rsidDel="00000000" w:rsidR="00000000" w:rsidRPr="00000000">
              <w:rPr>
                <w:i w:val="1"/>
                <w:sz w:val="16"/>
                <w:szCs w:val="16"/>
                <w:rtl w:val="0"/>
              </w:rPr>
              <w:t xml:space="preserve">"plywood".</w:t>
            </w:r>
          </w:p>
        </w:tc>
      </w:tr>
      <w:tr>
        <w:trPr>
          <w:trHeight w:val="40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E">
            <w:pPr>
              <w:shd w:fill="ffffff" w:val="clear"/>
              <w:spacing w:after="20" w:lineRule="auto"/>
              <w:ind w:left="80" w:firstLine="0"/>
              <w:jc w:val="both"/>
              <w:rPr>
                <w:sz w:val="16"/>
                <w:szCs w:val="16"/>
              </w:rPr>
            </w:pPr>
            <w:r w:rsidDel="00000000" w:rsidR="00000000" w:rsidRPr="00000000">
              <w:rPr>
                <w:sz w:val="16"/>
                <w:szCs w:val="16"/>
                <w:rtl w:val="0"/>
              </w:rPr>
              <w:t xml:space="preserve">4412.94.01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F">
            <w:pPr>
              <w:shd w:fill="ffffff" w:val="clear"/>
              <w:spacing w:after="20" w:lineRule="auto"/>
              <w:ind w:left="80" w:firstLine="0"/>
              <w:jc w:val="both"/>
              <w:rPr>
                <w:sz w:val="16"/>
                <w:szCs w:val="16"/>
              </w:rPr>
            </w:pPr>
            <w:r w:rsidDel="00000000" w:rsidR="00000000" w:rsidRPr="00000000">
              <w:rPr>
                <w:sz w:val="16"/>
                <w:szCs w:val="16"/>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0">
            <w:pPr>
              <w:shd w:fill="ffffff" w:val="clear"/>
              <w:spacing w:after="20" w:lineRule="auto"/>
              <w:ind w:left="80" w:firstLine="0"/>
              <w:jc w:val="both"/>
              <w:rPr>
                <w:sz w:val="16"/>
                <w:szCs w:val="16"/>
              </w:rPr>
            </w:pPr>
            <w:r w:rsidDel="00000000" w:rsidR="00000000" w:rsidRPr="00000000">
              <w:rPr>
                <w:sz w:val="16"/>
                <w:szCs w:val="16"/>
                <w:rtl w:val="0"/>
              </w:rPr>
              <w:t xml:space="preserve">Excepto listones y molduras; y, cuando contengan hojas de pino.</w:t>
            </w:r>
          </w:p>
        </w:tc>
      </w:tr>
    </w:tbl>
    <w:p w:rsidR="00000000" w:rsidDel="00000000" w:rsidP="00000000" w:rsidRDefault="00000000" w:rsidRPr="00000000" w14:paraId="000001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55"/>
        <w:gridCol w:w="3135"/>
        <w:tblGridChange w:id="0">
          <w:tblGrid>
            <w:gridCol w:w="1515"/>
            <w:gridCol w:w="4155"/>
            <w:gridCol w:w="3135"/>
          </w:tblGrid>
        </w:tblGridChange>
      </w:tblGrid>
      <w:tr>
        <w:trPr>
          <w:trHeight w:val="10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2">
            <w:pPr>
              <w:shd w:fill="ffffff" w:val="clear"/>
              <w:spacing w:after="20" w:lineRule="auto"/>
              <w:ind w:left="80" w:firstLine="0"/>
              <w:jc w:val="both"/>
              <w:rPr>
                <w:sz w:val="16"/>
                <w:szCs w:val="16"/>
              </w:rPr>
            </w:pPr>
            <w:r w:rsidDel="00000000" w:rsidR="00000000" w:rsidRPr="00000000">
              <w:rPr>
                <w:sz w:val="16"/>
                <w:szCs w:val="16"/>
                <w:rtl w:val="0"/>
              </w:rPr>
              <w:t xml:space="preserve">4412.94.99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3">
            <w:pPr>
              <w:shd w:fill="ffffff" w:val="clear"/>
              <w:spacing w:after="2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4">
            <w:pPr>
              <w:shd w:fill="ffffff" w:val="clear"/>
              <w:spacing w:after="20" w:lineRule="auto"/>
              <w:ind w:left="80" w:firstLine="0"/>
              <w:jc w:val="both"/>
              <w:rPr>
                <w:sz w:val="16"/>
                <w:szCs w:val="16"/>
              </w:rPr>
            </w:pPr>
            <w:r w:rsidDel="00000000" w:rsidR="00000000" w:rsidRPr="00000000">
              <w:rPr>
                <w:sz w:val="16"/>
                <w:szCs w:val="16"/>
                <w:rtl w:val="0"/>
              </w:rPr>
              <w:t xml:space="preserve">Excepto listones y molduras que contengan, por lo menos, un tablero de partículas; y, cuando contengan hojas de pino que contengan, por lo menos, un tablero de partículas.</w:t>
            </w:r>
          </w:p>
        </w:tc>
      </w:tr>
      <w:tr>
        <w:trPr>
          <w:trHeight w:val="40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5">
            <w:pPr>
              <w:shd w:fill="ffffff" w:val="clear"/>
              <w:spacing w:after="20" w:lineRule="auto"/>
              <w:ind w:left="80" w:firstLine="0"/>
              <w:jc w:val="both"/>
              <w:rPr>
                <w:sz w:val="16"/>
                <w:szCs w:val="16"/>
              </w:rPr>
            </w:pPr>
            <w:r w:rsidDel="00000000" w:rsidR="00000000" w:rsidRPr="00000000">
              <w:rPr>
                <w:sz w:val="16"/>
                <w:szCs w:val="16"/>
                <w:rtl w:val="0"/>
              </w:rPr>
              <w:t xml:space="preserve">4412.99.01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6">
            <w:pPr>
              <w:shd w:fill="ffffff" w:val="clear"/>
              <w:spacing w:after="20" w:lineRule="auto"/>
              <w:ind w:left="80" w:firstLine="0"/>
              <w:jc w:val="both"/>
              <w:rPr>
                <w:sz w:val="16"/>
                <w:szCs w:val="16"/>
              </w:rPr>
            </w:pPr>
            <w:r w:rsidDel="00000000" w:rsidR="00000000" w:rsidRPr="00000000">
              <w:rPr>
                <w:sz w:val="16"/>
                <w:szCs w:val="16"/>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7">
            <w:pPr>
              <w:shd w:fill="ffffff" w:val="clear"/>
              <w:spacing w:after="20" w:lineRule="auto"/>
              <w:ind w:left="80" w:firstLine="0"/>
              <w:jc w:val="both"/>
              <w:rPr>
                <w:sz w:val="16"/>
                <w:szCs w:val="16"/>
              </w:rPr>
            </w:pPr>
            <w:r w:rsidDel="00000000" w:rsidR="00000000" w:rsidRPr="00000000">
              <w:rPr>
                <w:sz w:val="16"/>
                <w:szCs w:val="16"/>
                <w:rtl w:val="0"/>
              </w:rPr>
              <w:t xml:space="preserve">Excepto listones y molduras; y, cuando contengan hojas de pino.</w:t>
            </w:r>
          </w:p>
        </w:tc>
      </w:tr>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8">
            <w:pPr>
              <w:shd w:fill="ffffff" w:val="clear"/>
              <w:spacing w:after="100" w:lineRule="auto"/>
              <w:ind w:left="80" w:firstLine="0"/>
              <w:jc w:val="both"/>
              <w:rPr>
                <w:sz w:val="16"/>
                <w:szCs w:val="16"/>
              </w:rPr>
            </w:pPr>
            <w:r w:rsidDel="00000000" w:rsidR="00000000" w:rsidRPr="00000000">
              <w:rPr>
                <w:sz w:val="16"/>
                <w:szCs w:val="16"/>
                <w:rtl w:val="0"/>
              </w:rPr>
              <w:t xml:space="preserve">4412.99.02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9">
            <w:pPr>
              <w:shd w:fill="ffffff" w:val="clear"/>
              <w:spacing w:after="100" w:lineRule="auto"/>
              <w:ind w:left="80" w:firstLine="0"/>
              <w:jc w:val="both"/>
              <w:rPr>
                <w:sz w:val="16"/>
                <w:szCs w:val="16"/>
              </w:rPr>
            </w:pPr>
            <w:r w:rsidDel="00000000" w:rsidR="00000000" w:rsidRPr="00000000">
              <w:rPr>
                <w:sz w:val="16"/>
                <w:szCs w:val="16"/>
                <w:rtl w:val="0"/>
              </w:rPr>
              <w:t xml:space="preserve">Que tengan, por lo menos, un tablero de partículas.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A">
            <w:pPr>
              <w:shd w:fill="ffffff" w:val="clear"/>
              <w:spacing w:after="100" w:lineRule="auto"/>
              <w:ind w:left="80" w:firstLine="0"/>
              <w:jc w:val="both"/>
              <w:rPr>
                <w:sz w:val="16"/>
                <w:szCs w:val="16"/>
              </w:rPr>
            </w:pPr>
            <w:r w:rsidDel="00000000" w:rsidR="00000000" w:rsidRPr="00000000">
              <w:rPr>
                <w:sz w:val="16"/>
                <w:szCs w:val="16"/>
                <w:rtl w:val="0"/>
              </w:rPr>
              <w:t xml:space="preserve">Excepto listones y molduras; y, cuando contengan hojas de pino.</w:t>
            </w:r>
          </w:p>
        </w:tc>
      </w:tr>
    </w:tbl>
    <w:p w:rsidR="00000000" w:rsidDel="00000000" w:rsidP="00000000" w:rsidRDefault="00000000" w:rsidRPr="00000000" w14:paraId="000001F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55"/>
        <w:gridCol w:w="3135"/>
        <w:tblGridChange w:id="0">
          <w:tblGrid>
            <w:gridCol w:w="1515"/>
            <w:gridCol w:w="4155"/>
            <w:gridCol w:w="3135"/>
          </w:tblGrid>
        </w:tblGridChange>
      </w:tblGrid>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C">
            <w:pPr>
              <w:shd w:fill="ffffff" w:val="clear"/>
              <w:spacing w:after="100" w:lineRule="auto"/>
              <w:ind w:left="80" w:firstLine="0"/>
              <w:jc w:val="both"/>
              <w:rPr>
                <w:sz w:val="16"/>
                <w:szCs w:val="16"/>
              </w:rPr>
            </w:pPr>
            <w:r w:rsidDel="00000000" w:rsidR="00000000" w:rsidRPr="00000000">
              <w:rPr>
                <w:sz w:val="16"/>
                <w:szCs w:val="16"/>
                <w:rtl w:val="0"/>
              </w:rPr>
              <w:t xml:space="preserve">4412.99.99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D">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E">
            <w:pPr>
              <w:shd w:fill="ffffff" w:val="clear"/>
              <w:spacing w:after="100" w:lineRule="auto"/>
              <w:ind w:left="80" w:firstLine="0"/>
              <w:jc w:val="both"/>
              <w:rPr>
                <w:sz w:val="16"/>
                <w:szCs w:val="16"/>
              </w:rPr>
            </w:pPr>
            <w:r w:rsidDel="00000000" w:rsidR="00000000" w:rsidRPr="00000000">
              <w:rPr>
                <w:sz w:val="16"/>
                <w:szCs w:val="16"/>
                <w:rtl w:val="0"/>
              </w:rPr>
              <w:t xml:space="preserve">Excepto listones y molduras; y, cuando contengan hojas de pino.</w:t>
            </w:r>
          </w:p>
        </w:tc>
      </w:tr>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F">
            <w:pPr>
              <w:shd w:fill="ffffff" w:val="clear"/>
              <w:spacing w:after="100" w:lineRule="auto"/>
              <w:ind w:left="80" w:firstLine="0"/>
              <w:jc w:val="both"/>
              <w:rPr>
                <w:sz w:val="16"/>
                <w:szCs w:val="16"/>
              </w:rPr>
            </w:pPr>
            <w:r w:rsidDel="00000000" w:rsidR="00000000" w:rsidRPr="00000000">
              <w:rPr>
                <w:sz w:val="16"/>
                <w:szCs w:val="16"/>
                <w:rtl w:val="0"/>
              </w:rPr>
              <w:t xml:space="preserve">4414.00.01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0">
            <w:pPr>
              <w:shd w:fill="ffffff" w:val="clear"/>
              <w:spacing w:after="100" w:lineRule="auto"/>
              <w:ind w:left="80" w:firstLine="0"/>
              <w:jc w:val="both"/>
              <w:rPr>
                <w:sz w:val="16"/>
                <w:szCs w:val="16"/>
              </w:rPr>
            </w:pPr>
            <w:r w:rsidDel="00000000" w:rsidR="00000000" w:rsidRPr="00000000">
              <w:rPr>
                <w:sz w:val="16"/>
                <w:szCs w:val="16"/>
                <w:rtl w:val="0"/>
              </w:rPr>
              <w:t xml:space="preserve">Marcos de madera para cuadros, fotografías, espejos u objetos similares.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2">
            <w:pPr>
              <w:shd w:fill="ffffff" w:val="clear"/>
              <w:spacing w:after="100" w:lineRule="auto"/>
              <w:ind w:left="80" w:firstLine="0"/>
              <w:jc w:val="both"/>
              <w:rPr>
                <w:sz w:val="16"/>
                <w:szCs w:val="16"/>
              </w:rPr>
            </w:pPr>
            <w:r w:rsidDel="00000000" w:rsidR="00000000" w:rsidRPr="00000000">
              <w:rPr>
                <w:sz w:val="16"/>
                <w:szCs w:val="16"/>
                <w:rtl w:val="0"/>
              </w:rPr>
              <w:t xml:space="preserve">4415.10.01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3">
            <w:pPr>
              <w:shd w:fill="ffffff" w:val="clear"/>
              <w:spacing w:after="100" w:lineRule="auto"/>
              <w:ind w:left="80" w:firstLine="0"/>
              <w:jc w:val="both"/>
              <w:rPr>
                <w:sz w:val="16"/>
                <w:szCs w:val="16"/>
              </w:rPr>
            </w:pPr>
            <w:r w:rsidDel="00000000" w:rsidR="00000000" w:rsidRPr="00000000">
              <w:rPr>
                <w:sz w:val="16"/>
                <w:szCs w:val="16"/>
                <w:rtl w:val="0"/>
              </w:rPr>
              <w:t xml:space="preserve">Cajones, cajas, jaulas, tambores y envases similares; carretes para cables.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4">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5">
            <w:pPr>
              <w:shd w:fill="ffffff" w:val="clear"/>
              <w:spacing w:after="100" w:lineRule="auto"/>
              <w:ind w:left="80" w:firstLine="0"/>
              <w:jc w:val="both"/>
              <w:rPr>
                <w:sz w:val="16"/>
                <w:szCs w:val="16"/>
              </w:rPr>
            </w:pPr>
            <w:r w:rsidDel="00000000" w:rsidR="00000000" w:rsidRPr="00000000">
              <w:rPr>
                <w:sz w:val="16"/>
                <w:szCs w:val="16"/>
                <w:rtl w:val="0"/>
              </w:rPr>
              <w:t xml:space="preserve">4415.20.02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6">
            <w:pPr>
              <w:shd w:fill="ffffff" w:val="clear"/>
              <w:spacing w:after="100" w:lineRule="auto"/>
              <w:ind w:left="80" w:firstLine="0"/>
              <w:jc w:val="both"/>
              <w:rPr>
                <w:sz w:val="16"/>
                <w:szCs w:val="16"/>
              </w:rPr>
            </w:pPr>
            <w:r w:rsidDel="00000000" w:rsidR="00000000" w:rsidRPr="00000000">
              <w:rPr>
                <w:sz w:val="16"/>
                <w:szCs w:val="16"/>
                <w:rtl w:val="0"/>
              </w:rPr>
              <w:t xml:space="preserve">Paletas, paletas caja y demás plataformas para carga; collarines para paletas.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8">
            <w:pPr>
              <w:shd w:fill="ffffff" w:val="clear"/>
              <w:spacing w:after="100" w:lineRule="auto"/>
              <w:ind w:left="80" w:firstLine="0"/>
              <w:jc w:val="both"/>
              <w:rPr>
                <w:sz w:val="16"/>
                <w:szCs w:val="16"/>
              </w:rPr>
            </w:pPr>
            <w:r w:rsidDel="00000000" w:rsidR="00000000" w:rsidRPr="00000000">
              <w:rPr>
                <w:sz w:val="16"/>
                <w:szCs w:val="16"/>
                <w:rtl w:val="0"/>
              </w:rPr>
              <w:t xml:space="preserve">4417.00.01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9">
            <w:pPr>
              <w:shd w:fill="ffffff" w:val="clear"/>
              <w:spacing w:after="100" w:lineRule="auto"/>
              <w:ind w:left="80" w:firstLine="0"/>
              <w:jc w:val="both"/>
              <w:rPr>
                <w:sz w:val="16"/>
                <w:szCs w:val="16"/>
              </w:rPr>
            </w:pPr>
            <w:r w:rsidDel="00000000" w:rsidR="00000000" w:rsidRPr="00000000">
              <w:rPr>
                <w:sz w:val="16"/>
                <w:szCs w:val="16"/>
                <w:rtl w:val="0"/>
              </w:rPr>
              <w:t xml:space="preserve">Esbozos para hormas.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A">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0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25"/>
        <w:gridCol w:w="3150"/>
        <w:tblGridChange w:id="0">
          <w:tblGrid>
            <w:gridCol w:w="1515"/>
            <w:gridCol w:w="4125"/>
            <w:gridCol w:w="3150"/>
          </w:tblGrid>
        </w:tblGridChange>
      </w:tblGrid>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C">
            <w:pPr>
              <w:shd w:fill="ffffff" w:val="clear"/>
              <w:spacing w:after="100" w:lineRule="auto"/>
              <w:ind w:left="80" w:firstLine="0"/>
              <w:jc w:val="both"/>
              <w:rPr>
                <w:sz w:val="16"/>
                <w:szCs w:val="16"/>
              </w:rPr>
            </w:pPr>
            <w:r w:rsidDel="00000000" w:rsidR="00000000" w:rsidRPr="00000000">
              <w:rPr>
                <w:sz w:val="16"/>
                <w:szCs w:val="16"/>
                <w:rtl w:val="0"/>
              </w:rPr>
              <w:t xml:space="preserve">4417.00.99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D">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E">
            <w:pPr>
              <w:shd w:fill="ffffff" w:val="clear"/>
              <w:spacing w:after="100" w:lineRule="auto"/>
              <w:ind w:left="80" w:firstLine="0"/>
              <w:jc w:val="both"/>
              <w:rPr>
                <w:sz w:val="16"/>
                <w:szCs w:val="16"/>
              </w:rPr>
            </w:pPr>
            <w:r w:rsidDel="00000000" w:rsidR="00000000" w:rsidRPr="00000000">
              <w:rPr>
                <w:sz w:val="16"/>
                <w:szCs w:val="16"/>
                <w:rtl w:val="0"/>
              </w:rPr>
              <w:t xml:space="preserve">Herramientas y mangos para herramientas.</w:t>
            </w:r>
          </w:p>
        </w:tc>
      </w:tr>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0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1">
            <w:pPr>
              <w:shd w:fill="ffffff" w:val="clear"/>
              <w:spacing w:after="100" w:lineRule="auto"/>
              <w:ind w:left="80" w:firstLine="0"/>
              <w:jc w:val="both"/>
              <w:rPr>
                <w:sz w:val="16"/>
                <w:szCs w:val="16"/>
              </w:rPr>
            </w:pPr>
            <w:r w:rsidDel="00000000" w:rsidR="00000000" w:rsidRPr="00000000">
              <w:rPr>
                <w:sz w:val="16"/>
                <w:szCs w:val="16"/>
                <w:rtl w:val="0"/>
              </w:rPr>
              <w:t xml:space="preserve">Hormas, ensanchadores y tensores para el calzado.</w:t>
            </w:r>
          </w:p>
        </w:tc>
      </w:tr>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2">
            <w:pPr>
              <w:shd w:fill="ffffff" w:val="clear"/>
              <w:spacing w:after="100" w:lineRule="auto"/>
              <w:ind w:left="80" w:firstLine="0"/>
              <w:jc w:val="both"/>
              <w:rPr>
                <w:sz w:val="16"/>
                <w:szCs w:val="16"/>
              </w:rPr>
            </w:pPr>
            <w:r w:rsidDel="00000000" w:rsidR="00000000" w:rsidRPr="00000000">
              <w:rPr>
                <w:sz w:val="16"/>
                <w:szCs w:val="16"/>
                <w:rtl w:val="0"/>
              </w:rPr>
              <w:t xml:space="preserve">4420.90.99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3">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4">
            <w:pPr>
              <w:shd w:fill="ffffff" w:val="clear"/>
              <w:spacing w:after="100" w:lineRule="auto"/>
              <w:ind w:left="80" w:firstLine="0"/>
              <w:jc w:val="both"/>
              <w:rPr>
                <w:sz w:val="16"/>
                <w:szCs w:val="16"/>
              </w:rPr>
            </w:pPr>
            <w:r w:rsidDel="00000000" w:rsidR="00000000" w:rsidRPr="00000000">
              <w:rPr>
                <w:sz w:val="16"/>
                <w:szCs w:val="16"/>
                <w:rtl w:val="0"/>
              </w:rPr>
              <w:t xml:space="preserve">Madera, excepto de pino, con trabajo de marquetería o taracea.</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5">
            <w:pPr>
              <w:shd w:fill="ffffff" w:val="clear"/>
              <w:spacing w:after="100" w:lineRule="auto"/>
              <w:ind w:left="80" w:firstLine="0"/>
              <w:jc w:val="both"/>
              <w:rPr>
                <w:sz w:val="16"/>
                <w:szCs w:val="16"/>
              </w:rPr>
            </w:pPr>
            <w:r w:rsidDel="00000000" w:rsidR="00000000" w:rsidRPr="00000000">
              <w:rPr>
                <w:sz w:val="16"/>
                <w:szCs w:val="16"/>
                <w:rtl w:val="0"/>
              </w:rPr>
              <w:t xml:space="preserve">4421.10.01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6">
            <w:pPr>
              <w:shd w:fill="ffffff" w:val="clear"/>
              <w:spacing w:after="100" w:lineRule="auto"/>
              <w:ind w:left="80" w:firstLine="0"/>
              <w:jc w:val="both"/>
              <w:rPr>
                <w:sz w:val="16"/>
                <w:szCs w:val="16"/>
              </w:rPr>
            </w:pPr>
            <w:r w:rsidDel="00000000" w:rsidR="00000000" w:rsidRPr="00000000">
              <w:rPr>
                <w:sz w:val="16"/>
                <w:szCs w:val="16"/>
                <w:rtl w:val="0"/>
              </w:rPr>
              <w:t xml:space="preserve">Perchas para prendas de vestir.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8">
            <w:pPr>
              <w:shd w:fill="ffffff" w:val="clear"/>
              <w:spacing w:after="100" w:lineRule="auto"/>
              <w:ind w:left="80" w:firstLine="0"/>
              <w:jc w:val="both"/>
              <w:rPr>
                <w:sz w:val="16"/>
                <w:szCs w:val="16"/>
              </w:rPr>
            </w:pPr>
            <w:r w:rsidDel="00000000" w:rsidR="00000000" w:rsidRPr="00000000">
              <w:rPr>
                <w:sz w:val="16"/>
                <w:szCs w:val="16"/>
                <w:rtl w:val="0"/>
              </w:rPr>
              <w:t xml:space="preserve">4421.91.01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9">
            <w:pPr>
              <w:shd w:fill="ffffff" w:val="clear"/>
              <w:spacing w:after="100" w:lineRule="auto"/>
              <w:ind w:left="80" w:firstLine="0"/>
              <w:jc w:val="both"/>
              <w:rPr>
                <w:sz w:val="16"/>
                <w:szCs w:val="16"/>
              </w:rPr>
            </w:pPr>
            <w:r w:rsidDel="00000000" w:rsidR="00000000" w:rsidRPr="00000000">
              <w:rPr>
                <w:sz w:val="16"/>
                <w:szCs w:val="16"/>
                <w:rtl w:val="0"/>
              </w:rPr>
              <w:t xml:space="preserve">Para fósforos; clavos para calzado.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A">
            <w:pPr>
              <w:shd w:fill="ffffff" w:val="clear"/>
              <w:spacing w:after="100" w:lineRule="auto"/>
              <w:ind w:left="80" w:firstLine="0"/>
              <w:jc w:val="both"/>
              <w:rPr>
                <w:sz w:val="16"/>
                <w:szCs w:val="16"/>
              </w:rPr>
            </w:pPr>
            <w:r w:rsidDel="00000000" w:rsidR="00000000" w:rsidRPr="00000000">
              <w:rPr>
                <w:sz w:val="16"/>
                <w:szCs w:val="16"/>
                <w:rtl w:val="0"/>
              </w:rPr>
              <w:t xml:space="preserve">Excepto clavos para calzado.</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B">
            <w:pPr>
              <w:shd w:fill="ffffff" w:val="clear"/>
              <w:spacing w:after="100" w:lineRule="auto"/>
              <w:ind w:left="80" w:firstLine="0"/>
              <w:jc w:val="both"/>
              <w:rPr>
                <w:sz w:val="16"/>
                <w:szCs w:val="16"/>
              </w:rPr>
            </w:pPr>
            <w:r w:rsidDel="00000000" w:rsidR="00000000" w:rsidRPr="00000000">
              <w:rPr>
                <w:sz w:val="16"/>
                <w:szCs w:val="16"/>
                <w:rtl w:val="0"/>
              </w:rPr>
              <w:t xml:space="preserve">4421.91.02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C">
            <w:pPr>
              <w:shd w:fill="ffffff" w:val="clear"/>
              <w:spacing w:after="100" w:lineRule="auto"/>
              <w:ind w:left="80" w:firstLine="0"/>
              <w:jc w:val="both"/>
              <w:rPr>
                <w:sz w:val="16"/>
                <w:szCs w:val="16"/>
              </w:rPr>
            </w:pPr>
            <w:r w:rsidDel="00000000" w:rsidR="00000000" w:rsidRPr="00000000">
              <w:rPr>
                <w:sz w:val="16"/>
                <w:szCs w:val="16"/>
                <w:rtl w:val="0"/>
              </w:rPr>
              <w:t xml:space="preserve">Tapones.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D">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E">
            <w:pPr>
              <w:shd w:fill="ffffff" w:val="clear"/>
              <w:spacing w:after="100" w:lineRule="auto"/>
              <w:ind w:left="80" w:firstLine="0"/>
              <w:jc w:val="both"/>
              <w:rPr>
                <w:sz w:val="16"/>
                <w:szCs w:val="16"/>
              </w:rPr>
            </w:pPr>
            <w:r w:rsidDel="00000000" w:rsidR="00000000" w:rsidRPr="00000000">
              <w:rPr>
                <w:sz w:val="16"/>
                <w:szCs w:val="16"/>
                <w:rtl w:val="0"/>
              </w:rPr>
              <w:t xml:space="preserve">4421.91.99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1F">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0">
            <w:pPr>
              <w:shd w:fill="ffffff" w:val="clear"/>
              <w:spacing w:after="100" w:lineRule="auto"/>
              <w:ind w:left="80" w:firstLine="0"/>
              <w:jc w:val="both"/>
              <w:rPr>
                <w:sz w:val="16"/>
                <w:szCs w:val="16"/>
              </w:rPr>
            </w:pPr>
            <w:r w:rsidDel="00000000" w:rsidR="00000000" w:rsidRPr="00000000">
              <w:rPr>
                <w:sz w:val="16"/>
                <w:szCs w:val="16"/>
                <w:rtl w:val="0"/>
              </w:rPr>
              <w:t xml:space="preserve">Excepto:</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2">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3">
            <w:pPr>
              <w:shd w:fill="ffffff" w:val="clear"/>
              <w:spacing w:after="100" w:lineRule="auto"/>
              <w:ind w:left="80" w:firstLine="0"/>
              <w:jc w:val="both"/>
              <w:rPr>
                <w:sz w:val="16"/>
                <w:szCs w:val="16"/>
              </w:rPr>
            </w:pPr>
            <w:r w:rsidDel="00000000" w:rsidR="00000000" w:rsidRPr="00000000">
              <w:rPr>
                <w:sz w:val="16"/>
                <w:szCs w:val="16"/>
                <w:rtl w:val="0"/>
              </w:rPr>
              <w:t xml:space="preserve">- Artículos para industria.</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6">
            <w:pPr>
              <w:shd w:fill="ffffff" w:val="clear"/>
              <w:spacing w:after="100" w:lineRule="auto"/>
              <w:ind w:left="80" w:firstLine="0"/>
              <w:jc w:val="both"/>
              <w:rPr>
                <w:sz w:val="16"/>
                <w:szCs w:val="16"/>
              </w:rPr>
            </w:pPr>
            <w:r w:rsidDel="00000000" w:rsidR="00000000" w:rsidRPr="00000000">
              <w:rPr>
                <w:sz w:val="16"/>
                <w:szCs w:val="16"/>
                <w:rtl w:val="0"/>
              </w:rPr>
              <w:t xml:space="preserve">- Artículos para agricultura y ganadería.</w:t>
            </w:r>
          </w:p>
        </w:tc>
      </w:tr>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7">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8">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9">
            <w:pPr>
              <w:shd w:fill="ffffff" w:val="clear"/>
              <w:spacing w:after="100" w:lineRule="auto"/>
              <w:ind w:left="80" w:firstLine="0"/>
              <w:jc w:val="both"/>
              <w:rPr>
                <w:sz w:val="16"/>
                <w:szCs w:val="16"/>
              </w:rPr>
            </w:pPr>
            <w:r w:rsidDel="00000000" w:rsidR="00000000" w:rsidRPr="00000000">
              <w:rPr>
                <w:sz w:val="16"/>
                <w:szCs w:val="16"/>
                <w:rtl w:val="0"/>
              </w:rPr>
              <w:t xml:space="preserve">- Artículos para artesanos y profesionales.</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A">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C">
            <w:pPr>
              <w:shd w:fill="ffffff" w:val="clear"/>
              <w:spacing w:after="100" w:lineRule="auto"/>
              <w:ind w:left="80" w:firstLine="0"/>
              <w:jc w:val="both"/>
              <w:rPr>
                <w:sz w:val="16"/>
                <w:szCs w:val="16"/>
              </w:rPr>
            </w:pPr>
            <w:r w:rsidDel="00000000" w:rsidR="00000000" w:rsidRPr="00000000">
              <w:rPr>
                <w:sz w:val="16"/>
                <w:szCs w:val="16"/>
                <w:rtl w:val="0"/>
              </w:rPr>
              <w:t xml:space="preserve">- Medidas de capacidad.</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D">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E">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2F">
            <w:pPr>
              <w:shd w:fill="ffffff" w:val="clear"/>
              <w:spacing w:after="100" w:lineRule="auto"/>
              <w:ind w:left="80" w:firstLine="0"/>
              <w:jc w:val="both"/>
              <w:rPr>
                <w:sz w:val="16"/>
                <w:szCs w:val="16"/>
              </w:rPr>
            </w:pPr>
            <w:r w:rsidDel="00000000" w:rsidR="00000000" w:rsidRPr="00000000">
              <w:rPr>
                <w:sz w:val="16"/>
                <w:szCs w:val="16"/>
                <w:rtl w:val="0"/>
              </w:rPr>
              <w:t xml:space="preserve">- Adoquines.</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0">
            <w:pPr>
              <w:shd w:fill="ffffff" w:val="clear"/>
              <w:spacing w:after="100" w:lineRule="auto"/>
              <w:ind w:left="80" w:firstLine="0"/>
              <w:jc w:val="both"/>
              <w:rPr>
                <w:sz w:val="16"/>
                <w:szCs w:val="16"/>
              </w:rPr>
            </w:pPr>
            <w:r w:rsidDel="00000000" w:rsidR="00000000" w:rsidRPr="00000000">
              <w:rPr>
                <w:sz w:val="16"/>
                <w:szCs w:val="16"/>
                <w:rtl w:val="0"/>
              </w:rPr>
              <w:t xml:space="preserve">4421.99.01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1">
            <w:pPr>
              <w:shd w:fill="ffffff" w:val="clear"/>
              <w:spacing w:after="100" w:lineRule="auto"/>
              <w:ind w:left="80" w:firstLine="0"/>
              <w:jc w:val="both"/>
              <w:rPr>
                <w:sz w:val="16"/>
                <w:szCs w:val="16"/>
              </w:rPr>
            </w:pPr>
            <w:r w:rsidDel="00000000" w:rsidR="00000000" w:rsidRPr="00000000">
              <w:rPr>
                <w:sz w:val="16"/>
                <w:szCs w:val="16"/>
                <w:rtl w:val="0"/>
              </w:rPr>
              <w:t xml:space="preserve">Para fósforos; clavos para calzado.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2">
            <w:pPr>
              <w:shd w:fill="ffffff" w:val="clear"/>
              <w:spacing w:after="100" w:lineRule="auto"/>
              <w:ind w:left="80" w:firstLine="0"/>
              <w:jc w:val="both"/>
              <w:rPr>
                <w:sz w:val="16"/>
                <w:szCs w:val="16"/>
              </w:rPr>
            </w:pPr>
            <w:r w:rsidDel="00000000" w:rsidR="00000000" w:rsidRPr="00000000">
              <w:rPr>
                <w:sz w:val="16"/>
                <w:szCs w:val="16"/>
                <w:rtl w:val="0"/>
              </w:rPr>
              <w:t xml:space="preserve">Excepto clavos para calzado.</w:t>
            </w:r>
          </w:p>
        </w:tc>
      </w:tr>
      <w:tr>
        <w:trPr>
          <w:trHeight w:val="36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3">
            <w:pPr>
              <w:shd w:fill="ffffff" w:val="clear"/>
              <w:spacing w:after="100" w:lineRule="auto"/>
              <w:ind w:left="80" w:firstLine="0"/>
              <w:jc w:val="both"/>
              <w:rPr>
                <w:sz w:val="16"/>
                <w:szCs w:val="16"/>
              </w:rPr>
            </w:pPr>
            <w:r w:rsidDel="00000000" w:rsidR="00000000" w:rsidRPr="00000000">
              <w:rPr>
                <w:sz w:val="16"/>
                <w:szCs w:val="16"/>
                <w:rtl w:val="0"/>
              </w:rPr>
              <w:t xml:space="preserve">4421.99.02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4">
            <w:pPr>
              <w:shd w:fill="ffffff" w:val="clear"/>
              <w:spacing w:after="100" w:lineRule="auto"/>
              <w:ind w:left="80" w:firstLine="0"/>
              <w:jc w:val="both"/>
              <w:rPr>
                <w:sz w:val="16"/>
                <w:szCs w:val="16"/>
              </w:rPr>
            </w:pPr>
            <w:r w:rsidDel="00000000" w:rsidR="00000000" w:rsidRPr="00000000">
              <w:rPr>
                <w:sz w:val="16"/>
                <w:szCs w:val="16"/>
                <w:rtl w:val="0"/>
              </w:rPr>
              <w:t xml:space="preserve">Tapones.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5">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3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55"/>
        <w:gridCol w:w="3135"/>
        <w:tblGridChange w:id="0">
          <w:tblGrid>
            <w:gridCol w:w="1515"/>
            <w:gridCol w:w="4155"/>
            <w:gridCol w:w="3135"/>
          </w:tblGrid>
        </w:tblGridChange>
      </w:tblGrid>
      <w:tr>
        <w:trPr>
          <w:trHeight w:val="36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7">
            <w:pPr>
              <w:shd w:fill="ffffff" w:val="clear"/>
              <w:spacing w:after="100" w:lineRule="auto"/>
              <w:ind w:left="80" w:firstLine="0"/>
              <w:jc w:val="both"/>
              <w:rPr>
                <w:sz w:val="16"/>
                <w:szCs w:val="16"/>
              </w:rPr>
            </w:pPr>
            <w:r w:rsidDel="00000000" w:rsidR="00000000" w:rsidRPr="00000000">
              <w:rPr>
                <w:sz w:val="16"/>
                <w:szCs w:val="16"/>
                <w:rtl w:val="0"/>
              </w:rPr>
              <w:t xml:space="preserve">4421.99.99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8">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9">
            <w:pPr>
              <w:shd w:fill="ffffff" w:val="clear"/>
              <w:spacing w:after="100" w:lineRule="auto"/>
              <w:ind w:left="80" w:firstLine="0"/>
              <w:jc w:val="both"/>
              <w:rPr>
                <w:sz w:val="16"/>
                <w:szCs w:val="16"/>
              </w:rPr>
            </w:pPr>
            <w:r w:rsidDel="00000000" w:rsidR="00000000" w:rsidRPr="00000000">
              <w:rPr>
                <w:sz w:val="16"/>
                <w:szCs w:val="16"/>
                <w:rtl w:val="0"/>
              </w:rPr>
              <w:t xml:space="preserve">Excepto:</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A">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B">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C">
            <w:pPr>
              <w:shd w:fill="ffffff" w:val="clear"/>
              <w:spacing w:after="100" w:lineRule="auto"/>
              <w:ind w:left="80" w:firstLine="0"/>
              <w:jc w:val="both"/>
              <w:rPr>
                <w:sz w:val="16"/>
                <w:szCs w:val="16"/>
              </w:rPr>
            </w:pPr>
            <w:r w:rsidDel="00000000" w:rsidR="00000000" w:rsidRPr="00000000">
              <w:rPr>
                <w:sz w:val="16"/>
                <w:szCs w:val="16"/>
                <w:rtl w:val="0"/>
              </w:rPr>
              <w:t xml:space="preserve">- Artículos para industria.</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D">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E">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3F">
            <w:pPr>
              <w:shd w:fill="ffffff" w:val="clear"/>
              <w:spacing w:after="100" w:lineRule="auto"/>
              <w:ind w:left="80" w:firstLine="0"/>
              <w:jc w:val="both"/>
              <w:rPr>
                <w:sz w:val="16"/>
                <w:szCs w:val="16"/>
              </w:rPr>
            </w:pPr>
            <w:r w:rsidDel="00000000" w:rsidR="00000000" w:rsidRPr="00000000">
              <w:rPr>
                <w:sz w:val="16"/>
                <w:szCs w:val="16"/>
                <w:rtl w:val="0"/>
              </w:rPr>
              <w:t xml:space="preserve">- Artículos para agricultura y ganadería.</w:t>
            </w:r>
          </w:p>
        </w:tc>
      </w:tr>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2">
            <w:pPr>
              <w:shd w:fill="ffffff" w:val="clear"/>
              <w:spacing w:after="100" w:lineRule="auto"/>
              <w:ind w:left="80" w:firstLine="0"/>
              <w:jc w:val="both"/>
              <w:rPr>
                <w:sz w:val="16"/>
                <w:szCs w:val="16"/>
              </w:rPr>
            </w:pPr>
            <w:r w:rsidDel="00000000" w:rsidR="00000000" w:rsidRPr="00000000">
              <w:rPr>
                <w:sz w:val="16"/>
                <w:szCs w:val="16"/>
                <w:rtl w:val="0"/>
              </w:rPr>
              <w:t xml:space="preserve">- Artículos para artesanos y profesionales.</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3">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5">
            <w:pPr>
              <w:shd w:fill="ffffff" w:val="clear"/>
              <w:spacing w:after="100" w:lineRule="auto"/>
              <w:ind w:left="80" w:firstLine="0"/>
              <w:jc w:val="both"/>
              <w:rPr>
                <w:sz w:val="16"/>
                <w:szCs w:val="16"/>
              </w:rPr>
            </w:pPr>
            <w:r w:rsidDel="00000000" w:rsidR="00000000" w:rsidRPr="00000000">
              <w:rPr>
                <w:sz w:val="16"/>
                <w:szCs w:val="16"/>
                <w:rtl w:val="0"/>
              </w:rPr>
              <w:t xml:space="preserve">- Medidas de capacidad.</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7">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8">
            <w:pPr>
              <w:shd w:fill="ffffff" w:val="clear"/>
              <w:spacing w:after="100" w:lineRule="auto"/>
              <w:ind w:left="80" w:firstLine="0"/>
              <w:jc w:val="both"/>
              <w:rPr>
                <w:sz w:val="16"/>
                <w:szCs w:val="16"/>
              </w:rPr>
            </w:pPr>
            <w:r w:rsidDel="00000000" w:rsidR="00000000" w:rsidRPr="00000000">
              <w:rPr>
                <w:sz w:val="16"/>
                <w:szCs w:val="16"/>
                <w:rtl w:val="0"/>
              </w:rPr>
              <w:t xml:space="preserve">- Adoquines.</w:t>
            </w:r>
          </w:p>
        </w:tc>
      </w:tr>
      <w:tr>
        <w:trPr>
          <w:trHeight w:val="10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9">
            <w:pPr>
              <w:shd w:fill="ffffff" w:val="clear"/>
              <w:spacing w:after="100" w:lineRule="auto"/>
              <w:ind w:left="80" w:firstLine="0"/>
              <w:jc w:val="both"/>
              <w:rPr>
                <w:sz w:val="16"/>
                <w:szCs w:val="16"/>
              </w:rPr>
            </w:pPr>
            <w:r w:rsidDel="00000000" w:rsidR="00000000" w:rsidRPr="00000000">
              <w:rPr>
                <w:sz w:val="16"/>
                <w:szCs w:val="16"/>
                <w:rtl w:val="0"/>
              </w:rPr>
              <w:t xml:space="preserve">4901.10.01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A">
            <w:pPr>
              <w:shd w:fill="ffffff" w:val="clear"/>
              <w:spacing w:after="100" w:lineRule="auto"/>
              <w:ind w:left="80" w:firstLine="0"/>
              <w:jc w:val="both"/>
              <w:rPr>
                <w:sz w:val="16"/>
                <w:szCs w:val="16"/>
              </w:rPr>
            </w:pPr>
            <w:r w:rsidDel="00000000" w:rsidR="00000000" w:rsidRPr="00000000">
              <w:rPr>
                <w:sz w:val="16"/>
                <w:szCs w:val="16"/>
                <w:rtl w:val="0"/>
              </w:rPr>
              <w:t xml:space="preserve">Obras de la literatura universal y libros técnicos, científicos o de arte, incluso los de carácter biográfico.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B">
            <w:pPr>
              <w:shd w:fill="ffffff" w:val="clear"/>
              <w:spacing w:after="100" w:lineRule="auto"/>
              <w:ind w:left="80" w:firstLine="0"/>
              <w:jc w:val="both"/>
              <w:rPr>
                <w:sz w:val="16"/>
                <w:szCs w:val="16"/>
              </w:rPr>
            </w:pPr>
            <w:r w:rsidDel="00000000" w:rsidR="00000000" w:rsidRPr="00000000">
              <w:rPr>
                <w:sz w:val="16"/>
                <w:szCs w:val="16"/>
                <w:rtl w:val="0"/>
              </w:rPr>
              <w:t xml:space="preserve">Excepto técnicos y científicos, litúrgicos, sistema Braille y semejantes, de enseñanza y folletos e impresos similares.</w:t>
            </w:r>
          </w:p>
        </w:tc>
      </w:tr>
      <w:tr>
        <w:trPr>
          <w:trHeight w:val="10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C">
            <w:pPr>
              <w:shd w:fill="ffffff" w:val="clear"/>
              <w:spacing w:after="100" w:lineRule="auto"/>
              <w:ind w:left="80" w:firstLine="0"/>
              <w:jc w:val="both"/>
              <w:rPr>
                <w:sz w:val="16"/>
                <w:szCs w:val="16"/>
              </w:rPr>
            </w:pPr>
            <w:r w:rsidDel="00000000" w:rsidR="00000000" w:rsidRPr="00000000">
              <w:rPr>
                <w:sz w:val="16"/>
                <w:szCs w:val="16"/>
                <w:rtl w:val="0"/>
              </w:rPr>
              <w:t xml:space="preserve">4901.10.99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D">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E">
            <w:pPr>
              <w:shd w:fill="ffffff" w:val="clear"/>
              <w:spacing w:after="100" w:lineRule="auto"/>
              <w:ind w:left="80" w:firstLine="0"/>
              <w:jc w:val="both"/>
              <w:rPr>
                <w:sz w:val="16"/>
                <w:szCs w:val="16"/>
              </w:rPr>
            </w:pPr>
            <w:r w:rsidDel="00000000" w:rsidR="00000000" w:rsidRPr="00000000">
              <w:rPr>
                <w:sz w:val="16"/>
                <w:szCs w:val="16"/>
                <w:rtl w:val="0"/>
              </w:rPr>
              <w:t xml:space="preserve">Excepto técnicos y científicos, litúrgicos, sistema Braille y semejantes, de enseñanza y folletos e impresos similares.</w:t>
            </w:r>
          </w:p>
        </w:tc>
      </w:tr>
      <w:tr>
        <w:trPr>
          <w:trHeight w:val="10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4F">
            <w:pPr>
              <w:shd w:fill="ffffff" w:val="clear"/>
              <w:spacing w:after="100" w:lineRule="auto"/>
              <w:ind w:left="80" w:firstLine="0"/>
              <w:jc w:val="both"/>
              <w:rPr>
                <w:sz w:val="16"/>
                <w:szCs w:val="16"/>
              </w:rPr>
            </w:pPr>
            <w:r w:rsidDel="00000000" w:rsidR="00000000" w:rsidRPr="00000000">
              <w:rPr>
                <w:sz w:val="16"/>
                <w:szCs w:val="16"/>
                <w:rtl w:val="0"/>
              </w:rPr>
              <w:t xml:space="preserve">4901.99.01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0">
            <w:pPr>
              <w:shd w:fill="ffffff" w:val="clear"/>
              <w:spacing w:after="100" w:lineRule="auto"/>
              <w:ind w:left="80" w:firstLine="0"/>
              <w:jc w:val="both"/>
              <w:rPr>
                <w:sz w:val="16"/>
                <w:szCs w:val="16"/>
              </w:rPr>
            </w:pPr>
            <w:r w:rsidDel="00000000" w:rsidR="00000000" w:rsidRPr="00000000">
              <w:rPr>
                <w:sz w:val="16"/>
                <w:szCs w:val="16"/>
                <w:rtl w:val="0"/>
              </w:rPr>
              <w:t xml:space="preserve">Impresos y publicado en México.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1">
            <w:pPr>
              <w:shd w:fill="ffffff" w:val="clear"/>
              <w:spacing w:after="100" w:lineRule="auto"/>
              <w:ind w:left="80" w:firstLine="0"/>
              <w:jc w:val="both"/>
              <w:rPr>
                <w:sz w:val="16"/>
                <w:szCs w:val="16"/>
              </w:rPr>
            </w:pPr>
            <w:r w:rsidDel="00000000" w:rsidR="00000000" w:rsidRPr="00000000">
              <w:rPr>
                <w:sz w:val="16"/>
                <w:szCs w:val="16"/>
                <w:rtl w:val="0"/>
              </w:rPr>
              <w:t xml:space="preserve">Excepto técnicos y científicos, litúrgicos, sistema Braille y semejantes, de enseñanza y folletos e impresos similares.</w:t>
            </w:r>
          </w:p>
        </w:tc>
      </w:tr>
      <w:tr>
        <w:trPr>
          <w:trHeight w:val="12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2">
            <w:pPr>
              <w:shd w:fill="ffffff" w:val="clear"/>
              <w:spacing w:after="100" w:lineRule="auto"/>
              <w:ind w:left="80" w:firstLine="0"/>
              <w:jc w:val="both"/>
              <w:rPr>
                <w:sz w:val="16"/>
                <w:szCs w:val="16"/>
              </w:rPr>
            </w:pPr>
            <w:r w:rsidDel="00000000" w:rsidR="00000000" w:rsidRPr="00000000">
              <w:rPr>
                <w:sz w:val="16"/>
                <w:szCs w:val="16"/>
                <w:rtl w:val="0"/>
              </w:rPr>
              <w:t xml:space="preserve">4901.99.04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3">
            <w:pPr>
              <w:shd w:fill="ffffff" w:val="clear"/>
              <w:spacing w:after="100" w:lineRule="auto"/>
              <w:ind w:left="80" w:firstLine="0"/>
              <w:jc w:val="both"/>
              <w:rPr>
                <w:sz w:val="16"/>
                <w:szCs w:val="16"/>
              </w:rPr>
            </w:pPr>
            <w:r w:rsidDel="00000000" w:rsidR="00000000" w:rsidRPr="00000000">
              <w:rPr>
                <w:sz w:val="16"/>
                <w:szCs w:val="16"/>
                <w:rtl w:val="0"/>
              </w:rPr>
              <w:t xml:space="preserve">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4">
            <w:pPr>
              <w:shd w:fill="ffffff" w:val="clear"/>
              <w:spacing w:after="100" w:lineRule="auto"/>
              <w:ind w:left="80" w:firstLine="0"/>
              <w:jc w:val="both"/>
              <w:rPr>
                <w:sz w:val="16"/>
                <w:szCs w:val="16"/>
              </w:rPr>
            </w:pPr>
            <w:r w:rsidDel="00000000" w:rsidR="00000000" w:rsidRPr="00000000">
              <w:rPr>
                <w:sz w:val="16"/>
                <w:szCs w:val="16"/>
                <w:rtl w:val="0"/>
              </w:rPr>
              <w:t xml:space="preserve">Excepto técnicos y científicos, litúrgicos, sistema Braille y semejantes, de enseñanza y folletos e impresos similares.</w:t>
            </w:r>
          </w:p>
        </w:tc>
      </w:tr>
    </w:tbl>
    <w:p w:rsidR="00000000" w:rsidDel="00000000" w:rsidP="00000000" w:rsidRDefault="00000000" w:rsidRPr="00000000" w14:paraId="0000025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55"/>
        <w:gridCol w:w="3135"/>
        <w:tblGridChange w:id="0">
          <w:tblGrid>
            <w:gridCol w:w="1515"/>
            <w:gridCol w:w="4155"/>
            <w:gridCol w:w="3135"/>
          </w:tblGrid>
        </w:tblGridChange>
      </w:tblGrid>
      <w:tr>
        <w:trPr>
          <w:trHeight w:val="11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6">
            <w:pPr>
              <w:shd w:fill="ffffff" w:val="clear"/>
              <w:spacing w:after="100" w:lineRule="auto"/>
              <w:ind w:left="80" w:firstLine="0"/>
              <w:jc w:val="both"/>
              <w:rPr>
                <w:sz w:val="16"/>
                <w:szCs w:val="16"/>
              </w:rPr>
            </w:pPr>
            <w:r w:rsidDel="00000000" w:rsidR="00000000" w:rsidRPr="00000000">
              <w:rPr>
                <w:sz w:val="16"/>
                <w:szCs w:val="16"/>
                <w:rtl w:val="0"/>
              </w:rPr>
              <w:t xml:space="preserve">4901.99.06</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7">
            <w:pPr>
              <w:shd w:fill="ffffff" w:val="clear"/>
              <w:spacing w:after="100" w:lineRule="auto"/>
              <w:ind w:left="80" w:firstLine="0"/>
              <w:jc w:val="both"/>
              <w:rPr>
                <w:sz w:val="16"/>
                <w:szCs w:val="16"/>
              </w:rPr>
            </w:pPr>
            <w:r w:rsidDel="00000000" w:rsidR="00000000" w:rsidRPr="00000000">
              <w:rPr>
                <w:sz w:val="16"/>
                <w:szCs w:val="16"/>
                <w:rtl w:val="0"/>
              </w:rPr>
              <w:t xml:space="preserve">Las demás obras de la literatura universal, libros o fascículos técnicos, científicos o de arte, incluso los de carácter biográfico, excepto lo comprendido en las fracciones arancelarias 4901.99.01, 4901.99.02, 4901.99.04 y 4901.99.05.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8">
            <w:pPr>
              <w:shd w:fill="ffffff" w:val="clear"/>
              <w:spacing w:after="100" w:lineRule="auto"/>
              <w:ind w:left="80" w:firstLine="0"/>
              <w:jc w:val="both"/>
              <w:rPr>
                <w:sz w:val="16"/>
                <w:szCs w:val="16"/>
              </w:rPr>
            </w:pPr>
            <w:r w:rsidDel="00000000" w:rsidR="00000000" w:rsidRPr="00000000">
              <w:rPr>
                <w:sz w:val="16"/>
                <w:szCs w:val="16"/>
                <w:rtl w:val="0"/>
              </w:rPr>
              <w:t xml:space="preserve">Excepto técnicos y científicos, litúrgicos, sistema Braille y semejantes, de enseñanza y folletos e impresos similares.</w:t>
            </w:r>
          </w:p>
        </w:tc>
      </w:tr>
      <w:tr>
        <w:trPr>
          <w:trHeight w:val="105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9">
            <w:pPr>
              <w:shd w:fill="ffffff" w:val="clear"/>
              <w:spacing w:after="100" w:lineRule="auto"/>
              <w:ind w:left="80" w:firstLine="0"/>
              <w:jc w:val="both"/>
              <w:rPr>
                <w:sz w:val="16"/>
                <w:szCs w:val="16"/>
              </w:rPr>
            </w:pPr>
            <w:r w:rsidDel="00000000" w:rsidR="00000000" w:rsidRPr="00000000">
              <w:rPr>
                <w:sz w:val="16"/>
                <w:szCs w:val="16"/>
                <w:rtl w:val="0"/>
              </w:rPr>
              <w:t xml:space="preserve">4901.99.99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A">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B">
            <w:pPr>
              <w:shd w:fill="ffffff" w:val="clear"/>
              <w:spacing w:after="100" w:lineRule="auto"/>
              <w:ind w:left="80" w:firstLine="0"/>
              <w:jc w:val="both"/>
              <w:rPr>
                <w:sz w:val="16"/>
                <w:szCs w:val="16"/>
              </w:rPr>
            </w:pPr>
            <w:r w:rsidDel="00000000" w:rsidR="00000000" w:rsidRPr="00000000">
              <w:rPr>
                <w:sz w:val="16"/>
                <w:szCs w:val="16"/>
                <w:rtl w:val="0"/>
              </w:rPr>
              <w:t xml:space="preserve">Excepto técnicos y científicos, litúrgicos, sistema Braille y semejantes, de enseñanza y folletos e impresos similares.</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C">
            <w:pPr>
              <w:shd w:fill="ffffff" w:val="clear"/>
              <w:spacing w:after="100" w:lineRule="auto"/>
              <w:ind w:left="80" w:firstLine="0"/>
              <w:jc w:val="both"/>
              <w:rPr>
                <w:sz w:val="16"/>
                <w:szCs w:val="16"/>
              </w:rPr>
            </w:pPr>
            <w:r w:rsidDel="00000000" w:rsidR="00000000" w:rsidRPr="00000000">
              <w:rPr>
                <w:sz w:val="16"/>
                <w:szCs w:val="16"/>
                <w:rtl w:val="0"/>
              </w:rPr>
              <w:t xml:space="preserve">5201.00.03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D">
            <w:pPr>
              <w:shd w:fill="ffffff" w:val="clear"/>
              <w:spacing w:after="100" w:lineRule="auto"/>
              <w:ind w:left="80" w:firstLine="0"/>
              <w:jc w:val="both"/>
              <w:rPr>
                <w:sz w:val="16"/>
                <w:szCs w:val="16"/>
              </w:rPr>
            </w:pPr>
            <w:r w:rsidDel="00000000" w:rsidR="00000000" w:rsidRPr="00000000">
              <w:rPr>
                <w:sz w:val="16"/>
                <w:szCs w:val="16"/>
                <w:rtl w:val="0"/>
              </w:rPr>
              <w:t xml:space="preserve">Algodón sin cardar ni peinar.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5E">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55"/>
        <w:gridCol w:w="3120"/>
        <w:tblGridChange w:id="0">
          <w:tblGrid>
            <w:gridCol w:w="1515"/>
            <w:gridCol w:w="4155"/>
            <w:gridCol w:w="3120"/>
          </w:tblGrid>
        </w:tblGridChange>
      </w:tblGrid>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0">
            <w:pPr>
              <w:shd w:fill="ffffff" w:val="clear"/>
              <w:spacing w:after="100" w:lineRule="auto"/>
              <w:ind w:left="80" w:firstLine="0"/>
              <w:jc w:val="both"/>
              <w:rPr>
                <w:sz w:val="16"/>
                <w:szCs w:val="16"/>
              </w:rPr>
            </w:pPr>
            <w:r w:rsidDel="00000000" w:rsidR="00000000" w:rsidRPr="00000000">
              <w:rPr>
                <w:sz w:val="16"/>
                <w:szCs w:val="16"/>
                <w:rtl w:val="0"/>
              </w:rPr>
              <w:t xml:space="preserve">5601.22.01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1">
            <w:pPr>
              <w:shd w:fill="ffffff" w:val="clear"/>
              <w:spacing w:after="100" w:lineRule="auto"/>
              <w:ind w:left="80" w:firstLine="0"/>
              <w:jc w:val="both"/>
              <w:rPr>
                <w:sz w:val="16"/>
                <w:szCs w:val="16"/>
              </w:rPr>
            </w:pPr>
            <w:r w:rsidDel="00000000" w:rsidR="00000000" w:rsidRPr="00000000">
              <w:rPr>
                <w:sz w:val="16"/>
                <w:szCs w:val="16"/>
                <w:rtl w:val="0"/>
              </w:rPr>
              <w:t xml:space="preserve">Guata.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2">
            <w:pPr>
              <w:shd w:fill="ffffff" w:val="clear"/>
              <w:spacing w:after="100" w:lineRule="auto"/>
              <w:ind w:left="80" w:firstLine="0"/>
              <w:jc w:val="both"/>
              <w:rPr>
                <w:sz w:val="16"/>
                <w:szCs w:val="16"/>
              </w:rPr>
            </w:pPr>
            <w:r w:rsidDel="00000000" w:rsidR="00000000" w:rsidRPr="00000000">
              <w:rPr>
                <w:sz w:val="16"/>
                <w:szCs w:val="16"/>
                <w:rtl w:val="0"/>
              </w:rPr>
              <w:t xml:space="preserve">Rollitos para confeccionar filtros de cigarrillos.</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3">
            <w:pPr>
              <w:shd w:fill="ffffff" w:val="clear"/>
              <w:spacing w:after="100" w:lineRule="auto"/>
              <w:ind w:left="80" w:firstLine="0"/>
              <w:jc w:val="both"/>
              <w:rPr>
                <w:sz w:val="16"/>
                <w:szCs w:val="16"/>
              </w:rPr>
            </w:pPr>
            <w:r w:rsidDel="00000000" w:rsidR="00000000" w:rsidRPr="00000000">
              <w:rPr>
                <w:sz w:val="16"/>
                <w:szCs w:val="16"/>
                <w:rtl w:val="0"/>
              </w:rPr>
              <w:t xml:space="preserve">5607.41.01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4">
            <w:pPr>
              <w:shd w:fill="ffffff" w:val="clear"/>
              <w:spacing w:after="100" w:lineRule="auto"/>
              <w:ind w:left="80" w:firstLine="0"/>
              <w:jc w:val="both"/>
              <w:rPr>
                <w:sz w:val="16"/>
                <w:szCs w:val="16"/>
              </w:rPr>
            </w:pPr>
            <w:r w:rsidDel="00000000" w:rsidR="00000000" w:rsidRPr="00000000">
              <w:rPr>
                <w:sz w:val="16"/>
                <w:szCs w:val="16"/>
                <w:rtl w:val="0"/>
              </w:rPr>
              <w:t xml:space="preserve">Cordeles para atar o engavillar.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5">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6">
            <w:pPr>
              <w:shd w:fill="ffffff" w:val="clear"/>
              <w:spacing w:after="100" w:lineRule="auto"/>
              <w:ind w:left="80" w:firstLine="0"/>
              <w:jc w:val="both"/>
              <w:rPr>
                <w:sz w:val="16"/>
                <w:szCs w:val="16"/>
              </w:rPr>
            </w:pPr>
            <w:r w:rsidDel="00000000" w:rsidR="00000000" w:rsidRPr="00000000">
              <w:rPr>
                <w:sz w:val="16"/>
                <w:szCs w:val="16"/>
                <w:rtl w:val="0"/>
              </w:rPr>
              <w:t xml:space="preserve">5607.49.99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7">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8">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9">
            <w:pPr>
              <w:shd w:fill="ffffff" w:val="clear"/>
              <w:spacing w:after="100" w:lineRule="auto"/>
              <w:ind w:left="80" w:firstLine="0"/>
              <w:jc w:val="both"/>
              <w:rPr>
                <w:sz w:val="16"/>
                <w:szCs w:val="16"/>
              </w:rPr>
            </w:pPr>
            <w:r w:rsidDel="00000000" w:rsidR="00000000" w:rsidRPr="00000000">
              <w:rPr>
                <w:sz w:val="16"/>
                <w:szCs w:val="16"/>
                <w:rtl w:val="0"/>
              </w:rPr>
              <w:t xml:space="preserve">5607.50.01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A">
            <w:pPr>
              <w:shd w:fill="ffffff" w:val="clear"/>
              <w:spacing w:after="100" w:lineRule="auto"/>
              <w:ind w:left="80" w:firstLine="0"/>
              <w:jc w:val="both"/>
              <w:rPr>
                <w:sz w:val="16"/>
                <w:szCs w:val="16"/>
              </w:rPr>
            </w:pPr>
            <w:r w:rsidDel="00000000" w:rsidR="00000000" w:rsidRPr="00000000">
              <w:rPr>
                <w:sz w:val="16"/>
                <w:szCs w:val="16"/>
                <w:rtl w:val="0"/>
              </w:rPr>
              <w:t xml:space="preserve">De las demás fibras sintéticas.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B">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C">
            <w:pPr>
              <w:shd w:fill="ffffff" w:val="clear"/>
              <w:spacing w:after="100" w:lineRule="auto"/>
              <w:ind w:left="80" w:firstLine="0"/>
              <w:jc w:val="both"/>
              <w:rPr>
                <w:sz w:val="16"/>
                <w:szCs w:val="16"/>
              </w:rPr>
            </w:pPr>
            <w:r w:rsidDel="00000000" w:rsidR="00000000" w:rsidRPr="00000000">
              <w:rPr>
                <w:sz w:val="16"/>
                <w:szCs w:val="16"/>
                <w:rtl w:val="0"/>
              </w:rPr>
              <w:t xml:space="preserve">6213.90.02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D">
            <w:pPr>
              <w:shd w:fill="ffffff" w:val="clear"/>
              <w:spacing w:after="100" w:lineRule="auto"/>
              <w:ind w:left="80" w:firstLine="0"/>
              <w:jc w:val="both"/>
              <w:rPr>
                <w:sz w:val="16"/>
                <w:szCs w:val="16"/>
              </w:rPr>
            </w:pPr>
            <w:r w:rsidDel="00000000" w:rsidR="00000000" w:rsidRPr="00000000">
              <w:rPr>
                <w:sz w:val="16"/>
                <w:szCs w:val="16"/>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E">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6F">
            <w:pPr>
              <w:shd w:fill="ffffff" w:val="clear"/>
              <w:spacing w:after="100" w:lineRule="auto"/>
              <w:ind w:left="80" w:firstLine="0"/>
              <w:jc w:val="both"/>
              <w:rPr>
                <w:sz w:val="16"/>
                <w:szCs w:val="16"/>
              </w:rPr>
            </w:pPr>
            <w:r w:rsidDel="00000000" w:rsidR="00000000" w:rsidRPr="00000000">
              <w:rPr>
                <w:sz w:val="16"/>
                <w:szCs w:val="16"/>
                <w:rtl w:val="0"/>
              </w:rPr>
              <w:t xml:space="preserve">6214.10.01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0">
            <w:pPr>
              <w:shd w:fill="ffffff" w:val="clear"/>
              <w:spacing w:after="100" w:lineRule="auto"/>
              <w:ind w:left="80" w:firstLine="0"/>
              <w:jc w:val="both"/>
              <w:rPr>
                <w:sz w:val="16"/>
                <w:szCs w:val="16"/>
              </w:rPr>
            </w:pPr>
            <w:r w:rsidDel="00000000" w:rsidR="00000000" w:rsidRPr="00000000">
              <w:rPr>
                <w:sz w:val="16"/>
                <w:szCs w:val="16"/>
                <w:rtl w:val="0"/>
              </w:rPr>
              <w:t xml:space="preserve">De seda o desperdicios de seda.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2">
            <w:pPr>
              <w:shd w:fill="ffffff" w:val="clear"/>
              <w:spacing w:after="100" w:lineRule="auto"/>
              <w:ind w:left="80" w:firstLine="0"/>
              <w:jc w:val="both"/>
              <w:rPr>
                <w:sz w:val="16"/>
                <w:szCs w:val="16"/>
              </w:rPr>
            </w:pPr>
            <w:r w:rsidDel="00000000" w:rsidR="00000000" w:rsidRPr="00000000">
              <w:rPr>
                <w:sz w:val="16"/>
                <w:szCs w:val="16"/>
                <w:rtl w:val="0"/>
              </w:rPr>
              <w:t xml:space="preserve">6214.20.01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3">
            <w:pPr>
              <w:shd w:fill="ffffff" w:val="clear"/>
              <w:spacing w:after="100" w:lineRule="auto"/>
              <w:ind w:left="80" w:firstLine="0"/>
              <w:jc w:val="both"/>
              <w:rPr>
                <w:sz w:val="16"/>
                <w:szCs w:val="16"/>
              </w:rPr>
            </w:pPr>
            <w:r w:rsidDel="00000000" w:rsidR="00000000" w:rsidRPr="00000000">
              <w:rPr>
                <w:sz w:val="16"/>
                <w:szCs w:val="16"/>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4">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5">
            <w:pPr>
              <w:shd w:fill="ffffff" w:val="clear"/>
              <w:spacing w:after="100" w:lineRule="auto"/>
              <w:ind w:left="80" w:firstLine="0"/>
              <w:jc w:val="both"/>
              <w:rPr>
                <w:sz w:val="16"/>
                <w:szCs w:val="16"/>
              </w:rPr>
            </w:pPr>
            <w:r w:rsidDel="00000000" w:rsidR="00000000" w:rsidRPr="00000000">
              <w:rPr>
                <w:sz w:val="16"/>
                <w:szCs w:val="16"/>
                <w:rtl w:val="0"/>
              </w:rPr>
              <w:t xml:space="preserve">6214.30.01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6">
            <w:pPr>
              <w:shd w:fill="ffffff" w:val="clear"/>
              <w:spacing w:after="100" w:lineRule="auto"/>
              <w:ind w:left="80" w:firstLine="0"/>
              <w:jc w:val="both"/>
              <w:rPr>
                <w:sz w:val="16"/>
                <w:szCs w:val="16"/>
              </w:rPr>
            </w:pPr>
            <w:r w:rsidDel="00000000" w:rsidR="00000000" w:rsidRPr="00000000">
              <w:rPr>
                <w:sz w:val="16"/>
                <w:szCs w:val="16"/>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7">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8">
            <w:pPr>
              <w:shd w:fill="ffffff" w:val="clear"/>
              <w:spacing w:after="100" w:lineRule="auto"/>
              <w:ind w:left="80" w:firstLine="0"/>
              <w:jc w:val="both"/>
              <w:rPr>
                <w:sz w:val="16"/>
                <w:szCs w:val="16"/>
              </w:rPr>
            </w:pPr>
            <w:r w:rsidDel="00000000" w:rsidR="00000000" w:rsidRPr="00000000">
              <w:rPr>
                <w:sz w:val="16"/>
                <w:szCs w:val="16"/>
                <w:rtl w:val="0"/>
              </w:rPr>
              <w:t xml:space="preserve">6214.40.01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9">
            <w:pPr>
              <w:shd w:fill="ffffff" w:val="clear"/>
              <w:spacing w:after="100" w:lineRule="auto"/>
              <w:ind w:left="80" w:firstLine="0"/>
              <w:jc w:val="both"/>
              <w:rPr>
                <w:sz w:val="16"/>
                <w:szCs w:val="16"/>
              </w:rPr>
            </w:pPr>
            <w:r w:rsidDel="00000000" w:rsidR="00000000" w:rsidRPr="00000000">
              <w:rPr>
                <w:sz w:val="16"/>
                <w:szCs w:val="16"/>
                <w:rtl w:val="0"/>
              </w:rPr>
              <w:t xml:space="preserve">De fibras artificiales.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A">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B">
            <w:pPr>
              <w:shd w:fill="ffffff" w:val="clear"/>
              <w:spacing w:after="100" w:lineRule="auto"/>
              <w:ind w:left="80" w:firstLine="0"/>
              <w:jc w:val="both"/>
              <w:rPr>
                <w:sz w:val="16"/>
                <w:szCs w:val="16"/>
              </w:rPr>
            </w:pPr>
            <w:r w:rsidDel="00000000" w:rsidR="00000000" w:rsidRPr="00000000">
              <w:rPr>
                <w:sz w:val="16"/>
                <w:szCs w:val="16"/>
                <w:rtl w:val="0"/>
              </w:rPr>
              <w:t xml:space="preserve">6214.90.01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C">
            <w:pPr>
              <w:shd w:fill="ffffff" w:val="clear"/>
              <w:spacing w:after="100" w:lineRule="auto"/>
              <w:ind w:left="80" w:firstLine="0"/>
              <w:jc w:val="both"/>
              <w:rPr>
                <w:sz w:val="16"/>
                <w:szCs w:val="16"/>
              </w:rPr>
            </w:pPr>
            <w:r w:rsidDel="00000000" w:rsidR="00000000" w:rsidRPr="00000000">
              <w:rPr>
                <w:sz w:val="16"/>
                <w:szCs w:val="16"/>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D">
            <w:pPr>
              <w:shd w:fill="ffffff" w:val="clear"/>
              <w:spacing w:after="100" w:lineRule="auto"/>
              <w:ind w:left="80" w:firstLine="0"/>
              <w:jc w:val="both"/>
              <w:rPr>
                <w:sz w:val="16"/>
                <w:szCs w:val="16"/>
              </w:rPr>
            </w:pPr>
            <w:r w:rsidDel="00000000" w:rsidR="00000000" w:rsidRPr="00000000">
              <w:rPr>
                <w:sz w:val="16"/>
                <w:szCs w:val="16"/>
                <w:rtl w:val="0"/>
              </w:rPr>
              <w:t xml:space="preserve">Excepto de algodón.</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E">
            <w:pPr>
              <w:shd w:fill="ffffff" w:val="clear"/>
              <w:spacing w:after="100" w:lineRule="auto"/>
              <w:ind w:left="80" w:firstLine="0"/>
              <w:jc w:val="both"/>
              <w:rPr>
                <w:sz w:val="16"/>
                <w:szCs w:val="16"/>
              </w:rPr>
            </w:pPr>
            <w:r w:rsidDel="00000000" w:rsidR="00000000" w:rsidRPr="00000000">
              <w:rPr>
                <w:sz w:val="16"/>
                <w:szCs w:val="16"/>
                <w:rtl w:val="0"/>
              </w:rPr>
              <w:t xml:space="preserve">6913.10.01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7F">
            <w:pPr>
              <w:shd w:fill="ffffff" w:val="clear"/>
              <w:spacing w:after="100" w:lineRule="auto"/>
              <w:ind w:left="80" w:firstLine="0"/>
              <w:jc w:val="both"/>
              <w:rPr>
                <w:sz w:val="16"/>
                <w:szCs w:val="16"/>
              </w:rPr>
            </w:pPr>
            <w:r w:rsidDel="00000000" w:rsidR="00000000" w:rsidRPr="00000000">
              <w:rPr>
                <w:sz w:val="16"/>
                <w:szCs w:val="16"/>
                <w:rtl w:val="0"/>
              </w:rPr>
              <w:t xml:space="preserve">De porcelana.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0">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1">
            <w:pPr>
              <w:shd w:fill="ffffff" w:val="clear"/>
              <w:spacing w:after="100" w:lineRule="auto"/>
              <w:ind w:left="80" w:firstLine="0"/>
              <w:jc w:val="both"/>
              <w:rPr>
                <w:sz w:val="16"/>
                <w:szCs w:val="16"/>
              </w:rPr>
            </w:pPr>
            <w:r w:rsidDel="00000000" w:rsidR="00000000" w:rsidRPr="00000000">
              <w:rPr>
                <w:sz w:val="16"/>
                <w:szCs w:val="16"/>
                <w:rtl w:val="0"/>
              </w:rPr>
              <w:t xml:space="preserve">8546.20.01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2">
            <w:pPr>
              <w:shd w:fill="ffffff" w:val="clear"/>
              <w:spacing w:after="100" w:lineRule="auto"/>
              <w:ind w:left="80" w:firstLine="0"/>
              <w:jc w:val="both"/>
              <w:rPr>
                <w:sz w:val="16"/>
                <w:szCs w:val="16"/>
              </w:rPr>
            </w:pPr>
            <w:r w:rsidDel="00000000" w:rsidR="00000000" w:rsidRPr="00000000">
              <w:rPr>
                <w:sz w:val="16"/>
                <w:szCs w:val="16"/>
                <w:rtl w:val="0"/>
              </w:rPr>
              <w:t xml:space="preserve">Tubulares, excepto lo comprendido en la fracción arancelaria 8546.20.05.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3">
            <w:pPr>
              <w:shd w:fill="ffffff" w:val="clear"/>
              <w:spacing w:after="100" w:lineRule="auto"/>
              <w:ind w:left="80" w:firstLine="0"/>
              <w:jc w:val="both"/>
              <w:rPr>
                <w:sz w:val="16"/>
                <w:szCs w:val="16"/>
              </w:rPr>
            </w:pPr>
            <w:r w:rsidDel="00000000" w:rsidR="00000000" w:rsidRPr="00000000">
              <w:rPr>
                <w:sz w:val="16"/>
                <w:szCs w:val="16"/>
                <w:rtl w:val="0"/>
              </w:rPr>
              <w:t xml:space="preserve">De porcelana.</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4">
            <w:pPr>
              <w:shd w:fill="ffffff" w:val="clear"/>
              <w:spacing w:after="100" w:lineRule="auto"/>
              <w:ind w:left="80" w:firstLine="0"/>
              <w:jc w:val="both"/>
              <w:rPr>
                <w:sz w:val="16"/>
                <w:szCs w:val="16"/>
              </w:rPr>
            </w:pPr>
            <w:r w:rsidDel="00000000" w:rsidR="00000000" w:rsidRPr="00000000">
              <w:rPr>
                <w:sz w:val="16"/>
                <w:szCs w:val="16"/>
                <w:rtl w:val="0"/>
              </w:rPr>
              <w:t xml:space="preserve">8546.20.02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5">
            <w:pPr>
              <w:shd w:fill="ffffff" w:val="clear"/>
              <w:spacing w:after="100" w:lineRule="auto"/>
              <w:ind w:left="80" w:firstLine="0"/>
              <w:jc w:val="both"/>
              <w:rPr>
                <w:sz w:val="16"/>
                <w:szCs w:val="16"/>
              </w:rPr>
            </w:pPr>
            <w:r w:rsidDel="00000000" w:rsidR="00000000" w:rsidRPr="00000000">
              <w:rPr>
                <w:sz w:val="16"/>
                <w:szCs w:val="16"/>
                <w:rtl w:val="0"/>
              </w:rPr>
              <w:t xml:space="preserve">De suspensión.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6">
            <w:pPr>
              <w:shd w:fill="ffffff" w:val="clear"/>
              <w:spacing w:after="100" w:lineRule="auto"/>
              <w:ind w:left="80" w:firstLine="0"/>
              <w:jc w:val="both"/>
              <w:rPr>
                <w:sz w:val="16"/>
                <w:szCs w:val="16"/>
              </w:rPr>
            </w:pPr>
            <w:r w:rsidDel="00000000" w:rsidR="00000000" w:rsidRPr="00000000">
              <w:rPr>
                <w:sz w:val="16"/>
                <w:szCs w:val="16"/>
                <w:rtl w:val="0"/>
              </w:rPr>
              <w:t xml:space="preserve">De porcelana.</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7">
            <w:pPr>
              <w:shd w:fill="ffffff" w:val="clear"/>
              <w:spacing w:after="100" w:lineRule="auto"/>
              <w:ind w:left="80" w:firstLine="0"/>
              <w:jc w:val="both"/>
              <w:rPr>
                <w:sz w:val="16"/>
                <w:szCs w:val="16"/>
              </w:rPr>
            </w:pPr>
            <w:r w:rsidDel="00000000" w:rsidR="00000000" w:rsidRPr="00000000">
              <w:rPr>
                <w:sz w:val="16"/>
                <w:szCs w:val="16"/>
                <w:rtl w:val="0"/>
              </w:rPr>
              <w:t xml:space="preserve">8546.20.03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8">
            <w:pPr>
              <w:shd w:fill="ffffff" w:val="clear"/>
              <w:spacing w:after="100" w:lineRule="auto"/>
              <w:ind w:left="80" w:firstLine="0"/>
              <w:jc w:val="both"/>
              <w:rPr>
                <w:sz w:val="16"/>
                <w:szCs w:val="16"/>
              </w:rPr>
            </w:pPr>
            <w:r w:rsidDel="00000000" w:rsidR="00000000" w:rsidRPr="00000000">
              <w:rPr>
                <w:sz w:val="16"/>
                <w:szCs w:val="16"/>
                <w:rtl w:val="0"/>
              </w:rPr>
              <w:t xml:space="preserve">De porcelana o de esteatita para radio y televisión.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9">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A">
            <w:pPr>
              <w:shd w:fill="ffffff" w:val="clear"/>
              <w:spacing w:after="100" w:lineRule="auto"/>
              <w:ind w:left="80" w:firstLine="0"/>
              <w:jc w:val="both"/>
              <w:rPr>
                <w:sz w:val="16"/>
                <w:szCs w:val="16"/>
              </w:rPr>
            </w:pPr>
            <w:r w:rsidDel="00000000" w:rsidR="00000000" w:rsidRPr="00000000">
              <w:rPr>
                <w:sz w:val="16"/>
                <w:szCs w:val="16"/>
                <w:rtl w:val="0"/>
              </w:rPr>
              <w:t xml:space="preserve">8546.20.04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B">
            <w:pPr>
              <w:shd w:fill="ffffff" w:val="clear"/>
              <w:spacing w:after="100" w:lineRule="auto"/>
              <w:ind w:left="80" w:firstLine="0"/>
              <w:jc w:val="both"/>
              <w:rPr>
                <w:sz w:val="16"/>
                <w:szCs w:val="16"/>
              </w:rPr>
            </w:pPr>
            <w:r w:rsidDel="00000000" w:rsidR="00000000" w:rsidRPr="00000000">
              <w:rPr>
                <w:sz w:val="16"/>
                <w:szCs w:val="16"/>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C">
            <w:pPr>
              <w:shd w:fill="ffffff" w:val="clear"/>
              <w:spacing w:after="100" w:lineRule="auto"/>
              <w:ind w:left="80" w:firstLine="0"/>
              <w:jc w:val="both"/>
              <w:rPr>
                <w:sz w:val="16"/>
                <w:szCs w:val="16"/>
              </w:rPr>
            </w:pPr>
            <w:r w:rsidDel="00000000" w:rsidR="00000000" w:rsidRPr="00000000">
              <w:rPr>
                <w:sz w:val="16"/>
                <w:szCs w:val="16"/>
                <w:rtl w:val="0"/>
              </w:rPr>
              <w:t xml:space="preserve">De porcelana.</w:t>
            </w:r>
          </w:p>
        </w:tc>
      </w:tr>
      <w:tr>
        <w:trPr>
          <w:trHeight w:val="8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D">
            <w:pPr>
              <w:shd w:fill="ffffff" w:val="clear"/>
              <w:spacing w:after="100" w:lineRule="auto"/>
              <w:ind w:left="80" w:firstLine="0"/>
              <w:jc w:val="both"/>
              <w:rPr>
                <w:sz w:val="16"/>
                <w:szCs w:val="16"/>
              </w:rPr>
            </w:pPr>
            <w:r w:rsidDel="00000000" w:rsidR="00000000" w:rsidRPr="00000000">
              <w:rPr>
                <w:sz w:val="16"/>
                <w:szCs w:val="16"/>
                <w:rtl w:val="0"/>
              </w:rPr>
              <w:t xml:space="preserve">8546.20.05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E">
            <w:pPr>
              <w:shd w:fill="ffffff" w:val="clear"/>
              <w:spacing w:after="100" w:lineRule="auto"/>
              <w:ind w:left="80" w:firstLine="0"/>
              <w:jc w:val="both"/>
              <w:rPr>
                <w:sz w:val="16"/>
                <w:szCs w:val="16"/>
              </w:rPr>
            </w:pPr>
            <w:r w:rsidDel="00000000" w:rsidR="00000000" w:rsidRPr="00000000">
              <w:rPr>
                <w:sz w:val="16"/>
                <w:szCs w:val="16"/>
                <w:rtl w:val="0"/>
              </w:rPr>
              <w:t xml:space="preserve">Tubo cilíndrico exterior, de porcelana, para fusible limitador de corriente, liso, con una longitud igual o superior a 100 mm pero inferior o igual a 600 mm.</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8F">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0">
            <w:pPr>
              <w:shd w:fill="ffffff" w:val="clear"/>
              <w:spacing w:after="100" w:lineRule="auto"/>
              <w:ind w:left="80" w:firstLine="0"/>
              <w:jc w:val="both"/>
              <w:rPr>
                <w:sz w:val="16"/>
                <w:szCs w:val="16"/>
              </w:rPr>
            </w:pPr>
            <w:r w:rsidDel="00000000" w:rsidR="00000000" w:rsidRPr="00000000">
              <w:rPr>
                <w:sz w:val="16"/>
                <w:szCs w:val="16"/>
                <w:rtl w:val="0"/>
              </w:rPr>
              <w:t xml:space="preserve">8546.20.99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1">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2">
            <w:pPr>
              <w:shd w:fill="ffffff" w:val="clear"/>
              <w:spacing w:after="100" w:lineRule="auto"/>
              <w:ind w:left="80" w:firstLine="0"/>
              <w:jc w:val="both"/>
              <w:rPr>
                <w:sz w:val="16"/>
                <w:szCs w:val="16"/>
              </w:rPr>
            </w:pPr>
            <w:r w:rsidDel="00000000" w:rsidR="00000000" w:rsidRPr="00000000">
              <w:rPr>
                <w:sz w:val="16"/>
                <w:szCs w:val="16"/>
                <w:rtl w:val="0"/>
              </w:rPr>
              <w:t xml:space="preserve">De porcelana.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3">
            <w:pPr>
              <w:shd w:fill="ffffff" w:val="clear"/>
              <w:spacing w:after="100" w:lineRule="auto"/>
              <w:ind w:left="80" w:firstLine="0"/>
              <w:jc w:val="both"/>
              <w:rPr>
                <w:sz w:val="16"/>
                <w:szCs w:val="16"/>
              </w:rPr>
            </w:pPr>
            <w:r w:rsidDel="00000000" w:rsidR="00000000" w:rsidRPr="00000000">
              <w:rPr>
                <w:sz w:val="16"/>
                <w:szCs w:val="16"/>
                <w:rtl w:val="0"/>
              </w:rPr>
              <w:t xml:space="preserve">9401.30.01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4">
            <w:pPr>
              <w:shd w:fill="ffffff" w:val="clear"/>
              <w:spacing w:after="100" w:lineRule="auto"/>
              <w:ind w:left="80" w:firstLine="0"/>
              <w:jc w:val="both"/>
              <w:rPr>
                <w:sz w:val="16"/>
                <w:szCs w:val="16"/>
              </w:rPr>
            </w:pPr>
            <w:r w:rsidDel="00000000" w:rsidR="00000000" w:rsidRPr="00000000">
              <w:rPr>
                <w:sz w:val="16"/>
                <w:szCs w:val="16"/>
                <w:rtl w:val="0"/>
              </w:rPr>
              <w:t xml:space="preserve">Asientos giratorios de altura ajustable.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5">
            <w:pPr>
              <w:shd w:fill="ffffff" w:val="clear"/>
              <w:spacing w:after="100" w:lineRule="auto"/>
              <w:ind w:left="80" w:firstLine="0"/>
              <w:jc w:val="both"/>
              <w:rPr>
                <w:sz w:val="16"/>
                <w:szCs w:val="16"/>
              </w:rPr>
            </w:pPr>
            <w:r w:rsidDel="00000000" w:rsidR="00000000" w:rsidRPr="00000000">
              <w:rPr>
                <w:sz w:val="16"/>
                <w:szCs w:val="16"/>
                <w:rtl w:val="0"/>
              </w:rPr>
              <w:t xml:space="preserve">De madera.</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6">
            <w:pPr>
              <w:shd w:fill="ffffff" w:val="clear"/>
              <w:spacing w:after="100" w:lineRule="auto"/>
              <w:ind w:left="80" w:firstLine="0"/>
              <w:jc w:val="both"/>
              <w:rPr>
                <w:sz w:val="16"/>
                <w:szCs w:val="16"/>
              </w:rPr>
            </w:pPr>
            <w:r w:rsidDel="00000000" w:rsidR="00000000" w:rsidRPr="00000000">
              <w:rPr>
                <w:sz w:val="16"/>
                <w:szCs w:val="16"/>
                <w:rtl w:val="0"/>
              </w:rPr>
              <w:t xml:space="preserve">9401.40.01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7">
            <w:pPr>
              <w:shd w:fill="ffffff" w:val="clear"/>
              <w:spacing w:after="100" w:lineRule="auto"/>
              <w:ind w:left="80" w:firstLine="0"/>
              <w:jc w:val="both"/>
              <w:rPr>
                <w:sz w:val="16"/>
                <w:szCs w:val="16"/>
              </w:rPr>
            </w:pPr>
            <w:r w:rsidDel="00000000" w:rsidR="00000000" w:rsidRPr="00000000">
              <w:rPr>
                <w:sz w:val="16"/>
                <w:szCs w:val="16"/>
                <w:rtl w:val="0"/>
              </w:rPr>
              <w:t xml:space="preserve">Asientos transformables en cama, excepto el material de acampar o de jardín.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8">
            <w:pPr>
              <w:shd w:fill="ffffff" w:val="clear"/>
              <w:spacing w:after="100" w:lineRule="auto"/>
              <w:ind w:left="80" w:firstLine="0"/>
              <w:jc w:val="both"/>
              <w:rPr>
                <w:sz w:val="16"/>
                <w:szCs w:val="16"/>
              </w:rPr>
            </w:pPr>
            <w:r w:rsidDel="00000000" w:rsidR="00000000" w:rsidRPr="00000000">
              <w:rPr>
                <w:sz w:val="16"/>
                <w:szCs w:val="16"/>
                <w:rtl w:val="0"/>
              </w:rPr>
              <w:t xml:space="preserve">De madera.</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9">
            <w:pPr>
              <w:shd w:fill="ffffff" w:val="clear"/>
              <w:spacing w:after="100" w:lineRule="auto"/>
              <w:ind w:left="80" w:firstLine="0"/>
              <w:jc w:val="both"/>
              <w:rPr>
                <w:sz w:val="16"/>
                <w:szCs w:val="16"/>
              </w:rPr>
            </w:pPr>
            <w:r w:rsidDel="00000000" w:rsidR="00000000" w:rsidRPr="00000000">
              <w:rPr>
                <w:sz w:val="16"/>
                <w:szCs w:val="16"/>
                <w:rtl w:val="0"/>
              </w:rPr>
              <w:t xml:space="preserve">9401.61.01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A">
            <w:pPr>
              <w:shd w:fill="ffffff" w:val="clear"/>
              <w:spacing w:after="100" w:lineRule="auto"/>
              <w:ind w:left="80" w:firstLine="0"/>
              <w:jc w:val="both"/>
              <w:rPr>
                <w:sz w:val="16"/>
                <w:szCs w:val="16"/>
              </w:rPr>
            </w:pPr>
            <w:r w:rsidDel="00000000" w:rsidR="00000000" w:rsidRPr="00000000">
              <w:rPr>
                <w:sz w:val="16"/>
                <w:szCs w:val="16"/>
                <w:rtl w:val="0"/>
              </w:rPr>
              <w:t xml:space="preserve">Con relleno.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B">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55"/>
        <w:gridCol w:w="3135"/>
        <w:tblGridChange w:id="0">
          <w:tblGrid>
            <w:gridCol w:w="1515"/>
            <w:gridCol w:w="4155"/>
            <w:gridCol w:w="3135"/>
          </w:tblGrid>
        </w:tblGridChange>
      </w:tblGrid>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D">
            <w:pPr>
              <w:shd w:fill="ffffff" w:val="clear"/>
              <w:spacing w:after="100" w:lineRule="auto"/>
              <w:ind w:left="80" w:firstLine="0"/>
              <w:jc w:val="both"/>
              <w:rPr>
                <w:sz w:val="16"/>
                <w:szCs w:val="16"/>
              </w:rPr>
            </w:pPr>
            <w:r w:rsidDel="00000000" w:rsidR="00000000" w:rsidRPr="00000000">
              <w:rPr>
                <w:sz w:val="16"/>
                <w:szCs w:val="16"/>
                <w:rtl w:val="0"/>
              </w:rPr>
              <w:t xml:space="preserve">9401.69.99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E">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9F">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7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0">
            <w:pPr>
              <w:shd w:fill="ffffff" w:val="clear"/>
              <w:spacing w:after="100" w:lineRule="auto"/>
              <w:ind w:left="80" w:firstLine="0"/>
              <w:jc w:val="both"/>
              <w:rPr>
                <w:sz w:val="16"/>
                <w:szCs w:val="16"/>
              </w:rPr>
            </w:pPr>
            <w:r w:rsidDel="00000000" w:rsidR="00000000" w:rsidRPr="00000000">
              <w:rPr>
                <w:sz w:val="16"/>
                <w:szCs w:val="16"/>
                <w:rtl w:val="0"/>
              </w:rPr>
              <w:t xml:space="preserve">9401.90.99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1">
            <w:pPr>
              <w:shd w:fill="ffffff" w:val="clear"/>
              <w:spacing w:after="10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2">
            <w:pPr>
              <w:shd w:fill="ffffff" w:val="clear"/>
              <w:spacing w:after="100" w:lineRule="auto"/>
              <w:ind w:left="80" w:firstLine="0"/>
              <w:jc w:val="both"/>
              <w:rPr>
                <w:sz w:val="16"/>
                <w:szCs w:val="16"/>
              </w:rPr>
            </w:pPr>
            <w:r w:rsidDel="00000000" w:rsidR="00000000" w:rsidRPr="00000000">
              <w:rPr>
                <w:sz w:val="16"/>
                <w:szCs w:val="16"/>
                <w:rtl w:val="0"/>
              </w:rPr>
              <w:t xml:space="preserve">De madera, excepto de los asientos de los tipos utilizados en vehículos automóviles.</w:t>
            </w:r>
          </w:p>
        </w:tc>
      </w:tr>
      <w:tr>
        <w:trPr>
          <w:trHeight w:val="7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3">
            <w:pPr>
              <w:shd w:fill="ffffff" w:val="clear"/>
              <w:spacing w:after="100" w:lineRule="auto"/>
              <w:ind w:left="80" w:firstLine="0"/>
              <w:jc w:val="both"/>
              <w:rPr>
                <w:sz w:val="16"/>
                <w:szCs w:val="16"/>
              </w:rPr>
            </w:pPr>
            <w:r w:rsidDel="00000000" w:rsidR="00000000" w:rsidRPr="00000000">
              <w:rPr>
                <w:sz w:val="16"/>
                <w:szCs w:val="16"/>
                <w:rtl w:val="0"/>
              </w:rPr>
              <w:t xml:space="preserve">9403.30.01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4">
            <w:pPr>
              <w:shd w:fill="ffffff" w:val="clear"/>
              <w:spacing w:after="100" w:lineRule="auto"/>
              <w:ind w:left="80" w:firstLine="0"/>
              <w:jc w:val="both"/>
              <w:rPr>
                <w:sz w:val="16"/>
                <w:szCs w:val="16"/>
              </w:rPr>
            </w:pPr>
            <w:r w:rsidDel="00000000" w:rsidR="00000000" w:rsidRPr="00000000">
              <w:rPr>
                <w:sz w:val="16"/>
                <w:szCs w:val="16"/>
                <w:rtl w:val="0"/>
              </w:rPr>
              <w:t xml:space="preserve">Muebles de madera de los tipos utilizados en oficinas, excepto lo comprendido en la fracción arancelaria 9403.30.02.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5">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11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6">
            <w:pPr>
              <w:shd w:fill="ffffff" w:val="clear"/>
              <w:spacing w:after="100" w:lineRule="auto"/>
              <w:ind w:left="80" w:firstLine="0"/>
              <w:jc w:val="both"/>
              <w:rPr>
                <w:sz w:val="16"/>
                <w:szCs w:val="16"/>
              </w:rPr>
            </w:pPr>
            <w:r w:rsidDel="00000000" w:rsidR="00000000" w:rsidRPr="00000000">
              <w:rPr>
                <w:sz w:val="16"/>
                <w:szCs w:val="16"/>
                <w:rtl w:val="0"/>
              </w:rPr>
              <w:t xml:space="preserve">9403.30.02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7">
            <w:pPr>
              <w:shd w:fill="ffffff" w:val="clear"/>
              <w:spacing w:after="100" w:lineRule="auto"/>
              <w:ind w:left="80" w:firstLine="0"/>
              <w:jc w:val="both"/>
              <w:rPr>
                <w:sz w:val="16"/>
                <w:szCs w:val="16"/>
              </w:rPr>
            </w:pPr>
            <w:r w:rsidDel="00000000" w:rsidR="00000000" w:rsidRPr="00000000">
              <w:rPr>
                <w:sz w:val="16"/>
                <w:szCs w:val="16"/>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8">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A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4170"/>
        <w:gridCol w:w="3105"/>
        <w:tblGridChange w:id="0">
          <w:tblGrid>
            <w:gridCol w:w="1515"/>
            <w:gridCol w:w="4170"/>
            <w:gridCol w:w="3105"/>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A">
            <w:pPr>
              <w:shd w:fill="ffffff" w:val="clear"/>
              <w:spacing w:after="100" w:lineRule="auto"/>
              <w:ind w:left="80" w:firstLine="0"/>
              <w:jc w:val="both"/>
              <w:rPr>
                <w:sz w:val="16"/>
                <w:szCs w:val="16"/>
              </w:rPr>
            </w:pPr>
            <w:r w:rsidDel="00000000" w:rsidR="00000000" w:rsidRPr="00000000">
              <w:rPr>
                <w:sz w:val="16"/>
                <w:szCs w:val="16"/>
                <w:rtl w:val="0"/>
              </w:rPr>
              <w:t xml:space="preserve">9403.40.01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B">
            <w:pPr>
              <w:shd w:fill="ffffff" w:val="clear"/>
              <w:spacing w:after="100" w:lineRule="auto"/>
              <w:ind w:left="80" w:firstLine="0"/>
              <w:jc w:val="both"/>
              <w:rPr>
                <w:sz w:val="16"/>
                <w:szCs w:val="16"/>
              </w:rPr>
            </w:pPr>
            <w:r w:rsidDel="00000000" w:rsidR="00000000" w:rsidRPr="00000000">
              <w:rPr>
                <w:sz w:val="16"/>
                <w:szCs w:val="16"/>
                <w:rtl w:val="0"/>
              </w:rPr>
              <w:t xml:space="preserve">Muebles de madera de los tipos utilizados en cocinas.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C">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D">
            <w:pPr>
              <w:shd w:fill="ffffff" w:val="clear"/>
              <w:spacing w:after="100" w:lineRule="auto"/>
              <w:ind w:left="80" w:firstLine="0"/>
              <w:jc w:val="both"/>
              <w:rPr>
                <w:sz w:val="16"/>
                <w:szCs w:val="16"/>
              </w:rPr>
            </w:pPr>
            <w:r w:rsidDel="00000000" w:rsidR="00000000" w:rsidRPr="00000000">
              <w:rPr>
                <w:sz w:val="16"/>
                <w:szCs w:val="16"/>
                <w:rtl w:val="0"/>
              </w:rPr>
              <w:t xml:space="preserve">9403.50.01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E">
            <w:pPr>
              <w:shd w:fill="ffffff" w:val="clear"/>
              <w:spacing w:after="100" w:lineRule="auto"/>
              <w:ind w:left="80" w:firstLine="0"/>
              <w:jc w:val="both"/>
              <w:rPr>
                <w:sz w:val="16"/>
                <w:szCs w:val="16"/>
              </w:rPr>
            </w:pPr>
            <w:r w:rsidDel="00000000" w:rsidR="00000000" w:rsidRPr="00000000">
              <w:rPr>
                <w:sz w:val="16"/>
                <w:szCs w:val="16"/>
                <w:rtl w:val="0"/>
              </w:rPr>
              <w:t xml:space="preserve">Muebles de madera de los tipos utilizados en dormitorios.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AF">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6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0">
            <w:pPr>
              <w:shd w:fill="ffffff" w:val="clear"/>
              <w:spacing w:after="60" w:lineRule="auto"/>
              <w:ind w:left="80" w:firstLine="0"/>
              <w:jc w:val="both"/>
              <w:rPr>
                <w:sz w:val="16"/>
                <w:szCs w:val="16"/>
              </w:rPr>
            </w:pPr>
            <w:r w:rsidDel="00000000" w:rsidR="00000000" w:rsidRPr="00000000">
              <w:rPr>
                <w:sz w:val="16"/>
                <w:szCs w:val="16"/>
                <w:rtl w:val="0"/>
              </w:rPr>
              <w:t xml:space="preserve">9403.60.01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1">
            <w:pPr>
              <w:shd w:fill="ffffff" w:val="clear"/>
              <w:spacing w:after="60" w:lineRule="auto"/>
              <w:ind w:left="80" w:firstLine="0"/>
              <w:jc w:val="both"/>
              <w:rPr>
                <w:sz w:val="16"/>
                <w:szCs w:val="16"/>
              </w:rPr>
            </w:pPr>
            <w:r w:rsidDel="00000000" w:rsidR="00000000" w:rsidRPr="00000000">
              <w:rPr>
                <w:sz w:val="16"/>
                <w:szCs w:val="16"/>
                <w:rtl w:val="0"/>
              </w:rPr>
              <w:t xml:space="preserve">Mesas, reconocibles como concebidas exclusivamente para dibujo o trazado (restiradores), sin equipar.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2">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3">
            <w:pPr>
              <w:shd w:fill="ffffff" w:val="clear"/>
              <w:spacing w:after="60" w:lineRule="auto"/>
              <w:ind w:left="80" w:firstLine="0"/>
              <w:jc w:val="both"/>
              <w:rPr>
                <w:sz w:val="16"/>
                <w:szCs w:val="16"/>
              </w:rPr>
            </w:pPr>
            <w:r w:rsidDel="00000000" w:rsidR="00000000" w:rsidRPr="00000000">
              <w:rPr>
                <w:sz w:val="16"/>
                <w:szCs w:val="16"/>
                <w:rtl w:val="0"/>
              </w:rPr>
              <w:t xml:space="preserve">9403.60.02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4">
            <w:pPr>
              <w:shd w:fill="ffffff" w:val="clear"/>
              <w:spacing w:after="60" w:lineRule="auto"/>
              <w:ind w:left="80" w:firstLine="0"/>
              <w:jc w:val="both"/>
              <w:rPr>
                <w:sz w:val="16"/>
                <w:szCs w:val="16"/>
              </w:rPr>
            </w:pPr>
            <w:r w:rsidDel="00000000" w:rsidR="00000000" w:rsidRPr="00000000">
              <w:rPr>
                <w:sz w:val="16"/>
                <w:szCs w:val="16"/>
                <w:rtl w:val="0"/>
              </w:rPr>
              <w:t xml:space="preserve">Atriles.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5">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11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6">
            <w:pPr>
              <w:shd w:fill="ffffff" w:val="clear"/>
              <w:spacing w:after="60" w:lineRule="auto"/>
              <w:ind w:left="80" w:firstLine="0"/>
              <w:jc w:val="both"/>
              <w:rPr>
                <w:sz w:val="16"/>
                <w:szCs w:val="16"/>
              </w:rPr>
            </w:pPr>
            <w:r w:rsidDel="00000000" w:rsidR="00000000" w:rsidRPr="00000000">
              <w:rPr>
                <w:sz w:val="16"/>
                <w:szCs w:val="16"/>
                <w:rtl w:val="0"/>
              </w:rPr>
              <w:t xml:space="preserve">9403.60.03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7">
            <w:pPr>
              <w:shd w:fill="ffffff" w:val="clear"/>
              <w:spacing w:after="60" w:lineRule="auto"/>
              <w:ind w:left="80" w:firstLine="0"/>
              <w:jc w:val="both"/>
              <w:rPr>
                <w:sz w:val="16"/>
                <w:szCs w:val="16"/>
              </w:rPr>
            </w:pPr>
            <w:r w:rsidDel="00000000" w:rsidR="00000000" w:rsidRPr="00000000">
              <w:rPr>
                <w:sz w:val="16"/>
                <w:szCs w:val="16"/>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8">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9">
            <w:pPr>
              <w:shd w:fill="ffffff" w:val="clear"/>
              <w:spacing w:after="60" w:lineRule="auto"/>
              <w:ind w:left="80" w:firstLine="0"/>
              <w:jc w:val="both"/>
              <w:rPr>
                <w:sz w:val="16"/>
                <w:szCs w:val="16"/>
              </w:rPr>
            </w:pPr>
            <w:r w:rsidDel="00000000" w:rsidR="00000000" w:rsidRPr="00000000">
              <w:rPr>
                <w:sz w:val="16"/>
                <w:szCs w:val="16"/>
                <w:rtl w:val="0"/>
              </w:rPr>
              <w:t xml:space="preserve">9403.60.99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A">
            <w:pPr>
              <w:shd w:fill="ffffff" w:val="clear"/>
              <w:spacing w:after="6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B">
            <w:pPr>
              <w:shd w:fill="ffffff" w:val="clear"/>
              <w:spacing w:after="60" w:lineRule="auto"/>
              <w:ind w:left="80" w:firstLine="0"/>
              <w:jc w:val="both"/>
              <w:rPr>
                <w:sz w:val="18"/>
                <w:szCs w:val="18"/>
              </w:rPr>
            </w:pPr>
            <w:r w:rsidDel="00000000" w:rsidR="00000000" w:rsidRPr="00000000">
              <w:rPr>
                <w:sz w:val="18"/>
                <w:szCs w:val="18"/>
                <w:rtl w:val="0"/>
              </w:rPr>
              <w:t xml:space="preserve"> </w:t>
            </w:r>
          </w:p>
        </w:tc>
      </w:tr>
      <w:tr>
        <w:trPr>
          <w:trHeight w:val="9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C">
            <w:pPr>
              <w:shd w:fill="ffffff" w:val="clear"/>
              <w:spacing w:after="60" w:lineRule="auto"/>
              <w:ind w:left="80" w:firstLine="0"/>
              <w:jc w:val="both"/>
              <w:rPr>
                <w:sz w:val="16"/>
                <w:szCs w:val="16"/>
              </w:rPr>
            </w:pPr>
            <w:r w:rsidDel="00000000" w:rsidR="00000000" w:rsidRPr="00000000">
              <w:rPr>
                <w:sz w:val="16"/>
                <w:szCs w:val="16"/>
                <w:rtl w:val="0"/>
              </w:rPr>
              <w:t xml:space="preserve">9405.10.04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D">
            <w:pPr>
              <w:shd w:fill="ffffff" w:val="clear"/>
              <w:spacing w:after="60" w:lineRule="auto"/>
              <w:ind w:left="80" w:firstLine="0"/>
              <w:jc w:val="both"/>
              <w:rPr>
                <w:sz w:val="16"/>
                <w:szCs w:val="16"/>
              </w:rPr>
            </w:pPr>
            <w:r w:rsidDel="00000000" w:rsidR="00000000" w:rsidRPr="00000000">
              <w:rPr>
                <w:sz w:val="16"/>
                <w:szCs w:val="16"/>
                <w:rtl w:val="0"/>
              </w:rPr>
              <w:t xml:space="preserve">Lámparas y demás aparatos eléctricos de alumbrado, para colgar o fijar al techo o a la pared, excepto los de los tipos utilizados para el alumbrado de espacios o vías públicos.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E">
            <w:pPr>
              <w:shd w:fill="ffffff" w:val="clear"/>
              <w:spacing w:after="60" w:lineRule="auto"/>
              <w:ind w:left="80" w:firstLine="0"/>
              <w:jc w:val="both"/>
              <w:rPr>
                <w:sz w:val="16"/>
                <w:szCs w:val="16"/>
              </w:rPr>
            </w:pPr>
            <w:r w:rsidDel="00000000" w:rsidR="00000000" w:rsidRPr="00000000">
              <w:rPr>
                <w:sz w:val="16"/>
                <w:szCs w:val="16"/>
                <w:rtl w:val="0"/>
              </w:rPr>
              <w:t xml:space="preserve">De porcelana.</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BF">
            <w:pPr>
              <w:shd w:fill="ffffff" w:val="clear"/>
              <w:spacing w:after="100" w:lineRule="auto"/>
              <w:ind w:left="80" w:firstLine="0"/>
              <w:jc w:val="both"/>
              <w:rPr>
                <w:sz w:val="16"/>
                <w:szCs w:val="16"/>
              </w:rPr>
            </w:pPr>
            <w:r w:rsidDel="00000000" w:rsidR="00000000" w:rsidRPr="00000000">
              <w:rPr>
                <w:sz w:val="16"/>
                <w:szCs w:val="16"/>
                <w:rtl w:val="0"/>
              </w:rPr>
              <w:t xml:space="preserve">9405.20.02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C0">
            <w:pPr>
              <w:shd w:fill="ffffff" w:val="clear"/>
              <w:spacing w:after="100" w:lineRule="auto"/>
              <w:ind w:left="80" w:firstLine="0"/>
              <w:jc w:val="both"/>
              <w:rPr>
                <w:sz w:val="16"/>
                <w:szCs w:val="16"/>
              </w:rPr>
            </w:pPr>
            <w:r w:rsidDel="00000000" w:rsidR="00000000" w:rsidRPr="00000000">
              <w:rPr>
                <w:sz w:val="16"/>
                <w:szCs w:val="16"/>
                <w:rtl w:val="0"/>
              </w:rPr>
              <w:t xml:space="preserve">Lámparas eléctricas de cabecera, mesa, oficina o de pie.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C1">
            <w:pPr>
              <w:shd w:fill="ffffff" w:val="clear"/>
              <w:spacing w:after="100" w:lineRule="auto"/>
              <w:ind w:left="80" w:firstLine="0"/>
              <w:jc w:val="both"/>
              <w:rPr>
                <w:sz w:val="16"/>
                <w:szCs w:val="16"/>
              </w:rPr>
            </w:pPr>
            <w:r w:rsidDel="00000000" w:rsidR="00000000" w:rsidRPr="00000000">
              <w:rPr>
                <w:sz w:val="16"/>
                <w:szCs w:val="16"/>
                <w:rtl w:val="0"/>
              </w:rPr>
              <w:t xml:space="preserve">De porcelana.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C2">
            <w:pPr>
              <w:shd w:fill="ffffff" w:val="clear"/>
              <w:spacing w:after="100" w:lineRule="auto"/>
              <w:ind w:left="80" w:firstLine="0"/>
              <w:jc w:val="both"/>
              <w:rPr>
                <w:sz w:val="16"/>
                <w:szCs w:val="16"/>
              </w:rPr>
            </w:pPr>
            <w:r w:rsidDel="00000000" w:rsidR="00000000" w:rsidRPr="00000000">
              <w:rPr>
                <w:sz w:val="16"/>
                <w:szCs w:val="16"/>
                <w:rtl w:val="0"/>
              </w:rPr>
              <w:t xml:space="preserve">9405.50.02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C3">
            <w:pPr>
              <w:shd w:fill="ffffff" w:val="clear"/>
              <w:spacing w:after="100" w:lineRule="auto"/>
              <w:ind w:left="80" w:firstLine="0"/>
              <w:jc w:val="both"/>
              <w:rPr>
                <w:sz w:val="16"/>
                <w:szCs w:val="16"/>
              </w:rPr>
            </w:pPr>
            <w:r w:rsidDel="00000000" w:rsidR="00000000" w:rsidRPr="00000000">
              <w:rPr>
                <w:sz w:val="16"/>
                <w:szCs w:val="16"/>
                <w:rtl w:val="0"/>
              </w:rPr>
              <w:t xml:space="preserve">Aparatos de alumbrado no eléctricos.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C4">
            <w:pPr>
              <w:shd w:fill="ffffff" w:val="clear"/>
              <w:spacing w:after="100" w:lineRule="auto"/>
              <w:ind w:left="80" w:firstLine="0"/>
              <w:jc w:val="both"/>
              <w:rPr>
                <w:sz w:val="16"/>
                <w:szCs w:val="16"/>
              </w:rPr>
            </w:pPr>
            <w:r w:rsidDel="00000000" w:rsidR="00000000" w:rsidRPr="00000000">
              <w:rPr>
                <w:sz w:val="16"/>
                <w:szCs w:val="16"/>
                <w:rtl w:val="0"/>
              </w:rPr>
              <w:t xml:space="preserve">De porcelana.</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C5">
            <w:pPr>
              <w:shd w:fill="ffffff" w:val="clear"/>
              <w:spacing w:after="100" w:lineRule="auto"/>
              <w:ind w:left="80" w:firstLine="0"/>
              <w:jc w:val="both"/>
              <w:rPr>
                <w:sz w:val="16"/>
                <w:szCs w:val="16"/>
              </w:rPr>
            </w:pPr>
            <w:r w:rsidDel="00000000" w:rsidR="00000000" w:rsidRPr="00000000">
              <w:rPr>
                <w:sz w:val="16"/>
                <w:szCs w:val="16"/>
                <w:rtl w:val="0"/>
              </w:rPr>
              <w:t xml:space="preserve">9405.99.99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C6">
            <w:pPr>
              <w:shd w:fill="ffffff" w:val="clear"/>
              <w:spacing w:after="10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2C7">
            <w:pPr>
              <w:shd w:fill="ffffff" w:val="clear"/>
              <w:spacing w:after="100" w:lineRule="auto"/>
              <w:ind w:left="80" w:firstLine="0"/>
              <w:jc w:val="both"/>
              <w:rPr>
                <w:sz w:val="16"/>
                <w:szCs w:val="16"/>
              </w:rPr>
            </w:pPr>
            <w:r w:rsidDel="00000000" w:rsidR="00000000" w:rsidRPr="00000000">
              <w:rPr>
                <w:sz w:val="16"/>
                <w:szCs w:val="16"/>
                <w:rtl w:val="0"/>
              </w:rPr>
              <w:t xml:space="preserve">Para lámparas de porcelana.</w:t>
            </w:r>
          </w:p>
        </w:tc>
      </w:tr>
    </w:tbl>
    <w:p w:rsidR="00000000" w:rsidDel="00000000" w:rsidP="00000000" w:rsidRDefault="00000000" w:rsidRPr="00000000" w14:paraId="000002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 dispuesto en el presente Acuerdo no libera del cumplimiento de medidas de regulación y restricción no arancelarias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2C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2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se dan a conocer las preferencias arancelarias del Acuerdo Regional No. 3 de Apertura de Mercados a favor de la República del Paraguay, publicado en el Diario Oficial de la Federación el 29 de junio de 2012.</w:t>
      </w:r>
    </w:p>
    <w:p w:rsidR="00000000" w:rsidDel="00000000" w:rsidP="00000000" w:rsidRDefault="00000000" w:rsidRPr="00000000" w14:paraId="000002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2C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