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reforman los artículos 201, primer párrafo y 205, primer párrafo de la Ley del Seguro Social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21 de octubre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Honorable Congreso de la Unión, se ha servido dirigirme el siguiente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CONGRESO GENERAL DE LOS ESTADOS UNIDOS MEXICANOS, DECRETA: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 REFORMAN LOS ARTÍCULOS 201, PRIMER PÁRRAFO Y 205, PRIMER PÁRRAFO DE LA LEY DEL SEGURO SOCIAL.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reforman los artículos 201, primer párrafo y 205, primer párrafo de la Ley del Seguro Social, para quedar como sigue: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201.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ramo de guarderías cubre los cuidados, durante la jornada de trabajo, de las hijas e hijos en la primera infancia, de las personas trabajadoras, mediante el otorgamiento de las prestaciones establecidas en este capítulo.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205.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personas trabajadoras aseguradas tendrán derecho a los servicios de guardería para sus hijas e hijos, durante las horas de su jornada de trabajo, en la forma y términos establecidos en esta Ley y en el reglamento relativo.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0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Transitorios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Decreto entrará en vigor el día siguiente de su publicación en el Diario Oficial de la Federación.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Instituto ejercerá las atribuciones y obligaciones derivadas del presente Decreto de manera que, con sujeción a las disponibilidades presupuestales, se realice una incorporación gradual de los derechohabientes a los servicios que se establecen en el mismo, elaborando previamente un programa piloto para medir los impactos de éste en los servicios y operación del Instituto.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29 de septiembre de 2020.- Dip.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Dulce María Sauri Riancho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Presidenta.-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Oscar Eduardo Ramírez Aguilar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Presidente.- Dip.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Martha Hortencia Garay Cadena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Lilia Margarita Valdez Martínez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Rúbricas."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19 de octubre de 2020.-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La Secretaria de Gobernación, Dra.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Olga María del Carmen Sánchez Cordero Dávila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