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1"/>
          <w:szCs w:val="21"/>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para la actualización de los montos establecidos en los artículos 1067 Bis fracción II, 1253 fracción VI, 1339, 1340 y 1390 Bis 33 del Código de Comercio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24 de diciembre de 2020)</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ECONOMÍA.-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fundamento en los artículos 34 frac</w:t>
      </w:r>
      <w:bookmarkStart w:id="0" w:name="_GoBack"/>
      <w:bookmarkEnd w:id="0"/>
      <w:r>
        <w:rPr>
          <w:rFonts w:hint="default" w:ascii="Verdana Regular" w:hAnsi="Verdana Regular" w:eastAsia="SimSun" w:cs="Verdana Regular"/>
          <w:i w:val="0"/>
          <w:caps w:val="0"/>
          <w:color w:val="2F2F2F"/>
          <w:spacing w:val="0"/>
          <w:kern w:val="0"/>
          <w:sz w:val="20"/>
          <w:szCs w:val="20"/>
          <w:shd w:val="clear" w:fill="FFFFFF"/>
          <w:lang w:val="en-US" w:eastAsia="zh-CN" w:bidi="ar"/>
        </w:rPr>
        <w:t>ción XXXIII, de la Ley Orgánica de la Administración Pública Federal; 1067 Bis fracción II, 1253 fracción VI, 1339, 1340 y 1390 Bis 33 del Código de Comercio; 4 de la Ley Federal de Procedimiento Administrativo; 5 fracción XVII del Reglamento Interior de la Secretaría de Economía,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de conformidad con lo establecido en los artículos 1067 Bis fracción II, 1253 fracción VI, 1339, 1340 y 1390 Bis 33 del Código de Comercio, la Secretaría de Economía actualizará los montos señalados en dichos preceptos legales, conforme a la inflación anual basándose en la variación observada en el valor del Índice Nacional de Precios al Consumidor que da a conocer el Instituto Nacional de Estadística y Geografía.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10 de diciembre de 2019 fue publicado en el Diario Oficial de la Federación el Índice Nacional de Precios al Consumidor del mes de noviembre de 2019, mismo que corresponde a 105.346 puntos.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30 de diciembre de 2019 fue publicado en el Diario Oficial de la Federación el ACUERDO para la actualización de los montos establecidos en los artículos 1067 Bis fracción II, 1253 fracción VI, 1339, 1340 y 1390 Bis 33 del Código de Comercio, mismos que entraron en vigor el 1 de enero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10 de diciembre de 2020 fue publicado en el Diario Oficial de la Federación el Índice Nacional de Precios al Consumidor del mes de noviembre de 2020, mismo que corresponde a 108.856 puntos.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inflación anual acumulada de noviembre de 2019 a noviembre de 2020 fue de 3.33 por ciento.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 el propósito de dar a conocer los montos que conforme al Código de Comercio corresponde actualizar anualmente a la Secretaría de Economía por inflación, basada en la variación observada en el valor del Índice Nacional de Precios al Consumidor,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PARA LA ACTUALIZACIÓN DE LOS MONTOS ESTABLECIDOS EN LOS ARTÍCULOS 1067</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BIS FRACCIÓN II, 1253 FRACCIÓN VI, 1339, 1340 Y 1390 BIS 33 DEL CÓDIGO DE COMERCIO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Los montos actualizados correspondientes a los artículos 1067 Bis fracción II; 1253 fracción VI; 1339; 1340 y 1390 Bis 33 del Código de Comercio, son los siguientes: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1067 Bis fracción II:</w:t>
      </w:r>
      <w:r>
        <w:rPr>
          <w:rFonts w:hint="default" w:ascii="Verdana Regular" w:hAnsi="Verdana Regular" w:eastAsia="SimSun" w:cs="Verdana Regular"/>
          <w:b/>
          <w:i w:val="0"/>
          <w:caps w:val="0"/>
          <w:color w:val="2F2F2F"/>
          <w:spacing w:val="0"/>
          <w:kern w:val="0"/>
          <w:sz w:val="20"/>
          <w:szCs w:val="20"/>
          <w:shd w:val="clear" w:fill="FFFFFF"/>
          <w:lang w:val="en-US" w:eastAsia="zh-CN" w:bidi="ar"/>
        </w:rPr>
        <w:t> $8,464.55 </w:t>
      </w:r>
      <w:r>
        <w:rPr>
          <w:rFonts w:hint="default" w:ascii="Verdana Regular" w:hAnsi="Verdana Regular" w:eastAsia="SimSun" w:cs="Verdana Regular"/>
          <w:i w:val="0"/>
          <w:caps w:val="0"/>
          <w:color w:val="2F2F2F"/>
          <w:spacing w:val="0"/>
          <w:kern w:val="0"/>
          <w:sz w:val="20"/>
          <w:szCs w:val="20"/>
          <w:shd w:val="clear" w:fill="FFFFFF"/>
          <w:lang w:val="en-US" w:eastAsia="zh-CN" w:bidi="ar"/>
        </w:rPr>
        <w:t>(Ocho mil cuatrocientos sesenta y cuatro mil pesos 55/100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1253 fracción VI: </w:t>
      </w:r>
      <w:r>
        <w:rPr>
          <w:rFonts w:hint="default" w:ascii="Verdana Regular" w:hAnsi="Verdana Regular" w:eastAsia="SimSun" w:cs="Verdana Regular"/>
          <w:b/>
          <w:i w:val="0"/>
          <w:caps w:val="0"/>
          <w:color w:val="2F2F2F"/>
          <w:spacing w:val="0"/>
          <w:kern w:val="0"/>
          <w:sz w:val="20"/>
          <w:szCs w:val="20"/>
          <w:shd w:val="clear" w:fill="FFFFFF"/>
          <w:lang w:val="en-US" w:eastAsia="zh-CN" w:bidi="ar"/>
        </w:rPr>
        <w:t>$4,232.27 </w:t>
      </w:r>
      <w:r>
        <w:rPr>
          <w:rFonts w:hint="default" w:ascii="Verdana Regular" w:hAnsi="Verdana Regular" w:eastAsia="SimSun" w:cs="Verdana Regular"/>
          <w:i w:val="0"/>
          <w:caps w:val="0"/>
          <w:color w:val="2F2F2F"/>
          <w:spacing w:val="0"/>
          <w:kern w:val="0"/>
          <w:sz w:val="20"/>
          <w:szCs w:val="20"/>
          <w:shd w:val="clear" w:fill="FFFFFF"/>
          <w:lang w:val="en-US" w:eastAsia="zh-CN" w:bidi="ar"/>
        </w:rPr>
        <w:t>(Cuatro mil doscientos treinta y dos pesos 27/100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1339: </w:t>
      </w:r>
      <w:r>
        <w:rPr>
          <w:rFonts w:hint="default" w:ascii="Verdana Regular" w:hAnsi="Verdana Regular" w:eastAsia="SimSun" w:cs="Verdana Regular"/>
          <w:b/>
          <w:i w:val="0"/>
          <w:caps w:val="0"/>
          <w:color w:val="2F2F2F"/>
          <w:spacing w:val="0"/>
          <w:kern w:val="0"/>
          <w:sz w:val="20"/>
          <w:szCs w:val="20"/>
          <w:shd w:val="clear" w:fill="FFFFFF"/>
          <w:lang w:val="en-US" w:eastAsia="zh-CN" w:bidi="ar"/>
        </w:rPr>
        <w:t>$705,379.03 </w:t>
      </w:r>
      <w:r>
        <w:rPr>
          <w:rFonts w:hint="default" w:ascii="Verdana Regular" w:hAnsi="Verdana Regular" w:eastAsia="SimSun" w:cs="Verdana Regular"/>
          <w:i w:val="0"/>
          <w:caps w:val="0"/>
          <w:color w:val="2F2F2F"/>
          <w:spacing w:val="0"/>
          <w:kern w:val="0"/>
          <w:sz w:val="20"/>
          <w:szCs w:val="20"/>
          <w:shd w:val="clear" w:fill="FFFFFF"/>
          <w:lang w:val="en-US" w:eastAsia="zh-CN" w:bidi="ar"/>
        </w:rPr>
        <w:t>(Setecientos cinco mil trescientos setenta y nueve pesos 03/100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1340: </w:t>
      </w:r>
      <w:r>
        <w:rPr>
          <w:rFonts w:hint="default" w:ascii="Verdana Regular" w:hAnsi="Verdana Regular" w:eastAsia="SimSun" w:cs="Verdana Regular"/>
          <w:b/>
          <w:i w:val="0"/>
          <w:caps w:val="0"/>
          <w:color w:val="2F2F2F"/>
          <w:spacing w:val="0"/>
          <w:kern w:val="0"/>
          <w:sz w:val="20"/>
          <w:szCs w:val="20"/>
          <w:shd w:val="clear" w:fill="FFFFFF"/>
          <w:lang w:val="en-US" w:eastAsia="zh-CN" w:bidi="ar"/>
        </w:rPr>
        <w:t>$705,379.03 </w:t>
      </w:r>
      <w:r>
        <w:rPr>
          <w:rFonts w:hint="default" w:ascii="Verdana Regular" w:hAnsi="Verdana Regular" w:eastAsia="SimSun" w:cs="Verdana Regular"/>
          <w:i w:val="0"/>
          <w:caps w:val="0"/>
          <w:color w:val="2F2F2F"/>
          <w:spacing w:val="0"/>
          <w:kern w:val="0"/>
          <w:sz w:val="20"/>
          <w:szCs w:val="20"/>
          <w:shd w:val="clear" w:fill="FFFFFF"/>
          <w:lang w:val="en-US" w:eastAsia="zh-CN" w:bidi="ar"/>
        </w:rPr>
        <w:t>(Setecientos cinco mil trescientos setenta y nueve pesos 03/100 M.N.).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Artículo 1390 Bis 33: de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$2,376.16 </w:t>
      </w:r>
      <w:r>
        <w:rPr>
          <w:rFonts w:hint="default" w:ascii="Verdana Regular" w:hAnsi="Verdana Regular" w:eastAsia="SimSun" w:cs="Verdana Regular"/>
          <w:i w:val="0"/>
          <w:caps w:val="0"/>
          <w:color w:val="2F2F2F"/>
          <w:spacing w:val="0"/>
          <w:kern w:val="0"/>
          <w:sz w:val="20"/>
          <w:szCs w:val="20"/>
          <w:shd w:val="clear" w:fill="FFFFFF"/>
          <w:lang w:val="en-US" w:eastAsia="zh-CN" w:bidi="ar"/>
        </w:rPr>
        <w:t>(Dos mil trescientos setenta y seis pesos 16/100 M.N.) </w:t>
      </w:r>
      <w:r>
        <w:rPr>
          <w:rFonts w:hint="default" w:ascii="Verdana Regular" w:hAnsi="Verdana Regular" w:eastAsia="SimSun" w:cs="Verdana Regular"/>
          <w:b/>
          <w:i w:val="0"/>
          <w:caps w:val="0"/>
          <w:color w:val="2F2F2F"/>
          <w:spacing w:val="0"/>
          <w:kern w:val="0"/>
          <w:sz w:val="20"/>
          <w:szCs w:val="20"/>
          <w:shd w:val="clear" w:fill="FFFFFF"/>
          <w:lang w:val="en-US" w:eastAsia="zh-CN" w:bidi="ar"/>
        </w:rPr>
        <w:t>$7,695.30</w:t>
      </w:r>
      <w:r>
        <w:rPr>
          <w:rFonts w:hint="default" w:ascii="Verdana Regular" w:hAnsi="Verdana Regular" w:eastAsia="SimSun" w:cs="Verdana Regular"/>
          <w:i w:val="0"/>
          <w:caps w:val="0"/>
          <w:color w:val="2F2F2F"/>
          <w:spacing w:val="0"/>
          <w:kern w:val="0"/>
          <w:sz w:val="20"/>
          <w:szCs w:val="20"/>
          <w:shd w:val="clear" w:fill="FFFFFF"/>
          <w:lang w:val="en-US" w:eastAsia="zh-CN" w:bidi="ar"/>
        </w:rPr>
        <w:t> (Siete mil seiscientos noventa y cinco pesos 30/100 M.N.).</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Acuerdo entrará en vigor el 1 de enero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17 de diciembre de 2020.- La Secretaria de Economía,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Graciela Márquez Colín</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FDFE4"/>
    <w:rsid w:val="27CFD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2020-12-24T10:16:00Z</dcterms:created>
  <dc:creator>allanmorgan</dc:creator>
  <cp:lastModifiedBy>allanmorgan</cp:lastModifiedBy>
  <dcterms:modified xsi:type="dcterms:W3CDTF">2020-12-24T10:17:50Z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