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38" w:rsidRPr="00873738" w:rsidRDefault="00873738" w:rsidP="00873738">
      <w:pPr>
        <w:jc w:val="center"/>
        <w:rPr>
          <w:rFonts w:ascii="Verdana" w:hAnsi="Verdana"/>
          <w:b/>
          <w:bCs/>
          <w:color w:val="0070C0"/>
          <w:sz w:val="24"/>
        </w:rPr>
      </w:pPr>
      <w:r w:rsidRPr="00873738">
        <w:rPr>
          <w:rFonts w:ascii="Verdana" w:hAnsi="Verdana"/>
          <w:b/>
          <w:bCs/>
          <w:color w:val="0070C0"/>
          <w:sz w:val="24"/>
        </w:rPr>
        <w:t>Resolución por la que se modifica la Declaración General de Protección de la Denominación de Origen Mezcal, para incluir los municipios del Estado de Mé</w:t>
      </w:r>
      <w:r>
        <w:rPr>
          <w:rFonts w:ascii="Verdana" w:hAnsi="Verdana"/>
          <w:b/>
          <w:bCs/>
          <w:color w:val="0070C0"/>
          <w:sz w:val="24"/>
        </w:rPr>
        <w:t>xico que en la misma se indican</w:t>
      </w:r>
    </w:p>
    <w:p w:rsidR="00501A6E" w:rsidRDefault="00137D86" w:rsidP="00137D86">
      <w:pPr>
        <w:jc w:val="center"/>
        <w:rPr>
          <w:rFonts w:ascii="Verdana" w:hAnsi="Verdana"/>
          <w:b/>
          <w:bCs/>
          <w:color w:val="0070C0"/>
          <w:sz w:val="24"/>
        </w:rPr>
      </w:pPr>
      <w:r w:rsidRPr="00137D86">
        <w:rPr>
          <w:rFonts w:ascii="Verdana" w:hAnsi="Verdana"/>
          <w:b/>
          <w:bCs/>
          <w:color w:val="0070C0"/>
          <w:sz w:val="24"/>
        </w:rPr>
        <w:t xml:space="preserve"> </w:t>
      </w:r>
      <w:r w:rsidR="00501A6E">
        <w:rPr>
          <w:rFonts w:ascii="Verdana" w:hAnsi="Verdana"/>
          <w:b/>
          <w:bCs/>
          <w:color w:val="0070C0"/>
          <w:sz w:val="24"/>
        </w:rPr>
        <w:t>(DOF del 8 de agosto de 2018)</w:t>
      </w:r>
    </w:p>
    <w:p w:rsidR="00873738" w:rsidRPr="00873738" w:rsidRDefault="00873738" w:rsidP="00873738">
      <w:pPr>
        <w:jc w:val="both"/>
        <w:rPr>
          <w:rFonts w:ascii="Verdana" w:hAnsi="Verdana"/>
          <w:b/>
          <w:bCs/>
          <w:sz w:val="20"/>
        </w:rPr>
      </w:pPr>
      <w:r w:rsidRPr="00873738">
        <w:rPr>
          <w:rFonts w:ascii="Verdana" w:hAnsi="Verdana"/>
          <w:b/>
          <w:bCs/>
          <w:sz w:val="20"/>
        </w:rPr>
        <w:t>Al margen un logotipo, que dice: Instituto Mexicano de la Propiedad Industrial.</w:t>
      </w:r>
    </w:p>
    <w:p w:rsidR="00873738" w:rsidRPr="00873738" w:rsidRDefault="00873738" w:rsidP="00873738">
      <w:pPr>
        <w:jc w:val="both"/>
        <w:rPr>
          <w:rFonts w:ascii="Verdana" w:hAnsi="Verdana"/>
          <w:bCs/>
          <w:sz w:val="20"/>
        </w:rPr>
      </w:pPr>
      <w:r w:rsidRPr="00873738">
        <w:rPr>
          <w:rFonts w:ascii="Verdana" w:hAnsi="Verdana"/>
          <w:bCs/>
          <w:sz w:val="20"/>
        </w:rPr>
        <w:t>RESOLUCIÓN POR LA QUE SE MODIFICA LA DECLARACIÓN GENERAL DE PROTECCIÓN DE LA DENOMINACIÓN DE ORIGEN MEZCAL, PARA INCLUIR LOS MUNICIPIOS DEL ESTADO DE MÉXICO QUE EN LA MISMA SE INDICAN</w:t>
      </w:r>
    </w:p>
    <w:p w:rsidR="00873738" w:rsidRPr="00873738" w:rsidRDefault="00873738" w:rsidP="00873738">
      <w:pPr>
        <w:jc w:val="both"/>
        <w:rPr>
          <w:rFonts w:ascii="Verdana" w:hAnsi="Verdana"/>
          <w:bCs/>
          <w:sz w:val="20"/>
        </w:rPr>
      </w:pPr>
      <w:r w:rsidRPr="00873738">
        <w:rPr>
          <w:rFonts w:ascii="Verdana" w:hAnsi="Verdana"/>
          <w:bCs/>
          <w:sz w:val="20"/>
        </w:rPr>
        <w:t>El Instituto Mexicano de la Propiedad Industrial, con fundamento en los artículos 2 fracción V, 6 fracción III, 158, 159, 163, 164, 165, 166, 167 y 168 de la Ley de la Propiedad Industrial y Quinto Resolutivo de la </w:t>
      </w:r>
      <w:r w:rsidRPr="00873738">
        <w:rPr>
          <w:rFonts w:ascii="Verdana" w:hAnsi="Verdana"/>
          <w:bCs/>
          <w:i/>
          <w:iCs/>
          <w:sz w:val="20"/>
        </w:rPr>
        <w:t>Resolución mediante la cual se otorga la protección prevista a la denominación de origen Mezcal, para ser aplicada a la bebida alcohólica del mismo nombre</w:t>
      </w:r>
      <w:r w:rsidRPr="00873738">
        <w:rPr>
          <w:rFonts w:ascii="Verdana" w:hAnsi="Verdana"/>
          <w:bCs/>
          <w:sz w:val="20"/>
        </w:rPr>
        <w:t>, publicada en el Diario Oficial de la Federación el 28 de noviembre de 1994, procede a publicar en el Diario Oficial de la Federación, la modificación a dicha Resolución, en los siguientes términos:</w:t>
      </w:r>
    </w:p>
    <w:p w:rsidR="00873738" w:rsidRPr="00873738" w:rsidRDefault="00873738" w:rsidP="00873738">
      <w:pPr>
        <w:jc w:val="both"/>
        <w:rPr>
          <w:rFonts w:ascii="Verdana" w:hAnsi="Verdana"/>
          <w:bCs/>
          <w:sz w:val="20"/>
        </w:rPr>
      </w:pPr>
      <w:r w:rsidRPr="00873738">
        <w:rPr>
          <w:rFonts w:ascii="Verdana" w:hAnsi="Verdana"/>
          <w:b/>
          <w:bCs/>
          <w:sz w:val="20"/>
        </w:rPr>
        <w:t>I.- ANTECEDENTES</w:t>
      </w:r>
    </w:p>
    <w:p w:rsidR="00873738" w:rsidRPr="00873738" w:rsidRDefault="00873738" w:rsidP="00873738">
      <w:pPr>
        <w:jc w:val="both"/>
        <w:rPr>
          <w:rFonts w:ascii="Verdana" w:hAnsi="Verdana"/>
          <w:bCs/>
          <w:sz w:val="20"/>
        </w:rPr>
      </w:pPr>
      <w:r w:rsidRPr="00873738">
        <w:rPr>
          <w:rFonts w:ascii="Verdana" w:hAnsi="Verdana"/>
          <w:b/>
          <w:bCs/>
          <w:sz w:val="20"/>
        </w:rPr>
        <w:t>1.-</w:t>
      </w:r>
      <w:r w:rsidRPr="00873738">
        <w:rPr>
          <w:rFonts w:ascii="Verdana" w:hAnsi="Verdana"/>
          <w:bCs/>
          <w:sz w:val="20"/>
        </w:rPr>
        <w:t> El 28 de noviembre de 1994, se publicó en el Diario Oficial de la Federación, la </w:t>
      </w:r>
      <w:r w:rsidRPr="00873738">
        <w:rPr>
          <w:rFonts w:ascii="Verdana" w:hAnsi="Verdana"/>
          <w:bCs/>
          <w:i/>
          <w:iCs/>
          <w:sz w:val="20"/>
        </w:rPr>
        <w:t>Resolución mediante la cual se otorga la protección prevista a la denominación de origen Mezcal, para ser aplicada a la bebida alcohólica del mismo nombre</w:t>
      </w:r>
      <w:r w:rsidRPr="00873738">
        <w:rPr>
          <w:rFonts w:ascii="Verdana" w:hAnsi="Verdana"/>
          <w:bCs/>
          <w:sz w:val="20"/>
        </w:rPr>
        <w:t> (en adelante </w:t>
      </w:r>
      <w:r w:rsidRPr="00873738">
        <w:rPr>
          <w:rFonts w:ascii="Verdana" w:hAnsi="Verdana"/>
          <w:bCs/>
          <w:i/>
          <w:iCs/>
          <w:sz w:val="20"/>
        </w:rPr>
        <w:t>Resolución</w:t>
      </w:r>
      <w:r w:rsidRPr="00873738">
        <w:rPr>
          <w:rFonts w:ascii="Verdana" w:hAnsi="Verdana"/>
          <w:bCs/>
          <w:sz w:val="20"/>
        </w:rPr>
        <w:t>), la cual ha sido objeto de modificaciones publicadas en el mismo órgano de difusión el 29 de noviembre de 2001, 3 de marzo de 2003, 22 de noviembre de 2012, 2 de octubre de 2015 y 24 de diciembre de 2015.</w:t>
      </w:r>
    </w:p>
    <w:p w:rsidR="00873738" w:rsidRPr="00873738" w:rsidRDefault="00873738" w:rsidP="00873738">
      <w:pPr>
        <w:jc w:val="both"/>
        <w:rPr>
          <w:rFonts w:ascii="Verdana" w:hAnsi="Verdana"/>
          <w:bCs/>
          <w:sz w:val="20"/>
        </w:rPr>
      </w:pPr>
      <w:r w:rsidRPr="00873738">
        <w:rPr>
          <w:rFonts w:ascii="Verdana" w:hAnsi="Verdana"/>
          <w:b/>
          <w:bCs/>
          <w:sz w:val="20"/>
        </w:rPr>
        <w:t>2.-</w:t>
      </w:r>
      <w:r w:rsidRPr="00873738">
        <w:rPr>
          <w:rFonts w:ascii="Verdana" w:hAnsi="Verdana"/>
          <w:bCs/>
          <w:sz w:val="20"/>
        </w:rPr>
        <w:t> Conforme a dicha </w:t>
      </w:r>
      <w:r w:rsidRPr="00873738">
        <w:rPr>
          <w:rFonts w:ascii="Verdana" w:hAnsi="Verdana"/>
          <w:bCs/>
          <w:i/>
          <w:iCs/>
          <w:sz w:val="20"/>
        </w:rPr>
        <w:t>Resolución</w:t>
      </w:r>
      <w:r w:rsidRPr="00873738">
        <w:rPr>
          <w:rFonts w:ascii="Verdana" w:hAnsi="Verdana"/>
          <w:bCs/>
          <w:sz w:val="20"/>
        </w:rPr>
        <w:t xml:space="preserve"> y sus posteriores modificaciones, actualmente se encuentran comprendidos en la región geográfica protegida los municipios de los Estados de Guerrero, Oaxaca, Durango, San Luis Potosí y Zacatecas, particularmente en el Estado de Oaxaca, la zona denominada de la "Región del Mezcal", comprendiendo los municipios de </w:t>
      </w:r>
      <w:proofErr w:type="spellStart"/>
      <w:r w:rsidRPr="00873738">
        <w:rPr>
          <w:rFonts w:ascii="Verdana" w:hAnsi="Verdana"/>
          <w:bCs/>
          <w:sz w:val="20"/>
        </w:rPr>
        <w:t>Solá</w:t>
      </w:r>
      <w:proofErr w:type="spellEnd"/>
      <w:r w:rsidRPr="00873738">
        <w:rPr>
          <w:rFonts w:ascii="Verdana" w:hAnsi="Verdana"/>
          <w:bCs/>
          <w:sz w:val="20"/>
        </w:rPr>
        <w:t xml:space="preserve"> de Vega, </w:t>
      </w:r>
      <w:proofErr w:type="spellStart"/>
      <w:r w:rsidRPr="00873738">
        <w:rPr>
          <w:rFonts w:ascii="Verdana" w:hAnsi="Verdana"/>
          <w:bCs/>
          <w:sz w:val="20"/>
        </w:rPr>
        <w:t>Miahuatlán</w:t>
      </w:r>
      <w:proofErr w:type="spellEnd"/>
      <w:r w:rsidRPr="00873738">
        <w:rPr>
          <w:rFonts w:ascii="Verdana" w:hAnsi="Verdana"/>
          <w:bCs/>
          <w:sz w:val="20"/>
        </w:rPr>
        <w:t xml:space="preserve">, Yautepec, Santiago </w:t>
      </w:r>
      <w:proofErr w:type="spellStart"/>
      <w:r w:rsidRPr="00873738">
        <w:rPr>
          <w:rFonts w:ascii="Verdana" w:hAnsi="Verdana"/>
          <w:bCs/>
          <w:sz w:val="20"/>
        </w:rPr>
        <w:t>Matatlán</w:t>
      </w:r>
      <w:proofErr w:type="spellEnd"/>
      <w:r w:rsidRPr="00873738">
        <w:rPr>
          <w:rFonts w:ascii="Verdana" w:hAnsi="Verdana"/>
          <w:bCs/>
          <w:sz w:val="20"/>
        </w:rPr>
        <w:t xml:space="preserve"> </w:t>
      </w:r>
      <w:proofErr w:type="spellStart"/>
      <w:r w:rsidRPr="00873738">
        <w:rPr>
          <w:rFonts w:ascii="Verdana" w:hAnsi="Verdana"/>
          <w:bCs/>
          <w:sz w:val="20"/>
        </w:rPr>
        <w:t>Tlacolula</w:t>
      </w:r>
      <w:proofErr w:type="spellEnd"/>
      <w:r w:rsidRPr="00873738">
        <w:rPr>
          <w:rFonts w:ascii="Verdana" w:hAnsi="Verdana"/>
          <w:bCs/>
          <w:sz w:val="20"/>
        </w:rPr>
        <w:t xml:space="preserve">, Ocotlán, </w:t>
      </w:r>
      <w:proofErr w:type="spellStart"/>
      <w:r w:rsidRPr="00873738">
        <w:rPr>
          <w:rFonts w:ascii="Verdana" w:hAnsi="Verdana"/>
          <w:bCs/>
          <w:sz w:val="20"/>
        </w:rPr>
        <w:t>Ejutla</w:t>
      </w:r>
      <w:proofErr w:type="spellEnd"/>
      <w:r w:rsidRPr="00873738">
        <w:rPr>
          <w:rFonts w:ascii="Verdana" w:hAnsi="Verdana"/>
          <w:bCs/>
          <w:sz w:val="20"/>
        </w:rPr>
        <w:t xml:space="preserve"> y </w:t>
      </w:r>
      <w:proofErr w:type="spellStart"/>
      <w:r w:rsidRPr="00873738">
        <w:rPr>
          <w:rFonts w:ascii="Verdana" w:hAnsi="Verdana"/>
          <w:bCs/>
          <w:sz w:val="20"/>
        </w:rPr>
        <w:t>Zimatlán</w:t>
      </w:r>
      <w:proofErr w:type="spellEnd"/>
      <w:r w:rsidRPr="00873738">
        <w:rPr>
          <w:rFonts w:ascii="Verdana" w:hAnsi="Verdana"/>
          <w:bCs/>
          <w:sz w:val="20"/>
        </w:rPr>
        <w:t>; San Felipe del Estado de Guanajuato; San Carlos, San Nicolás, Burgos, </w:t>
      </w:r>
      <w:proofErr w:type="spellStart"/>
      <w:r w:rsidRPr="00873738">
        <w:rPr>
          <w:rFonts w:ascii="Verdana" w:hAnsi="Verdana"/>
          <w:bCs/>
          <w:sz w:val="20"/>
        </w:rPr>
        <w:t>Miquihuana</w:t>
      </w:r>
      <w:proofErr w:type="spellEnd"/>
      <w:r w:rsidRPr="00873738">
        <w:rPr>
          <w:rFonts w:ascii="Verdana" w:hAnsi="Verdana"/>
          <w:bCs/>
          <w:sz w:val="20"/>
        </w:rPr>
        <w:t xml:space="preserve">, Bustamante, Palmillas </w:t>
      </w:r>
      <w:proofErr w:type="spellStart"/>
      <w:r w:rsidRPr="00873738">
        <w:rPr>
          <w:rFonts w:ascii="Verdana" w:hAnsi="Verdana"/>
          <w:bCs/>
          <w:sz w:val="20"/>
        </w:rPr>
        <w:t>Jaumave</w:t>
      </w:r>
      <w:proofErr w:type="spellEnd"/>
      <w:r w:rsidRPr="00873738">
        <w:rPr>
          <w:rFonts w:ascii="Verdana" w:hAnsi="Verdana"/>
          <w:bCs/>
          <w:sz w:val="20"/>
        </w:rPr>
        <w:t xml:space="preserve">, Tula, </w:t>
      </w:r>
      <w:proofErr w:type="spellStart"/>
      <w:r w:rsidRPr="00873738">
        <w:rPr>
          <w:rFonts w:ascii="Verdana" w:hAnsi="Verdana"/>
          <w:bCs/>
          <w:sz w:val="20"/>
        </w:rPr>
        <w:t>Cruillas</w:t>
      </w:r>
      <w:proofErr w:type="spellEnd"/>
      <w:r w:rsidRPr="00873738">
        <w:rPr>
          <w:rFonts w:ascii="Verdana" w:hAnsi="Verdana"/>
          <w:bCs/>
          <w:sz w:val="20"/>
        </w:rPr>
        <w:t xml:space="preserve">, Jiménez y Méndez del Estado de </w:t>
      </w:r>
      <w:proofErr w:type="spellStart"/>
      <w:r w:rsidRPr="00873738">
        <w:rPr>
          <w:rFonts w:ascii="Verdana" w:hAnsi="Verdana"/>
          <w:bCs/>
          <w:sz w:val="20"/>
        </w:rPr>
        <w:t>Tamaulipas;Acuitzio</w:t>
      </w:r>
      <w:proofErr w:type="spellEnd"/>
      <w:r w:rsidRPr="00873738">
        <w:rPr>
          <w:rFonts w:ascii="Verdana" w:hAnsi="Verdana"/>
          <w:bCs/>
          <w:sz w:val="20"/>
        </w:rPr>
        <w:t xml:space="preserve">, Aguililla, Ario, Buenavista, Charo, </w:t>
      </w:r>
      <w:proofErr w:type="spellStart"/>
      <w:r w:rsidRPr="00873738">
        <w:rPr>
          <w:rFonts w:ascii="Verdana" w:hAnsi="Verdana"/>
          <w:bCs/>
          <w:sz w:val="20"/>
        </w:rPr>
        <w:t>Chinicuila</w:t>
      </w:r>
      <w:proofErr w:type="spellEnd"/>
      <w:r w:rsidRPr="00873738">
        <w:rPr>
          <w:rFonts w:ascii="Verdana" w:hAnsi="Verdana"/>
          <w:bCs/>
          <w:sz w:val="20"/>
        </w:rPr>
        <w:t xml:space="preserve">, Coalcomán de Vázquez Pallares, Cotija, </w:t>
      </w:r>
      <w:proofErr w:type="spellStart"/>
      <w:r w:rsidRPr="00873738">
        <w:rPr>
          <w:rFonts w:ascii="Verdana" w:hAnsi="Verdana"/>
          <w:bCs/>
          <w:sz w:val="20"/>
        </w:rPr>
        <w:t>Cojumatlán</w:t>
      </w:r>
      <w:proofErr w:type="spellEnd"/>
      <w:r w:rsidRPr="00873738">
        <w:rPr>
          <w:rFonts w:ascii="Verdana" w:hAnsi="Verdana"/>
          <w:bCs/>
          <w:sz w:val="20"/>
        </w:rPr>
        <w:t xml:space="preserve"> de </w:t>
      </w:r>
      <w:proofErr w:type="spellStart"/>
      <w:r w:rsidRPr="00873738">
        <w:rPr>
          <w:rFonts w:ascii="Verdana" w:hAnsi="Verdana"/>
          <w:bCs/>
          <w:sz w:val="20"/>
        </w:rPr>
        <w:t>Régules</w:t>
      </w:r>
      <w:proofErr w:type="spellEnd"/>
      <w:r w:rsidRPr="00873738">
        <w:rPr>
          <w:rFonts w:ascii="Verdana" w:hAnsi="Verdana"/>
          <w:bCs/>
          <w:sz w:val="20"/>
        </w:rPr>
        <w:t xml:space="preserve">, </w:t>
      </w:r>
      <w:proofErr w:type="spellStart"/>
      <w:r w:rsidRPr="00873738">
        <w:rPr>
          <w:rFonts w:ascii="Verdana" w:hAnsi="Verdana"/>
          <w:bCs/>
          <w:sz w:val="20"/>
        </w:rPr>
        <w:t>Erongarícuaro</w:t>
      </w:r>
      <w:proofErr w:type="spellEnd"/>
      <w:r w:rsidRPr="00873738">
        <w:rPr>
          <w:rFonts w:ascii="Verdana" w:hAnsi="Verdana"/>
          <w:bCs/>
          <w:sz w:val="20"/>
        </w:rPr>
        <w:t xml:space="preserve">, La </w:t>
      </w:r>
      <w:proofErr w:type="spellStart"/>
      <w:r w:rsidRPr="00873738">
        <w:rPr>
          <w:rFonts w:ascii="Verdana" w:hAnsi="Verdana"/>
          <w:bCs/>
          <w:sz w:val="20"/>
        </w:rPr>
        <w:t>Huacana</w:t>
      </w:r>
      <w:proofErr w:type="spellEnd"/>
      <w:r w:rsidRPr="00873738">
        <w:rPr>
          <w:rFonts w:ascii="Verdana" w:hAnsi="Verdana"/>
          <w:bCs/>
          <w:sz w:val="20"/>
        </w:rPr>
        <w:t xml:space="preserve">, Tacámbaro, </w:t>
      </w:r>
      <w:proofErr w:type="spellStart"/>
      <w:r w:rsidRPr="00873738">
        <w:rPr>
          <w:rFonts w:ascii="Verdana" w:hAnsi="Verdana"/>
          <w:bCs/>
          <w:sz w:val="20"/>
        </w:rPr>
        <w:t>Turicato</w:t>
      </w:r>
      <w:proofErr w:type="spellEnd"/>
      <w:r w:rsidRPr="00873738">
        <w:rPr>
          <w:rFonts w:ascii="Verdana" w:hAnsi="Verdana"/>
          <w:bCs/>
          <w:sz w:val="20"/>
        </w:rPr>
        <w:t xml:space="preserve">, </w:t>
      </w:r>
      <w:proofErr w:type="spellStart"/>
      <w:r w:rsidRPr="00873738">
        <w:rPr>
          <w:rFonts w:ascii="Verdana" w:hAnsi="Verdana"/>
          <w:bCs/>
          <w:sz w:val="20"/>
        </w:rPr>
        <w:t>Tzitzio</w:t>
      </w:r>
      <w:proofErr w:type="spellEnd"/>
      <w:r w:rsidRPr="00873738">
        <w:rPr>
          <w:rFonts w:ascii="Verdana" w:hAnsi="Verdana"/>
          <w:bCs/>
          <w:sz w:val="20"/>
        </w:rPr>
        <w:t xml:space="preserve">, Hidalgo, Salvador Escalante, Morelia, Madero, </w:t>
      </w:r>
      <w:proofErr w:type="spellStart"/>
      <w:r w:rsidRPr="00873738">
        <w:rPr>
          <w:rFonts w:ascii="Verdana" w:hAnsi="Verdana"/>
          <w:bCs/>
          <w:sz w:val="20"/>
        </w:rPr>
        <w:t>Queréndaro</w:t>
      </w:r>
      <w:proofErr w:type="spellEnd"/>
      <w:r w:rsidRPr="00873738">
        <w:rPr>
          <w:rFonts w:ascii="Verdana" w:hAnsi="Verdana"/>
          <w:bCs/>
          <w:sz w:val="20"/>
        </w:rPr>
        <w:t xml:space="preserve">, </w:t>
      </w:r>
      <w:proofErr w:type="spellStart"/>
      <w:r w:rsidRPr="00873738">
        <w:rPr>
          <w:rFonts w:ascii="Verdana" w:hAnsi="Verdana"/>
          <w:bCs/>
          <w:sz w:val="20"/>
        </w:rPr>
        <w:t>Indaparapeo</w:t>
      </w:r>
      <w:proofErr w:type="spellEnd"/>
      <w:r w:rsidRPr="00873738">
        <w:rPr>
          <w:rFonts w:ascii="Verdana" w:hAnsi="Verdana"/>
          <w:bCs/>
          <w:sz w:val="20"/>
        </w:rPr>
        <w:t xml:space="preserve">, </w:t>
      </w:r>
      <w:proofErr w:type="spellStart"/>
      <w:r w:rsidRPr="00873738">
        <w:rPr>
          <w:rFonts w:ascii="Verdana" w:hAnsi="Verdana"/>
          <w:bCs/>
          <w:sz w:val="20"/>
        </w:rPr>
        <w:t>Tarímbaro</w:t>
      </w:r>
      <w:proofErr w:type="spellEnd"/>
      <w:r w:rsidRPr="00873738">
        <w:rPr>
          <w:rFonts w:ascii="Verdana" w:hAnsi="Verdana"/>
          <w:bCs/>
          <w:sz w:val="20"/>
        </w:rPr>
        <w:t xml:space="preserve">, </w:t>
      </w:r>
      <w:proofErr w:type="spellStart"/>
      <w:r w:rsidRPr="00873738">
        <w:rPr>
          <w:rFonts w:ascii="Verdana" w:hAnsi="Verdana"/>
          <w:bCs/>
          <w:sz w:val="20"/>
        </w:rPr>
        <w:t>Tancítaro</w:t>
      </w:r>
      <w:proofErr w:type="spellEnd"/>
      <w:r w:rsidRPr="00873738">
        <w:rPr>
          <w:rFonts w:ascii="Verdana" w:hAnsi="Verdana"/>
          <w:bCs/>
          <w:sz w:val="20"/>
        </w:rPr>
        <w:t xml:space="preserve">, Los Reyes, Tepalcatepec, </w:t>
      </w:r>
      <w:proofErr w:type="spellStart"/>
      <w:r w:rsidRPr="00873738">
        <w:rPr>
          <w:rFonts w:ascii="Verdana" w:hAnsi="Verdana"/>
          <w:bCs/>
          <w:sz w:val="20"/>
        </w:rPr>
        <w:t>Sahuayo</w:t>
      </w:r>
      <w:proofErr w:type="spellEnd"/>
      <w:r w:rsidRPr="00873738">
        <w:rPr>
          <w:rFonts w:ascii="Verdana" w:hAnsi="Verdana"/>
          <w:bCs/>
          <w:sz w:val="20"/>
        </w:rPr>
        <w:t xml:space="preserve">, Marcos Castellanos, Jiquilpan, Venustiano Carranza y Vista Hermosa del Estado de Michoacán; San Luis de la Paz del Estado de Guanajuato, y </w:t>
      </w:r>
      <w:proofErr w:type="spellStart"/>
      <w:r w:rsidRPr="00873738">
        <w:rPr>
          <w:rFonts w:ascii="Verdana" w:hAnsi="Verdana"/>
          <w:bCs/>
          <w:sz w:val="20"/>
        </w:rPr>
        <w:t>Acajete</w:t>
      </w:r>
      <w:proofErr w:type="spellEnd"/>
      <w:r w:rsidRPr="00873738">
        <w:rPr>
          <w:rFonts w:ascii="Verdana" w:hAnsi="Verdana"/>
          <w:bCs/>
          <w:sz w:val="20"/>
        </w:rPr>
        <w:t xml:space="preserve">, Acatlán de Osorio, </w:t>
      </w:r>
      <w:proofErr w:type="spellStart"/>
      <w:r w:rsidRPr="00873738">
        <w:rPr>
          <w:rFonts w:ascii="Verdana" w:hAnsi="Verdana"/>
          <w:bCs/>
          <w:sz w:val="20"/>
        </w:rPr>
        <w:t>Acatzingo</w:t>
      </w:r>
      <w:proofErr w:type="spellEnd"/>
      <w:r w:rsidRPr="00873738">
        <w:rPr>
          <w:rFonts w:ascii="Verdana" w:hAnsi="Verdana"/>
          <w:bCs/>
          <w:sz w:val="20"/>
        </w:rPr>
        <w:t xml:space="preserve">, </w:t>
      </w:r>
      <w:proofErr w:type="spellStart"/>
      <w:r w:rsidRPr="00873738">
        <w:rPr>
          <w:rFonts w:ascii="Verdana" w:hAnsi="Verdana"/>
          <w:bCs/>
          <w:sz w:val="20"/>
        </w:rPr>
        <w:t>Acteopan</w:t>
      </w:r>
      <w:proofErr w:type="spellEnd"/>
      <w:r w:rsidRPr="00873738">
        <w:rPr>
          <w:rFonts w:ascii="Verdana" w:hAnsi="Verdana"/>
          <w:bCs/>
          <w:sz w:val="20"/>
        </w:rPr>
        <w:t xml:space="preserve">, </w:t>
      </w:r>
      <w:proofErr w:type="spellStart"/>
      <w:r w:rsidRPr="00873738">
        <w:rPr>
          <w:rFonts w:ascii="Verdana" w:hAnsi="Verdana"/>
          <w:bCs/>
          <w:sz w:val="20"/>
        </w:rPr>
        <w:t>Ahuatlán</w:t>
      </w:r>
      <w:proofErr w:type="spellEnd"/>
      <w:r w:rsidRPr="00873738">
        <w:rPr>
          <w:rFonts w:ascii="Verdana" w:hAnsi="Verdana"/>
          <w:bCs/>
          <w:sz w:val="20"/>
        </w:rPr>
        <w:t xml:space="preserve">, </w:t>
      </w:r>
      <w:proofErr w:type="spellStart"/>
      <w:r w:rsidRPr="00873738">
        <w:rPr>
          <w:rFonts w:ascii="Verdana" w:hAnsi="Verdana"/>
          <w:bCs/>
          <w:sz w:val="20"/>
        </w:rPr>
        <w:t>Ahuehuetitla</w:t>
      </w:r>
      <w:proofErr w:type="spellEnd"/>
      <w:r w:rsidRPr="00873738">
        <w:rPr>
          <w:rFonts w:ascii="Verdana" w:hAnsi="Verdana"/>
          <w:bCs/>
          <w:sz w:val="20"/>
        </w:rPr>
        <w:t>, </w:t>
      </w:r>
      <w:proofErr w:type="spellStart"/>
      <w:r w:rsidRPr="00873738">
        <w:rPr>
          <w:rFonts w:ascii="Verdana" w:hAnsi="Verdana"/>
          <w:bCs/>
          <w:sz w:val="20"/>
        </w:rPr>
        <w:t>Ajalpan</w:t>
      </w:r>
      <w:proofErr w:type="spellEnd"/>
      <w:r w:rsidRPr="00873738">
        <w:rPr>
          <w:rFonts w:ascii="Verdana" w:hAnsi="Verdana"/>
          <w:bCs/>
          <w:sz w:val="20"/>
        </w:rPr>
        <w:t xml:space="preserve">, Albino Zertuche, </w:t>
      </w:r>
      <w:proofErr w:type="spellStart"/>
      <w:r w:rsidRPr="00873738">
        <w:rPr>
          <w:rFonts w:ascii="Verdana" w:hAnsi="Verdana"/>
          <w:bCs/>
          <w:sz w:val="20"/>
        </w:rPr>
        <w:t>Altepexi</w:t>
      </w:r>
      <w:proofErr w:type="spellEnd"/>
      <w:r w:rsidRPr="00873738">
        <w:rPr>
          <w:rFonts w:ascii="Verdana" w:hAnsi="Verdana"/>
          <w:bCs/>
          <w:sz w:val="20"/>
        </w:rPr>
        <w:t xml:space="preserve">, </w:t>
      </w:r>
      <w:proofErr w:type="spellStart"/>
      <w:r w:rsidRPr="00873738">
        <w:rPr>
          <w:rFonts w:ascii="Verdana" w:hAnsi="Verdana"/>
          <w:bCs/>
          <w:sz w:val="20"/>
        </w:rPr>
        <w:t>Amozoc</w:t>
      </w:r>
      <w:proofErr w:type="spellEnd"/>
      <w:r w:rsidRPr="00873738">
        <w:rPr>
          <w:rFonts w:ascii="Verdana" w:hAnsi="Verdana"/>
          <w:bCs/>
          <w:sz w:val="20"/>
        </w:rPr>
        <w:t xml:space="preserve">, </w:t>
      </w:r>
      <w:proofErr w:type="spellStart"/>
      <w:r w:rsidRPr="00873738">
        <w:rPr>
          <w:rFonts w:ascii="Verdana" w:hAnsi="Verdana"/>
          <w:bCs/>
          <w:sz w:val="20"/>
        </w:rPr>
        <w:t>Aquixtla</w:t>
      </w:r>
      <w:proofErr w:type="spellEnd"/>
      <w:r w:rsidRPr="00873738">
        <w:rPr>
          <w:rFonts w:ascii="Verdana" w:hAnsi="Verdana"/>
          <w:bCs/>
          <w:sz w:val="20"/>
        </w:rPr>
        <w:t xml:space="preserve">, </w:t>
      </w:r>
      <w:proofErr w:type="spellStart"/>
      <w:r w:rsidRPr="00873738">
        <w:rPr>
          <w:rFonts w:ascii="Verdana" w:hAnsi="Verdana"/>
          <w:bCs/>
          <w:sz w:val="20"/>
        </w:rPr>
        <w:t>Atexcal</w:t>
      </w:r>
      <w:proofErr w:type="spellEnd"/>
      <w:r w:rsidRPr="00873738">
        <w:rPr>
          <w:rFonts w:ascii="Verdana" w:hAnsi="Verdana"/>
          <w:bCs/>
          <w:sz w:val="20"/>
        </w:rPr>
        <w:t xml:space="preserve">, Atlixco, </w:t>
      </w:r>
      <w:proofErr w:type="spellStart"/>
      <w:r w:rsidRPr="00873738">
        <w:rPr>
          <w:rFonts w:ascii="Verdana" w:hAnsi="Verdana"/>
          <w:bCs/>
          <w:sz w:val="20"/>
        </w:rPr>
        <w:t>Atoyatempan</w:t>
      </w:r>
      <w:proofErr w:type="spellEnd"/>
      <w:r w:rsidRPr="00873738">
        <w:rPr>
          <w:rFonts w:ascii="Verdana" w:hAnsi="Verdana"/>
          <w:bCs/>
          <w:sz w:val="20"/>
        </w:rPr>
        <w:t xml:space="preserve">, </w:t>
      </w:r>
      <w:proofErr w:type="spellStart"/>
      <w:r w:rsidRPr="00873738">
        <w:rPr>
          <w:rFonts w:ascii="Verdana" w:hAnsi="Verdana"/>
          <w:bCs/>
          <w:sz w:val="20"/>
        </w:rPr>
        <w:t>Atzala</w:t>
      </w:r>
      <w:proofErr w:type="spellEnd"/>
      <w:r w:rsidRPr="00873738">
        <w:rPr>
          <w:rFonts w:ascii="Verdana" w:hAnsi="Verdana"/>
          <w:bCs/>
          <w:sz w:val="20"/>
        </w:rPr>
        <w:t xml:space="preserve">, </w:t>
      </w:r>
      <w:proofErr w:type="spellStart"/>
      <w:r w:rsidRPr="00873738">
        <w:rPr>
          <w:rFonts w:ascii="Verdana" w:hAnsi="Verdana"/>
          <w:bCs/>
          <w:sz w:val="20"/>
        </w:rPr>
        <w:t>Axutla</w:t>
      </w:r>
      <w:proofErr w:type="spellEnd"/>
      <w:r w:rsidRPr="00873738">
        <w:rPr>
          <w:rFonts w:ascii="Verdana" w:hAnsi="Verdana"/>
          <w:bCs/>
          <w:sz w:val="20"/>
        </w:rPr>
        <w:t xml:space="preserve">, </w:t>
      </w:r>
      <w:proofErr w:type="spellStart"/>
      <w:r w:rsidRPr="00873738">
        <w:rPr>
          <w:rFonts w:ascii="Verdana" w:hAnsi="Verdana"/>
          <w:bCs/>
          <w:sz w:val="20"/>
        </w:rPr>
        <w:t>Caltepec</w:t>
      </w:r>
      <w:proofErr w:type="spellEnd"/>
      <w:r w:rsidRPr="00873738">
        <w:rPr>
          <w:rFonts w:ascii="Verdana" w:hAnsi="Verdana"/>
          <w:bCs/>
          <w:sz w:val="20"/>
        </w:rPr>
        <w:t>, </w:t>
      </w:r>
      <w:proofErr w:type="spellStart"/>
      <w:r w:rsidRPr="00873738">
        <w:rPr>
          <w:rFonts w:ascii="Verdana" w:hAnsi="Verdana"/>
          <w:bCs/>
          <w:sz w:val="20"/>
        </w:rPr>
        <w:t>Coatzingo</w:t>
      </w:r>
      <w:proofErr w:type="spellEnd"/>
      <w:r w:rsidRPr="00873738">
        <w:rPr>
          <w:rFonts w:ascii="Verdana" w:hAnsi="Verdana"/>
          <w:bCs/>
          <w:sz w:val="20"/>
        </w:rPr>
        <w:t xml:space="preserve">, </w:t>
      </w:r>
      <w:proofErr w:type="spellStart"/>
      <w:r w:rsidRPr="00873738">
        <w:rPr>
          <w:rFonts w:ascii="Verdana" w:hAnsi="Verdana"/>
          <w:bCs/>
          <w:sz w:val="20"/>
        </w:rPr>
        <w:t>Cohetzala</w:t>
      </w:r>
      <w:proofErr w:type="spellEnd"/>
      <w:r w:rsidRPr="00873738">
        <w:rPr>
          <w:rFonts w:ascii="Verdana" w:hAnsi="Verdana"/>
          <w:bCs/>
          <w:sz w:val="20"/>
        </w:rPr>
        <w:t xml:space="preserve">, </w:t>
      </w:r>
      <w:proofErr w:type="spellStart"/>
      <w:r w:rsidRPr="00873738">
        <w:rPr>
          <w:rFonts w:ascii="Verdana" w:hAnsi="Verdana"/>
          <w:bCs/>
          <w:sz w:val="20"/>
        </w:rPr>
        <w:t>Cohuecán</w:t>
      </w:r>
      <w:proofErr w:type="spellEnd"/>
      <w:r w:rsidRPr="00873738">
        <w:rPr>
          <w:rFonts w:ascii="Verdana" w:hAnsi="Verdana"/>
          <w:bCs/>
          <w:sz w:val="20"/>
        </w:rPr>
        <w:t xml:space="preserve">, </w:t>
      </w:r>
      <w:proofErr w:type="spellStart"/>
      <w:r w:rsidRPr="00873738">
        <w:rPr>
          <w:rFonts w:ascii="Verdana" w:hAnsi="Verdana"/>
          <w:bCs/>
          <w:sz w:val="20"/>
        </w:rPr>
        <w:t>Coxcatlán</w:t>
      </w:r>
      <w:proofErr w:type="spellEnd"/>
      <w:r w:rsidRPr="00873738">
        <w:rPr>
          <w:rFonts w:ascii="Verdana" w:hAnsi="Verdana"/>
          <w:bCs/>
          <w:sz w:val="20"/>
        </w:rPr>
        <w:t xml:space="preserve">, </w:t>
      </w:r>
      <w:proofErr w:type="spellStart"/>
      <w:r w:rsidRPr="00873738">
        <w:rPr>
          <w:rFonts w:ascii="Verdana" w:hAnsi="Verdana"/>
          <w:bCs/>
          <w:sz w:val="20"/>
        </w:rPr>
        <w:t>Coyomeapan</w:t>
      </w:r>
      <w:proofErr w:type="spellEnd"/>
      <w:r w:rsidRPr="00873738">
        <w:rPr>
          <w:rFonts w:ascii="Verdana" w:hAnsi="Verdana"/>
          <w:bCs/>
          <w:sz w:val="20"/>
        </w:rPr>
        <w:t xml:space="preserve">, </w:t>
      </w:r>
      <w:proofErr w:type="spellStart"/>
      <w:r w:rsidRPr="00873738">
        <w:rPr>
          <w:rFonts w:ascii="Verdana" w:hAnsi="Verdana"/>
          <w:bCs/>
          <w:sz w:val="20"/>
        </w:rPr>
        <w:t>Coyotepec</w:t>
      </w:r>
      <w:proofErr w:type="spellEnd"/>
      <w:r w:rsidRPr="00873738">
        <w:rPr>
          <w:rFonts w:ascii="Verdana" w:hAnsi="Verdana"/>
          <w:bCs/>
          <w:sz w:val="20"/>
        </w:rPr>
        <w:t xml:space="preserve">, </w:t>
      </w:r>
      <w:proofErr w:type="spellStart"/>
      <w:r w:rsidRPr="00873738">
        <w:rPr>
          <w:rFonts w:ascii="Verdana" w:hAnsi="Verdana"/>
          <w:bCs/>
          <w:sz w:val="20"/>
        </w:rPr>
        <w:t>Cuapiaxtla</w:t>
      </w:r>
      <w:proofErr w:type="spellEnd"/>
      <w:r w:rsidRPr="00873738">
        <w:rPr>
          <w:rFonts w:ascii="Verdana" w:hAnsi="Verdana"/>
          <w:bCs/>
          <w:sz w:val="20"/>
        </w:rPr>
        <w:t xml:space="preserve"> de Madero, </w:t>
      </w:r>
      <w:proofErr w:type="spellStart"/>
      <w:r w:rsidRPr="00873738">
        <w:rPr>
          <w:rFonts w:ascii="Verdana" w:hAnsi="Verdana"/>
          <w:bCs/>
          <w:sz w:val="20"/>
        </w:rPr>
        <w:t>Cuautinchan,Cuayuca</w:t>
      </w:r>
      <w:proofErr w:type="spellEnd"/>
      <w:r w:rsidRPr="00873738">
        <w:rPr>
          <w:rFonts w:ascii="Verdana" w:hAnsi="Verdana"/>
          <w:bCs/>
          <w:sz w:val="20"/>
        </w:rPr>
        <w:t xml:space="preserve"> de Andrade, </w:t>
      </w:r>
      <w:proofErr w:type="spellStart"/>
      <w:r w:rsidRPr="00873738">
        <w:rPr>
          <w:rFonts w:ascii="Verdana" w:hAnsi="Verdana"/>
          <w:bCs/>
          <w:sz w:val="20"/>
        </w:rPr>
        <w:t>Cuyoaco</w:t>
      </w:r>
      <w:proofErr w:type="spellEnd"/>
      <w:r w:rsidRPr="00873738">
        <w:rPr>
          <w:rFonts w:ascii="Verdana" w:hAnsi="Verdana"/>
          <w:bCs/>
          <w:sz w:val="20"/>
        </w:rPr>
        <w:t xml:space="preserve">, </w:t>
      </w:r>
      <w:proofErr w:type="spellStart"/>
      <w:r w:rsidRPr="00873738">
        <w:rPr>
          <w:rFonts w:ascii="Verdana" w:hAnsi="Verdana"/>
          <w:bCs/>
          <w:sz w:val="20"/>
        </w:rPr>
        <w:lastRenderedPageBreak/>
        <w:t>Chapulco</w:t>
      </w:r>
      <w:proofErr w:type="spellEnd"/>
      <w:r w:rsidRPr="00873738">
        <w:rPr>
          <w:rFonts w:ascii="Verdana" w:hAnsi="Verdana"/>
          <w:bCs/>
          <w:sz w:val="20"/>
        </w:rPr>
        <w:t>, </w:t>
      </w:r>
      <w:proofErr w:type="spellStart"/>
      <w:r w:rsidRPr="00873738">
        <w:rPr>
          <w:rFonts w:ascii="Verdana" w:hAnsi="Verdana"/>
          <w:bCs/>
          <w:sz w:val="20"/>
        </w:rPr>
        <w:t>Chiautla</w:t>
      </w:r>
      <w:proofErr w:type="spellEnd"/>
      <w:r w:rsidRPr="00873738">
        <w:rPr>
          <w:rFonts w:ascii="Verdana" w:hAnsi="Verdana"/>
          <w:bCs/>
          <w:sz w:val="20"/>
        </w:rPr>
        <w:t xml:space="preserve">, </w:t>
      </w:r>
      <w:proofErr w:type="spellStart"/>
      <w:r w:rsidRPr="00873738">
        <w:rPr>
          <w:rFonts w:ascii="Verdana" w:hAnsi="Verdana"/>
          <w:bCs/>
          <w:sz w:val="20"/>
        </w:rPr>
        <w:t>Chietla</w:t>
      </w:r>
      <w:proofErr w:type="spellEnd"/>
      <w:r w:rsidRPr="00873738">
        <w:rPr>
          <w:rFonts w:ascii="Verdana" w:hAnsi="Verdana"/>
          <w:bCs/>
          <w:sz w:val="20"/>
        </w:rPr>
        <w:t xml:space="preserve">, </w:t>
      </w:r>
      <w:proofErr w:type="spellStart"/>
      <w:r w:rsidRPr="00873738">
        <w:rPr>
          <w:rFonts w:ascii="Verdana" w:hAnsi="Verdana"/>
          <w:bCs/>
          <w:sz w:val="20"/>
        </w:rPr>
        <w:t>Chigmecatitlán</w:t>
      </w:r>
      <w:proofErr w:type="spellEnd"/>
      <w:r w:rsidRPr="00873738">
        <w:rPr>
          <w:rFonts w:ascii="Verdana" w:hAnsi="Verdana"/>
          <w:bCs/>
          <w:sz w:val="20"/>
        </w:rPr>
        <w:t xml:space="preserve">, </w:t>
      </w:r>
      <w:proofErr w:type="spellStart"/>
      <w:r w:rsidRPr="00873738">
        <w:rPr>
          <w:rFonts w:ascii="Verdana" w:hAnsi="Verdana"/>
          <w:bCs/>
          <w:sz w:val="20"/>
        </w:rPr>
        <w:t>Chignahuapan</w:t>
      </w:r>
      <w:proofErr w:type="spellEnd"/>
      <w:r w:rsidRPr="00873738">
        <w:rPr>
          <w:rFonts w:ascii="Verdana" w:hAnsi="Verdana"/>
          <w:bCs/>
          <w:sz w:val="20"/>
        </w:rPr>
        <w:t xml:space="preserve">, Chila, Chila de la Sal, </w:t>
      </w:r>
      <w:proofErr w:type="spellStart"/>
      <w:r w:rsidRPr="00873738">
        <w:rPr>
          <w:rFonts w:ascii="Verdana" w:hAnsi="Verdana"/>
          <w:bCs/>
          <w:sz w:val="20"/>
        </w:rPr>
        <w:t>Chinantla</w:t>
      </w:r>
      <w:proofErr w:type="spellEnd"/>
      <w:r w:rsidRPr="00873738">
        <w:rPr>
          <w:rFonts w:ascii="Verdana" w:hAnsi="Verdana"/>
          <w:bCs/>
          <w:sz w:val="20"/>
        </w:rPr>
        <w:t xml:space="preserve">, </w:t>
      </w:r>
      <w:proofErr w:type="spellStart"/>
      <w:r w:rsidRPr="00873738">
        <w:rPr>
          <w:rFonts w:ascii="Verdana" w:hAnsi="Verdana"/>
          <w:bCs/>
          <w:sz w:val="20"/>
        </w:rPr>
        <w:t>Eloxochitlán</w:t>
      </w:r>
      <w:proofErr w:type="spellEnd"/>
      <w:r w:rsidRPr="00873738">
        <w:rPr>
          <w:rFonts w:ascii="Verdana" w:hAnsi="Verdana"/>
          <w:bCs/>
          <w:sz w:val="20"/>
        </w:rPr>
        <w:t xml:space="preserve">, </w:t>
      </w:r>
      <w:proofErr w:type="spellStart"/>
      <w:r w:rsidRPr="00873738">
        <w:rPr>
          <w:rFonts w:ascii="Verdana" w:hAnsi="Verdana"/>
          <w:bCs/>
          <w:sz w:val="20"/>
        </w:rPr>
        <w:t>Epatlán</w:t>
      </w:r>
      <w:proofErr w:type="spellEnd"/>
      <w:r w:rsidRPr="00873738">
        <w:rPr>
          <w:rFonts w:ascii="Verdana" w:hAnsi="Verdana"/>
          <w:bCs/>
          <w:sz w:val="20"/>
        </w:rPr>
        <w:t xml:space="preserve">, General Felipe Ángeles, Guadalupe, </w:t>
      </w:r>
      <w:proofErr w:type="spellStart"/>
      <w:r w:rsidRPr="00873738">
        <w:rPr>
          <w:rFonts w:ascii="Verdana" w:hAnsi="Verdana"/>
          <w:bCs/>
          <w:sz w:val="20"/>
        </w:rPr>
        <w:t>Huatlatlauca</w:t>
      </w:r>
      <w:proofErr w:type="spellEnd"/>
      <w:r w:rsidRPr="00873738">
        <w:rPr>
          <w:rFonts w:ascii="Verdana" w:hAnsi="Verdana"/>
          <w:bCs/>
          <w:sz w:val="20"/>
        </w:rPr>
        <w:t xml:space="preserve">, </w:t>
      </w:r>
      <w:proofErr w:type="spellStart"/>
      <w:r w:rsidRPr="00873738">
        <w:rPr>
          <w:rFonts w:ascii="Verdana" w:hAnsi="Verdana"/>
          <w:bCs/>
          <w:sz w:val="20"/>
        </w:rPr>
        <w:t>Huehuetlán</w:t>
      </w:r>
      <w:proofErr w:type="spellEnd"/>
      <w:r w:rsidRPr="00873738">
        <w:rPr>
          <w:rFonts w:ascii="Verdana" w:hAnsi="Verdana"/>
          <w:bCs/>
          <w:sz w:val="20"/>
        </w:rPr>
        <w:t xml:space="preserve"> el Chico, </w:t>
      </w:r>
      <w:proofErr w:type="spellStart"/>
      <w:r w:rsidRPr="00873738">
        <w:rPr>
          <w:rFonts w:ascii="Verdana" w:hAnsi="Verdana"/>
          <w:bCs/>
          <w:sz w:val="20"/>
        </w:rPr>
        <w:t>Huehuetlán</w:t>
      </w:r>
      <w:proofErr w:type="spellEnd"/>
      <w:r w:rsidRPr="00873738">
        <w:rPr>
          <w:rFonts w:ascii="Verdana" w:hAnsi="Verdana"/>
          <w:bCs/>
          <w:sz w:val="20"/>
        </w:rPr>
        <w:t xml:space="preserve"> el Grande, </w:t>
      </w:r>
      <w:proofErr w:type="spellStart"/>
      <w:r w:rsidRPr="00873738">
        <w:rPr>
          <w:rFonts w:ascii="Verdana" w:hAnsi="Verdana"/>
          <w:bCs/>
          <w:sz w:val="20"/>
        </w:rPr>
        <w:t>Huitziltepec</w:t>
      </w:r>
      <w:proofErr w:type="spellEnd"/>
      <w:r w:rsidRPr="00873738">
        <w:rPr>
          <w:rFonts w:ascii="Verdana" w:hAnsi="Verdana"/>
          <w:bCs/>
          <w:sz w:val="20"/>
        </w:rPr>
        <w:t xml:space="preserve">, </w:t>
      </w:r>
      <w:proofErr w:type="spellStart"/>
      <w:r w:rsidRPr="00873738">
        <w:rPr>
          <w:rFonts w:ascii="Verdana" w:hAnsi="Verdana"/>
          <w:bCs/>
          <w:sz w:val="20"/>
        </w:rPr>
        <w:t>Ixcamilpa</w:t>
      </w:r>
      <w:proofErr w:type="spellEnd"/>
      <w:r w:rsidRPr="00873738">
        <w:rPr>
          <w:rFonts w:ascii="Verdana" w:hAnsi="Verdana"/>
          <w:bCs/>
          <w:sz w:val="20"/>
        </w:rPr>
        <w:t xml:space="preserve"> de Guerrero, </w:t>
      </w:r>
      <w:proofErr w:type="spellStart"/>
      <w:r w:rsidRPr="00873738">
        <w:rPr>
          <w:rFonts w:ascii="Verdana" w:hAnsi="Verdana"/>
          <w:bCs/>
          <w:sz w:val="20"/>
        </w:rPr>
        <w:t>Ixcaquixtla</w:t>
      </w:r>
      <w:proofErr w:type="spellEnd"/>
      <w:r w:rsidRPr="00873738">
        <w:rPr>
          <w:rFonts w:ascii="Verdana" w:hAnsi="Verdana"/>
          <w:bCs/>
          <w:sz w:val="20"/>
        </w:rPr>
        <w:t xml:space="preserve">, </w:t>
      </w:r>
      <w:proofErr w:type="spellStart"/>
      <w:r w:rsidRPr="00873738">
        <w:rPr>
          <w:rFonts w:ascii="Verdana" w:hAnsi="Verdana"/>
          <w:bCs/>
          <w:sz w:val="20"/>
        </w:rPr>
        <w:t>Ixtacamaxtitlán</w:t>
      </w:r>
      <w:proofErr w:type="spellEnd"/>
      <w:r w:rsidRPr="00873738">
        <w:rPr>
          <w:rFonts w:ascii="Verdana" w:hAnsi="Verdana"/>
          <w:bCs/>
          <w:sz w:val="20"/>
        </w:rPr>
        <w:t xml:space="preserve">, </w:t>
      </w:r>
      <w:proofErr w:type="spellStart"/>
      <w:r w:rsidRPr="00873738">
        <w:rPr>
          <w:rFonts w:ascii="Verdana" w:hAnsi="Verdana"/>
          <w:bCs/>
          <w:sz w:val="20"/>
        </w:rPr>
        <w:t>Izúcar</w:t>
      </w:r>
      <w:proofErr w:type="spellEnd"/>
      <w:r w:rsidRPr="00873738">
        <w:rPr>
          <w:rFonts w:ascii="Verdana" w:hAnsi="Verdana"/>
          <w:bCs/>
          <w:sz w:val="20"/>
        </w:rPr>
        <w:t xml:space="preserve"> de Matamoros, </w:t>
      </w:r>
      <w:proofErr w:type="spellStart"/>
      <w:r w:rsidRPr="00873738">
        <w:rPr>
          <w:rFonts w:ascii="Verdana" w:hAnsi="Verdana"/>
          <w:bCs/>
          <w:sz w:val="20"/>
        </w:rPr>
        <w:t>Jolalpan</w:t>
      </w:r>
      <w:proofErr w:type="spellEnd"/>
      <w:r w:rsidRPr="00873738">
        <w:rPr>
          <w:rFonts w:ascii="Verdana" w:hAnsi="Verdana"/>
          <w:bCs/>
          <w:sz w:val="20"/>
        </w:rPr>
        <w:t xml:space="preserve">, Juan N. Méndez, La Magdalena </w:t>
      </w:r>
      <w:proofErr w:type="spellStart"/>
      <w:r w:rsidRPr="00873738">
        <w:rPr>
          <w:rFonts w:ascii="Verdana" w:hAnsi="Verdana"/>
          <w:bCs/>
          <w:sz w:val="20"/>
        </w:rPr>
        <w:t>Tlatlauquitepec</w:t>
      </w:r>
      <w:proofErr w:type="spellEnd"/>
      <w:r w:rsidRPr="00873738">
        <w:rPr>
          <w:rFonts w:ascii="Verdana" w:hAnsi="Verdana"/>
          <w:bCs/>
          <w:sz w:val="20"/>
        </w:rPr>
        <w:t xml:space="preserve">, Libres, Los Reyes de Juárez, </w:t>
      </w:r>
      <w:proofErr w:type="spellStart"/>
      <w:r w:rsidRPr="00873738">
        <w:rPr>
          <w:rFonts w:ascii="Verdana" w:hAnsi="Verdana"/>
          <w:bCs/>
          <w:sz w:val="20"/>
        </w:rPr>
        <w:t>Mixtla</w:t>
      </w:r>
      <w:proofErr w:type="spellEnd"/>
      <w:r w:rsidRPr="00873738">
        <w:rPr>
          <w:rFonts w:ascii="Verdana" w:hAnsi="Verdana"/>
          <w:bCs/>
          <w:sz w:val="20"/>
        </w:rPr>
        <w:t xml:space="preserve">, </w:t>
      </w:r>
      <w:proofErr w:type="spellStart"/>
      <w:r w:rsidRPr="00873738">
        <w:rPr>
          <w:rFonts w:ascii="Verdana" w:hAnsi="Verdana"/>
          <w:bCs/>
          <w:sz w:val="20"/>
        </w:rPr>
        <w:t>Molcaxac</w:t>
      </w:r>
      <w:proofErr w:type="spellEnd"/>
      <w:r w:rsidRPr="00873738">
        <w:rPr>
          <w:rFonts w:ascii="Verdana" w:hAnsi="Verdana"/>
          <w:bCs/>
          <w:sz w:val="20"/>
        </w:rPr>
        <w:t xml:space="preserve">, Nicolás Bravo, </w:t>
      </w:r>
      <w:proofErr w:type="spellStart"/>
      <w:r w:rsidRPr="00873738">
        <w:rPr>
          <w:rFonts w:ascii="Verdana" w:hAnsi="Verdana"/>
          <w:bCs/>
          <w:sz w:val="20"/>
        </w:rPr>
        <w:t>Nopalucan</w:t>
      </w:r>
      <w:proofErr w:type="spellEnd"/>
      <w:r w:rsidRPr="00873738">
        <w:rPr>
          <w:rFonts w:ascii="Verdana" w:hAnsi="Verdana"/>
          <w:bCs/>
          <w:sz w:val="20"/>
        </w:rPr>
        <w:t xml:space="preserve">, </w:t>
      </w:r>
      <w:proofErr w:type="spellStart"/>
      <w:r w:rsidRPr="00873738">
        <w:rPr>
          <w:rFonts w:ascii="Verdana" w:hAnsi="Verdana"/>
          <w:bCs/>
          <w:sz w:val="20"/>
        </w:rPr>
        <w:t>Ocotepec</w:t>
      </w:r>
      <w:proofErr w:type="spellEnd"/>
      <w:r w:rsidRPr="00873738">
        <w:rPr>
          <w:rFonts w:ascii="Verdana" w:hAnsi="Verdana"/>
          <w:bCs/>
          <w:sz w:val="20"/>
        </w:rPr>
        <w:t xml:space="preserve">, Oriental, Palmar de Bravo, </w:t>
      </w:r>
      <w:proofErr w:type="spellStart"/>
      <w:r w:rsidRPr="00873738">
        <w:rPr>
          <w:rFonts w:ascii="Verdana" w:hAnsi="Verdana"/>
          <w:bCs/>
          <w:sz w:val="20"/>
        </w:rPr>
        <w:t>Petlalcingo</w:t>
      </w:r>
      <w:proofErr w:type="spellEnd"/>
      <w:r w:rsidRPr="00873738">
        <w:rPr>
          <w:rFonts w:ascii="Verdana" w:hAnsi="Verdana"/>
          <w:bCs/>
          <w:sz w:val="20"/>
        </w:rPr>
        <w:t xml:space="preserve">, </w:t>
      </w:r>
      <w:proofErr w:type="spellStart"/>
      <w:r w:rsidRPr="00873738">
        <w:rPr>
          <w:rFonts w:ascii="Verdana" w:hAnsi="Verdana"/>
          <w:bCs/>
          <w:sz w:val="20"/>
        </w:rPr>
        <w:t>Piaxtla</w:t>
      </w:r>
      <w:proofErr w:type="spellEnd"/>
      <w:r w:rsidRPr="00873738">
        <w:rPr>
          <w:rFonts w:ascii="Verdana" w:hAnsi="Verdana"/>
          <w:bCs/>
          <w:sz w:val="20"/>
        </w:rPr>
        <w:t xml:space="preserve">, </w:t>
      </w:r>
      <w:proofErr w:type="spellStart"/>
      <w:r w:rsidRPr="00873738">
        <w:rPr>
          <w:rFonts w:ascii="Verdana" w:hAnsi="Verdana"/>
          <w:bCs/>
          <w:sz w:val="20"/>
        </w:rPr>
        <w:t>Quecholac</w:t>
      </w:r>
      <w:proofErr w:type="spellEnd"/>
      <w:r w:rsidRPr="00873738">
        <w:rPr>
          <w:rFonts w:ascii="Verdana" w:hAnsi="Verdana"/>
          <w:bCs/>
          <w:sz w:val="20"/>
        </w:rPr>
        <w:t xml:space="preserve">, Rafael Lara Grajales, San Antonio Cañada, San Diego la Mesa </w:t>
      </w:r>
      <w:proofErr w:type="spellStart"/>
      <w:r w:rsidRPr="00873738">
        <w:rPr>
          <w:rFonts w:ascii="Verdana" w:hAnsi="Verdana"/>
          <w:bCs/>
          <w:sz w:val="20"/>
        </w:rPr>
        <w:t>Tochimiltzingo</w:t>
      </w:r>
      <w:proofErr w:type="spellEnd"/>
      <w:r w:rsidRPr="00873738">
        <w:rPr>
          <w:rFonts w:ascii="Verdana" w:hAnsi="Verdana"/>
          <w:bCs/>
          <w:sz w:val="20"/>
        </w:rPr>
        <w:t xml:space="preserve">, San Gabriel </w:t>
      </w:r>
      <w:proofErr w:type="spellStart"/>
      <w:r w:rsidRPr="00873738">
        <w:rPr>
          <w:rFonts w:ascii="Verdana" w:hAnsi="Verdana"/>
          <w:bCs/>
          <w:sz w:val="20"/>
        </w:rPr>
        <w:t>Chilac</w:t>
      </w:r>
      <w:proofErr w:type="spellEnd"/>
      <w:r w:rsidRPr="00873738">
        <w:rPr>
          <w:rFonts w:ascii="Verdana" w:hAnsi="Verdana"/>
          <w:bCs/>
          <w:sz w:val="20"/>
        </w:rPr>
        <w:t>, San Jerónimo </w:t>
      </w:r>
      <w:proofErr w:type="spellStart"/>
      <w:r w:rsidRPr="00873738">
        <w:rPr>
          <w:rFonts w:ascii="Verdana" w:hAnsi="Verdana"/>
          <w:bCs/>
          <w:sz w:val="20"/>
        </w:rPr>
        <w:t>Xayacatlán</w:t>
      </w:r>
      <w:proofErr w:type="spellEnd"/>
      <w:r w:rsidRPr="00873738">
        <w:rPr>
          <w:rFonts w:ascii="Verdana" w:hAnsi="Verdana"/>
          <w:bCs/>
          <w:sz w:val="20"/>
        </w:rPr>
        <w:t xml:space="preserve">, San José </w:t>
      </w:r>
      <w:proofErr w:type="spellStart"/>
      <w:r w:rsidRPr="00873738">
        <w:rPr>
          <w:rFonts w:ascii="Verdana" w:hAnsi="Verdana"/>
          <w:bCs/>
          <w:sz w:val="20"/>
        </w:rPr>
        <w:t>Chiapa</w:t>
      </w:r>
      <w:proofErr w:type="spellEnd"/>
      <w:r w:rsidRPr="00873738">
        <w:rPr>
          <w:rFonts w:ascii="Verdana" w:hAnsi="Verdana"/>
          <w:bCs/>
          <w:sz w:val="20"/>
        </w:rPr>
        <w:t xml:space="preserve">, San José </w:t>
      </w:r>
      <w:proofErr w:type="spellStart"/>
      <w:r w:rsidRPr="00873738">
        <w:rPr>
          <w:rFonts w:ascii="Verdana" w:hAnsi="Verdana"/>
          <w:bCs/>
          <w:sz w:val="20"/>
        </w:rPr>
        <w:t>Miahuatlán</w:t>
      </w:r>
      <w:proofErr w:type="spellEnd"/>
      <w:r w:rsidRPr="00873738">
        <w:rPr>
          <w:rFonts w:ascii="Verdana" w:hAnsi="Verdana"/>
          <w:bCs/>
          <w:sz w:val="20"/>
        </w:rPr>
        <w:t xml:space="preserve">, San Juan </w:t>
      </w:r>
      <w:proofErr w:type="spellStart"/>
      <w:r w:rsidRPr="00873738">
        <w:rPr>
          <w:rFonts w:ascii="Verdana" w:hAnsi="Verdana"/>
          <w:bCs/>
          <w:sz w:val="20"/>
        </w:rPr>
        <w:t>Atzompa</w:t>
      </w:r>
      <w:proofErr w:type="spellEnd"/>
      <w:r w:rsidRPr="00873738">
        <w:rPr>
          <w:rFonts w:ascii="Verdana" w:hAnsi="Verdana"/>
          <w:bCs/>
          <w:sz w:val="20"/>
        </w:rPr>
        <w:t xml:space="preserve">, San Martín </w:t>
      </w:r>
      <w:proofErr w:type="spellStart"/>
      <w:r w:rsidRPr="00873738">
        <w:rPr>
          <w:rFonts w:ascii="Verdana" w:hAnsi="Verdana"/>
          <w:bCs/>
          <w:sz w:val="20"/>
        </w:rPr>
        <w:t>Totoltepec</w:t>
      </w:r>
      <w:proofErr w:type="spellEnd"/>
      <w:r w:rsidRPr="00873738">
        <w:rPr>
          <w:rFonts w:ascii="Verdana" w:hAnsi="Verdana"/>
          <w:bCs/>
          <w:sz w:val="20"/>
        </w:rPr>
        <w:t xml:space="preserve">, San </w:t>
      </w:r>
      <w:proofErr w:type="spellStart"/>
      <w:r w:rsidRPr="00873738">
        <w:rPr>
          <w:rFonts w:ascii="Verdana" w:hAnsi="Verdana"/>
          <w:bCs/>
          <w:sz w:val="20"/>
        </w:rPr>
        <w:t>MiguelIxitlán</w:t>
      </w:r>
      <w:proofErr w:type="spellEnd"/>
      <w:r w:rsidRPr="00873738">
        <w:rPr>
          <w:rFonts w:ascii="Verdana" w:hAnsi="Verdana"/>
          <w:bCs/>
          <w:sz w:val="20"/>
        </w:rPr>
        <w:t xml:space="preserve">, San Pablo </w:t>
      </w:r>
      <w:proofErr w:type="spellStart"/>
      <w:r w:rsidRPr="00873738">
        <w:rPr>
          <w:rFonts w:ascii="Verdana" w:hAnsi="Verdana"/>
          <w:bCs/>
          <w:sz w:val="20"/>
        </w:rPr>
        <w:t>Anicano</w:t>
      </w:r>
      <w:proofErr w:type="spellEnd"/>
      <w:r w:rsidRPr="00873738">
        <w:rPr>
          <w:rFonts w:ascii="Verdana" w:hAnsi="Verdana"/>
          <w:bCs/>
          <w:sz w:val="20"/>
        </w:rPr>
        <w:t xml:space="preserve">, San Pedro </w:t>
      </w:r>
      <w:proofErr w:type="spellStart"/>
      <w:r w:rsidRPr="00873738">
        <w:rPr>
          <w:rFonts w:ascii="Verdana" w:hAnsi="Verdana"/>
          <w:bCs/>
          <w:sz w:val="20"/>
        </w:rPr>
        <w:t>Yeloixtlahuaca</w:t>
      </w:r>
      <w:proofErr w:type="spellEnd"/>
      <w:r w:rsidRPr="00873738">
        <w:rPr>
          <w:rFonts w:ascii="Verdana" w:hAnsi="Verdana"/>
          <w:bCs/>
          <w:sz w:val="20"/>
        </w:rPr>
        <w:t xml:space="preserve">, San Salvador </w:t>
      </w:r>
      <w:proofErr w:type="spellStart"/>
      <w:r w:rsidRPr="00873738">
        <w:rPr>
          <w:rFonts w:ascii="Verdana" w:hAnsi="Verdana"/>
          <w:bCs/>
          <w:sz w:val="20"/>
        </w:rPr>
        <w:t>Huixcolotla</w:t>
      </w:r>
      <w:proofErr w:type="spellEnd"/>
      <w:r w:rsidRPr="00873738">
        <w:rPr>
          <w:rFonts w:ascii="Verdana" w:hAnsi="Verdana"/>
          <w:bCs/>
          <w:sz w:val="20"/>
        </w:rPr>
        <w:t xml:space="preserve">, San Sebastián </w:t>
      </w:r>
      <w:proofErr w:type="spellStart"/>
      <w:r w:rsidRPr="00873738">
        <w:rPr>
          <w:rFonts w:ascii="Verdana" w:hAnsi="Verdana"/>
          <w:bCs/>
          <w:sz w:val="20"/>
        </w:rPr>
        <w:t>Tlacotepec</w:t>
      </w:r>
      <w:proofErr w:type="spellEnd"/>
      <w:r w:rsidRPr="00873738">
        <w:rPr>
          <w:rFonts w:ascii="Verdana" w:hAnsi="Verdana"/>
          <w:bCs/>
          <w:sz w:val="20"/>
        </w:rPr>
        <w:t xml:space="preserve">, Santa Catarina </w:t>
      </w:r>
      <w:proofErr w:type="spellStart"/>
      <w:r w:rsidRPr="00873738">
        <w:rPr>
          <w:rFonts w:ascii="Verdana" w:hAnsi="Verdana"/>
          <w:bCs/>
          <w:sz w:val="20"/>
        </w:rPr>
        <w:t>Tlaltempan</w:t>
      </w:r>
      <w:proofErr w:type="spellEnd"/>
      <w:r w:rsidRPr="00873738">
        <w:rPr>
          <w:rFonts w:ascii="Verdana" w:hAnsi="Verdana"/>
          <w:bCs/>
          <w:sz w:val="20"/>
        </w:rPr>
        <w:t xml:space="preserve">, Santa Inés </w:t>
      </w:r>
      <w:proofErr w:type="spellStart"/>
      <w:r w:rsidRPr="00873738">
        <w:rPr>
          <w:rFonts w:ascii="Verdana" w:hAnsi="Verdana"/>
          <w:bCs/>
          <w:sz w:val="20"/>
        </w:rPr>
        <w:t>Ahuatempan</w:t>
      </w:r>
      <w:proofErr w:type="spellEnd"/>
      <w:r w:rsidRPr="00873738">
        <w:rPr>
          <w:rFonts w:ascii="Verdana" w:hAnsi="Verdana"/>
          <w:bCs/>
          <w:sz w:val="20"/>
        </w:rPr>
        <w:t xml:space="preserve">, Santiago </w:t>
      </w:r>
      <w:proofErr w:type="spellStart"/>
      <w:r w:rsidRPr="00873738">
        <w:rPr>
          <w:rFonts w:ascii="Verdana" w:hAnsi="Verdana"/>
          <w:bCs/>
          <w:sz w:val="20"/>
        </w:rPr>
        <w:t>Miahuatlán</w:t>
      </w:r>
      <w:proofErr w:type="spellEnd"/>
      <w:r w:rsidRPr="00873738">
        <w:rPr>
          <w:rFonts w:ascii="Verdana" w:hAnsi="Verdana"/>
          <w:bCs/>
          <w:sz w:val="20"/>
        </w:rPr>
        <w:t xml:space="preserve">, Santo Tomás </w:t>
      </w:r>
      <w:proofErr w:type="spellStart"/>
      <w:r w:rsidRPr="00873738">
        <w:rPr>
          <w:rFonts w:ascii="Verdana" w:hAnsi="Verdana"/>
          <w:bCs/>
          <w:sz w:val="20"/>
        </w:rPr>
        <w:t>Hueyotlipan</w:t>
      </w:r>
      <w:proofErr w:type="spellEnd"/>
      <w:r w:rsidRPr="00873738">
        <w:rPr>
          <w:rFonts w:ascii="Verdana" w:hAnsi="Verdana"/>
          <w:bCs/>
          <w:sz w:val="20"/>
        </w:rPr>
        <w:t xml:space="preserve">, Tecali de Herrera, Tecamachalco, </w:t>
      </w:r>
      <w:proofErr w:type="spellStart"/>
      <w:r w:rsidRPr="00873738">
        <w:rPr>
          <w:rFonts w:ascii="Verdana" w:hAnsi="Verdana"/>
          <w:bCs/>
          <w:sz w:val="20"/>
        </w:rPr>
        <w:t>Tecomatlán</w:t>
      </w:r>
      <w:proofErr w:type="spellEnd"/>
      <w:r w:rsidRPr="00873738">
        <w:rPr>
          <w:rFonts w:ascii="Verdana" w:hAnsi="Verdana"/>
          <w:bCs/>
          <w:sz w:val="20"/>
        </w:rPr>
        <w:t xml:space="preserve">, Tehuacán, </w:t>
      </w:r>
      <w:proofErr w:type="spellStart"/>
      <w:r w:rsidRPr="00873738">
        <w:rPr>
          <w:rFonts w:ascii="Verdana" w:hAnsi="Verdana"/>
          <w:bCs/>
          <w:sz w:val="20"/>
        </w:rPr>
        <w:t>Tehuitzingo</w:t>
      </w:r>
      <w:proofErr w:type="spellEnd"/>
      <w:r w:rsidRPr="00873738">
        <w:rPr>
          <w:rFonts w:ascii="Verdana" w:hAnsi="Verdana"/>
          <w:bCs/>
          <w:sz w:val="20"/>
        </w:rPr>
        <w:t xml:space="preserve">, </w:t>
      </w:r>
      <w:proofErr w:type="spellStart"/>
      <w:r w:rsidRPr="00873738">
        <w:rPr>
          <w:rFonts w:ascii="Verdana" w:hAnsi="Verdana"/>
          <w:bCs/>
          <w:sz w:val="20"/>
        </w:rPr>
        <w:t>Teopantlán</w:t>
      </w:r>
      <w:proofErr w:type="spellEnd"/>
      <w:r w:rsidRPr="00873738">
        <w:rPr>
          <w:rFonts w:ascii="Verdana" w:hAnsi="Verdana"/>
          <w:bCs/>
          <w:sz w:val="20"/>
        </w:rPr>
        <w:t xml:space="preserve">, </w:t>
      </w:r>
      <w:proofErr w:type="spellStart"/>
      <w:r w:rsidRPr="00873738">
        <w:rPr>
          <w:rFonts w:ascii="Verdana" w:hAnsi="Verdana"/>
          <w:bCs/>
          <w:sz w:val="20"/>
        </w:rPr>
        <w:t>Teotlalco</w:t>
      </w:r>
      <w:proofErr w:type="spellEnd"/>
      <w:r w:rsidRPr="00873738">
        <w:rPr>
          <w:rFonts w:ascii="Verdana" w:hAnsi="Verdana"/>
          <w:bCs/>
          <w:sz w:val="20"/>
        </w:rPr>
        <w:t xml:space="preserve">, </w:t>
      </w:r>
      <w:proofErr w:type="spellStart"/>
      <w:r w:rsidRPr="00873738">
        <w:rPr>
          <w:rFonts w:ascii="Verdana" w:hAnsi="Verdana"/>
          <w:bCs/>
          <w:sz w:val="20"/>
        </w:rPr>
        <w:t>Tepanco</w:t>
      </w:r>
      <w:proofErr w:type="spellEnd"/>
      <w:r w:rsidRPr="00873738">
        <w:rPr>
          <w:rFonts w:ascii="Verdana" w:hAnsi="Verdana"/>
          <w:bCs/>
          <w:sz w:val="20"/>
        </w:rPr>
        <w:t xml:space="preserve"> de López, </w:t>
      </w:r>
      <w:proofErr w:type="spellStart"/>
      <w:r w:rsidRPr="00873738">
        <w:rPr>
          <w:rFonts w:ascii="Verdana" w:hAnsi="Verdana"/>
          <w:bCs/>
          <w:sz w:val="20"/>
        </w:rPr>
        <w:t>Tepatlaxco</w:t>
      </w:r>
      <w:proofErr w:type="spellEnd"/>
      <w:r w:rsidRPr="00873738">
        <w:rPr>
          <w:rFonts w:ascii="Verdana" w:hAnsi="Verdana"/>
          <w:bCs/>
          <w:sz w:val="20"/>
        </w:rPr>
        <w:t xml:space="preserve"> de Hidalgo, Tepeaca, </w:t>
      </w:r>
      <w:proofErr w:type="spellStart"/>
      <w:r w:rsidRPr="00873738">
        <w:rPr>
          <w:rFonts w:ascii="Verdana" w:hAnsi="Verdana"/>
          <w:bCs/>
          <w:sz w:val="20"/>
        </w:rPr>
        <w:t>Tepemaxalco</w:t>
      </w:r>
      <w:proofErr w:type="spellEnd"/>
      <w:r w:rsidRPr="00873738">
        <w:rPr>
          <w:rFonts w:ascii="Verdana" w:hAnsi="Verdana"/>
          <w:bCs/>
          <w:sz w:val="20"/>
        </w:rPr>
        <w:t xml:space="preserve">, </w:t>
      </w:r>
      <w:proofErr w:type="spellStart"/>
      <w:r w:rsidRPr="00873738">
        <w:rPr>
          <w:rFonts w:ascii="Verdana" w:hAnsi="Verdana"/>
          <w:bCs/>
          <w:sz w:val="20"/>
        </w:rPr>
        <w:t>Tepeojuma</w:t>
      </w:r>
      <w:proofErr w:type="spellEnd"/>
      <w:r w:rsidRPr="00873738">
        <w:rPr>
          <w:rFonts w:ascii="Verdana" w:hAnsi="Verdana"/>
          <w:bCs/>
          <w:sz w:val="20"/>
        </w:rPr>
        <w:t xml:space="preserve">, </w:t>
      </w:r>
      <w:proofErr w:type="spellStart"/>
      <w:r w:rsidRPr="00873738">
        <w:rPr>
          <w:rFonts w:ascii="Verdana" w:hAnsi="Verdana"/>
          <w:bCs/>
          <w:sz w:val="20"/>
        </w:rPr>
        <w:t>Tepexco</w:t>
      </w:r>
      <w:proofErr w:type="spellEnd"/>
      <w:r w:rsidRPr="00873738">
        <w:rPr>
          <w:rFonts w:ascii="Verdana" w:hAnsi="Verdana"/>
          <w:bCs/>
          <w:sz w:val="20"/>
        </w:rPr>
        <w:t xml:space="preserve">, </w:t>
      </w:r>
      <w:proofErr w:type="spellStart"/>
      <w:r w:rsidRPr="00873738">
        <w:rPr>
          <w:rFonts w:ascii="Verdana" w:hAnsi="Verdana"/>
          <w:bCs/>
          <w:sz w:val="20"/>
        </w:rPr>
        <w:t>Tepexi</w:t>
      </w:r>
      <w:proofErr w:type="spellEnd"/>
      <w:r w:rsidRPr="00873738">
        <w:rPr>
          <w:rFonts w:ascii="Verdana" w:hAnsi="Verdana"/>
          <w:bCs/>
          <w:sz w:val="20"/>
        </w:rPr>
        <w:t xml:space="preserve"> de Rodríguez, </w:t>
      </w:r>
      <w:proofErr w:type="spellStart"/>
      <w:r w:rsidRPr="00873738">
        <w:rPr>
          <w:rFonts w:ascii="Verdana" w:hAnsi="Verdana"/>
          <w:bCs/>
          <w:sz w:val="20"/>
        </w:rPr>
        <w:t>Tepeyahualco</w:t>
      </w:r>
      <w:proofErr w:type="spellEnd"/>
      <w:r w:rsidRPr="00873738">
        <w:rPr>
          <w:rFonts w:ascii="Verdana" w:hAnsi="Verdana"/>
          <w:bCs/>
          <w:sz w:val="20"/>
        </w:rPr>
        <w:t>, </w:t>
      </w:r>
      <w:proofErr w:type="spellStart"/>
      <w:r w:rsidRPr="00873738">
        <w:rPr>
          <w:rFonts w:ascii="Verdana" w:hAnsi="Verdana"/>
          <w:bCs/>
          <w:sz w:val="20"/>
        </w:rPr>
        <w:t>Tepeyahualco</w:t>
      </w:r>
      <w:proofErr w:type="spellEnd"/>
      <w:r w:rsidRPr="00873738">
        <w:rPr>
          <w:rFonts w:ascii="Verdana" w:hAnsi="Verdana"/>
          <w:bCs/>
          <w:sz w:val="20"/>
        </w:rPr>
        <w:t xml:space="preserve"> de Cuauhtémoc, </w:t>
      </w:r>
      <w:proofErr w:type="spellStart"/>
      <w:r w:rsidRPr="00873738">
        <w:rPr>
          <w:rFonts w:ascii="Verdana" w:hAnsi="Verdana"/>
          <w:bCs/>
          <w:sz w:val="20"/>
        </w:rPr>
        <w:t>Tilapa</w:t>
      </w:r>
      <w:proofErr w:type="spellEnd"/>
      <w:r w:rsidRPr="00873738">
        <w:rPr>
          <w:rFonts w:ascii="Verdana" w:hAnsi="Verdana"/>
          <w:bCs/>
          <w:sz w:val="20"/>
        </w:rPr>
        <w:t xml:space="preserve">, </w:t>
      </w:r>
      <w:proofErr w:type="spellStart"/>
      <w:r w:rsidRPr="00873738">
        <w:rPr>
          <w:rFonts w:ascii="Verdana" w:hAnsi="Verdana"/>
          <w:bCs/>
          <w:sz w:val="20"/>
        </w:rPr>
        <w:t>Tlacotepec</w:t>
      </w:r>
      <w:proofErr w:type="spellEnd"/>
      <w:r w:rsidRPr="00873738">
        <w:rPr>
          <w:rFonts w:ascii="Verdana" w:hAnsi="Verdana"/>
          <w:bCs/>
          <w:sz w:val="20"/>
        </w:rPr>
        <w:t xml:space="preserve"> de Benito Juárez, </w:t>
      </w:r>
      <w:proofErr w:type="spellStart"/>
      <w:r w:rsidRPr="00873738">
        <w:rPr>
          <w:rFonts w:ascii="Verdana" w:hAnsi="Verdana"/>
          <w:bCs/>
          <w:sz w:val="20"/>
        </w:rPr>
        <w:t>Tlanepantla</w:t>
      </w:r>
      <w:proofErr w:type="spellEnd"/>
      <w:r w:rsidRPr="00873738">
        <w:rPr>
          <w:rFonts w:ascii="Verdana" w:hAnsi="Verdana"/>
          <w:bCs/>
          <w:sz w:val="20"/>
        </w:rPr>
        <w:t xml:space="preserve">, </w:t>
      </w:r>
      <w:proofErr w:type="spellStart"/>
      <w:r w:rsidRPr="00873738">
        <w:rPr>
          <w:rFonts w:ascii="Verdana" w:hAnsi="Verdana"/>
          <w:bCs/>
          <w:sz w:val="20"/>
        </w:rPr>
        <w:t>Tlapanalá</w:t>
      </w:r>
      <w:proofErr w:type="spellEnd"/>
      <w:r w:rsidRPr="00873738">
        <w:rPr>
          <w:rFonts w:ascii="Verdana" w:hAnsi="Verdana"/>
          <w:bCs/>
          <w:sz w:val="20"/>
        </w:rPr>
        <w:t xml:space="preserve">, </w:t>
      </w:r>
      <w:proofErr w:type="spellStart"/>
      <w:r w:rsidRPr="00873738">
        <w:rPr>
          <w:rFonts w:ascii="Verdana" w:hAnsi="Verdana"/>
          <w:bCs/>
          <w:sz w:val="20"/>
        </w:rPr>
        <w:t>Tochimilco</w:t>
      </w:r>
      <w:proofErr w:type="spellEnd"/>
      <w:r w:rsidRPr="00873738">
        <w:rPr>
          <w:rFonts w:ascii="Verdana" w:hAnsi="Verdana"/>
          <w:bCs/>
          <w:sz w:val="20"/>
        </w:rPr>
        <w:t>, </w:t>
      </w:r>
      <w:proofErr w:type="spellStart"/>
      <w:r w:rsidRPr="00873738">
        <w:rPr>
          <w:rFonts w:ascii="Verdana" w:hAnsi="Verdana"/>
          <w:bCs/>
          <w:sz w:val="20"/>
        </w:rPr>
        <w:t>Tochtepec</w:t>
      </w:r>
      <w:proofErr w:type="spellEnd"/>
      <w:r w:rsidRPr="00873738">
        <w:rPr>
          <w:rFonts w:ascii="Verdana" w:hAnsi="Verdana"/>
          <w:bCs/>
          <w:sz w:val="20"/>
        </w:rPr>
        <w:t xml:space="preserve">, </w:t>
      </w:r>
      <w:proofErr w:type="spellStart"/>
      <w:r w:rsidRPr="00873738">
        <w:rPr>
          <w:rFonts w:ascii="Verdana" w:hAnsi="Verdana"/>
          <w:bCs/>
          <w:sz w:val="20"/>
        </w:rPr>
        <w:t>Totoltepec</w:t>
      </w:r>
      <w:proofErr w:type="spellEnd"/>
      <w:r w:rsidRPr="00873738">
        <w:rPr>
          <w:rFonts w:ascii="Verdana" w:hAnsi="Verdana"/>
          <w:bCs/>
          <w:sz w:val="20"/>
        </w:rPr>
        <w:t xml:space="preserve"> de Guerrero, </w:t>
      </w:r>
      <w:proofErr w:type="spellStart"/>
      <w:r w:rsidRPr="00873738">
        <w:rPr>
          <w:rFonts w:ascii="Verdana" w:hAnsi="Verdana"/>
          <w:bCs/>
          <w:sz w:val="20"/>
        </w:rPr>
        <w:t>Tulcingo</w:t>
      </w:r>
      <w:proofErr w:type="spellEnd"/>
      <w:r w:rsidRPr="00873738">
        <w:rPr>
          <w:rFonts w:ascii="Verdana" w:hAnsi="Verdana"/>
          <w:bCs/>
          <w:sz w:val="20"/>
        </w:rPr>
        <w:t xml:space="preserve">, </w:t>
      </w:r>
      <w:proofErr w:type="spellStart"/>
      <w:r w:rsidRPr="00873738">
        <w:rPr>
          <w:rFonts w:ascii="Verdana" w:hAnsi="Verdana"/>
          <w:bCs/>
          <w:sz w:val="20"/>
        </w:rPr>
        <w:t>Tzicatlacoyan</w:t>
      </w:r>
      <w:proofErr w:type="spellEnd"/>
      <w:r w:rsidRPr="00873738">
        <w:rPr>
          <w:rFonts w:ascii="Verdana" w:hAnsi="Verdana"/>
          <w:bCs/>
          <w:sz w:val="20"/>
        </w:rPr>
        <w:t xml:space="preserve">, Vicente Guerrero, </w:t>
      </w:r>
      <w:proofErr w:type="spellStart"/>
      <w:r w:rsidRPr="00873738">
        <w:rPr>
          <w:rFonts w:ascii="Verdana" w:hAnsi="Verdana"/>
          <w:bCs/>
          <w:sz w:val="20"/>
        </w:rPr>
        <w:t>Xayacatlán</w:t>
      </w:r>
      <w:proofErr w:type="spellEnd"/>
      <w:r w:rsidRPr="00873738">
        <w:rPr>
          <w:rFonts w:ascii="Verdana" w:hAnsi="Verdana"/>
          <w:bCs/>
          <w:sz w:val="20"/>
        </w:rPr>
        <w:t xml:space="preserve"> de Bravo, </w:t>
      </w:r>
      <w:proofErr w:type="spellStart"/>
      <w:r w:rsidRPr="00873738">
        <w:rPr>
          <w:rFonts w:ascii="Verdana" w:hAnsi="Verdana"/>
          <w:bCs/>
          <w:sz w:val="20"/>
        </w:rPr>
        <w:t>Xicotlan</w:t>
      </w:r>
      <w:proofErr w:type="spellEnd"/>
      <w:r w:rsidRPr="00873738">
        <w:rPr>
          <w:rFonts w:ascii="Verdana" w:hAnsi="Verdana"/>
          <w:bCs/>
          <w:sz w:val="20"/>
        </w:rPr>
        <w:t>, </w:t>
      </w:r>
      <w:proofErr w:type="spellStart"/>
      <w:r w:rsidRPr="00873738">
        <w:rPr>
          <w:rFonts w:ascii="Verdana" w:hAnsi="Verdana"/>
          <w:bCs/>
          <w:sz w:val="20"/>
        </w:rPr>
        <w:t>Xochitlán</w:t>
      </w:r>
      <w:proofErr w:type="spellEnd"/>
      <w:r w:rsidRPr="00873738">
        <w:rPr>
          <w:rFonts w:ascii="Verdana" w:hAnsi="Verdana"/>
          <w:bCs/>
          <w:sz w:val="20"/>
        </w:rPr>
        <w:t xml:space="preserve"> Todos Santos, </w:t>
      </w:r>
      <w:proofErr w:type="spellStart"/>
      <w:r w:rsidRPr="00873738">
        <w:rPr>
          <w:rFonts w:ascii="Verdana" w:hAnsi="Verdana"/>
          <w:bCs/>
          <w:sz w:val="20"/>
        </w:rPr>
        <w:t>Yehualtepec</w:t>
      </w:r>
      <w:proofErr w:type="spellEnd"/>
      <w:r w:rsidRPr="00873738">
        <w:rPr>
          <w:rFonts w:ascii="Verdana" w:hAnsi="Verdana"/>
          <w:bCs/>
          <w:sz w:val="20"/>
        </w:rPr>
        <w:t xml:space="preserve">, </w:t>
      </w:r>
      <w:proofErr w:type="spellStart"/>
      <w:r w:rsidRPr="00873738">
        <w:rPr>
          <w:rFonts w:ascii="Verdana" w:hAnsi="Verdana"/>
          <w:bCs/>
          <w:sz w:val="20"/>
        </w:rPr>
        <w:t>Zacapala</w:t>
      </w:r>
      <w:proofErr w:type="spellEnd"/>
      <w:r w:rsidRPr="00873738">
        <w:rPr>
          <w:rFonts w:ascii="Verdana" w:hAnsi="Verdana"/>
          <w:bCs/>
          <w:sz w:val="20"/>
        </w:rPr>
        <w:t xml:space="preserve">, Zapotitlán Salinas, </w:t>
      </w:r>
      <w:proofErr w:type="spellStart"/>
      <w:r w:rsidRPr="00873738">
        <w:rPr>
          <w:rFonts w:ascii="Verdana" w:hAnsi="Verdana"/>
          <w:bCs/>
          <w:sz w:val="20"/>
        </w:rPr>
        <w:t>Zautla</w:t>
      </w:r>
      <w:proofErr w:type="spellEnd"/>
      <w:r w:rsidRPr="00873738">
        <w:rPr>
          <w:rFonts w:ascii="Verdana" w:hAnsi="Verdana"/>
          <w:bCs/>
          <w:sz w:val="20"/>
        </w:rPr>
        <w:t xml:space="preserve">, </w:t>
      </w:r>
      <w:proofErr w:type="spellStart"/>
      <w:r w:rsidRPr="00873738">
        <w:rPr>
          <w:rFonts w:ascii="Verdana" w:hAnsi="Verdana"/>
          <w:bCs/>
          <w:sz w:val="20"/>
        </w:rPr>
        <w:t>Zinacatepec</w:t>
      </w:r>
      <w:proofErr w:type="spellEnd"/>
      <w:r w:rsidRPr="00873738">
        <w:rPr>
          <w:rFonts w:ascii="Verdana" w:hAnsi="Verdana"/>
          <w:bCs/>
          <w:sz w:val="20"/>
        </w:rPr>
        <w:t xml:space="preserve"> y </w:t>
      </w:r>
      <w:proofErr w:type="spellStart"/>
      <w:r w:rsidRPr="00873738">
        <w:rPr>
          <w:rFonts w:ascii="Verdana" w:hAnsi="Verdana"/>
          <w:bCs/>
          <w:sz w:val="20"/>
        </w:rPr>
        <w:t>Zoquitlán</w:t>
      </w:r>
      <w:proofErr w:type="spellEnd"/>
      <w:r w:rsidRPr="00873738">
        <w:rPr>
          <w:rFonts w:ascii="Verdana" w:hAnsi="Verdana"/>
          <w:bCs/>
          <w:sz w:val="20"/>
        </w:rPr>
        <w:t xml:space="preserve"> del Estado de Puebla.</w:t>
      </w:r>
    </w:p>
    <w:p w:rsidR="00873738" w:rsidRPr="00873738" w:rsidRDefault="00873738" w:rsidP="00873738">
      <w:pPr>
        <w:jc w:val="both"/>
        <w:rPr>
          <w:rFonts w:ascii="Verdana" w:hAnsi="Verdana"/>
          <w:bCs/>
          <w:sz w:val="20"/>
        </w:rPr>
      </w:pPr>
      <w:r w:rsidRPr="00873738">
        <w:rPr>
          <w:rFonts w:ascii="Verdana" w:hAnsi="Verdana"/>
          <w:b/>
          <w:bCs/>
          <w:sz w:val="20"/>
        </w:rPr>
        <w:t>3.-</w:t>
      </w:r>
      <w:r w:rsidRPr="00873738">
        <w:rPr>
          <w:rFonts w:ascii="Verdana" w:hAnsi="Verdana"/>
          <w:bCs/>
          <w:sz w:val="20"/>
        </w:rPr>
        <w:t xml:space="preserve"> Mediante escritos presentados ante este Instituto el 30 de septiembre y 19 de octubre de 2016 y 14 de marzo de 2017, el Estado de México, por conducto de su Gobernador Constitucional </w:t>
      </w:r>
      <w:proofErr w:type="spellStart"/>
      <w:r w:rsidRPr="00873738">
        <w:rPr>
          <w:rFonts w:ascii="Verdana" w:hAnsi="Verdana"/>
          <w:bCs/>
          <w:sz w:val="20"/>
        </w:rPr>
        <w:t>Eruviel</w:t>
      </w:r>
      <w:proofErr w:type="spellEnd"/>
      <w:r w:rsidRPr="00873738">
        <w:rPr>
          <w:rFonts w:ascii="Verdana" w:hAnsi="Verdana"/>
          <w:bCs/>
          <w:sz w:val="20"/>
        </w:rPr>
        <w:t xml:space="preserve"> Ávila Villegas, solicitó la modificación de la </w:t>
      </w:r>
      <w:r w:rsidRPr="00873738">
        <w:rPr>
          <w:rFonts w:ascii="Verdana" w:hAnsi="Verdana"/>
          <w:bCs/>
          <w:i/>
          <w:iCs/>
          <w:sz w:val="20"/>
        </w:rPr>
        <w:t>Resolución mediante la cual se otorga la protección prevista a la denominación de origen Mezcal, para ser aplicada a la bebida alcohólica del mismo nombre</w:t>
      </w:r>
      <w:r w:rsidRPr="00873738">
        <w:rPr>
          <w:rFonts w:ascii="Verdana" w:hAnsi="Verdana"/>
          <w:bCs/>
          <w:sz w:val="20"/>
        </w:rPr>
        <w:t xml:space="preserve">, para incluir dentro de su región geográfica a los municipios de Almoloya de </w:t>
      </w:r>
      <w:proofErr w:type="spellStart"/>
      <w:r w:rsidRPr="00873738">
        <w:rPr>
          <w:rFonts w:ascii="Verdana" w:hAnsi="Verdana"/>
          <w:bCs/>
          <w:sz w:val="20"/>
        </w:rPr>
        <w:t>Alquisiras</w:t>
      </w:r>
      <w:proofErr w:type="spellEnd"/>
      <w:r w:rsidRPr="00873738">
        <w:rPr>
          <w:rFonts w:ascii="Verdana" w:hAnsi="Verdana"/>
          <w:bCs/>
          <w:sz w:val="20"/>
        </w:rPr>
        <w:t xml:space="preserve">, </w:t>
      </w:r>
      <w:proofErr w:type="spellStart"/>
      <w:r w:rsidRPr="00873738">
        <w:rPr>
          <w:rFonts w:ascii="Verdana" w:hAnsi="Verdana"/>
          <w:bCs/>
          <w:sz w:val="20"/>
        </w:rPr>
        <w:t>Amatepec</w:t>
      </w:r>
      <w:proofErr w:type="spellEnd"/>
      <w:r w:rsidRPr="00873738">
        <w:rPr>
          <w:rFonts w:ascii="Verdana" w:hAnsi="Verdana"/>
          <w:bCs/>
          <w:sz w:val="20"/>
        </w:rPr>
        <w:t>, Coatepec Harinas, Ixtapan de la Sal, </w:t>
      </w:r>
      <w:proofErr w:type="spellStart"/>
      <w:r w:rsidRPr="00873738">
        <w:rPr>
          <w:rFonts w:ascii="Verdana" w:hAnsi="Verdana"/>
          <w:bCs/>
          <w:sz w:val="20"/>
        </w:rPr>
        <w:t>Luvianos</w:t>
      </w:r>
      <w:proofErr w:type="spellEnd"/>
      <w:r w:rsidRPr="00873738">
        <w:rPr>
          <w:rFonts w:ascii="Verdana" w:hAnsi="Verdana"/>
          <w:bCs/>
          <w:sz w:val="20"/>
        </w:rPr>
        <w:t xml:space="preserve">, </w:t>
      </w:r>
      <w:proofErr w:type="spellStart"/>
      <w:r w:rsidRPr="00873738">
        <w:rPr>
          <w:rFonts w:ascii="Verdana" w:hAnsi="Verdana"/>
          <w:bCs/>
          <w:sz w:val="20"/>
        </w:rPr>
        <w:t>Malinalco</w:t>
      </w:r>
      <w:proofErr w:type="spellEnd"/>
      <w:r w:rsidRPr="00873738">
        <w:rPr>
          <w:rFonts w:ascii="Verdana" w:hAnsi="Verdana"/>
          <w:bCs/>
          <w:sz w:val="20"/>
        </w:rPr>
        <w:t xml:space="preserve">, </w:t>
      </w:r>
      <w:proofErr w:type="spellStart"/>
      <w:r w:rsidRPr="00873738">
        <w:rPr>
          <w:rFonts w:ascii="Verdana" w:hAnsi="Verdana"/>
          <w:bCs/>
          <w:sz w:val="20"/>
        </w:rPr>
        <w:t>Ocuilan</w:t>
      </w:r>
      <w:proofErr w:type="spellEnd"/>
      <w:r w:rsidRPr="00873738">
        <w:rPr>
          <w:rFonts w:ascii="Verdana" w:hAnsi="Verdana"/>
          <w:bCs/>
          <w:sz w:val="20"/>
        </w:rPr>
        <w:t xml:space="preserve">, Sultepec, </w:t>
      </w:r>
      <w:proofErr w:type="spellStart"/>
      <w:r w:rsidRPr="00873738">
        <w:rPr>
          <w:rFonts w:ascii="Verdana" w:hAnsi="Verdana"/>
          <w:bCs/>
          <w:sz w:val="20"/>
        </w:rPr>
        <w:t>Tejupilco</w:t>
      </w:r>
      <w:proofErr w:type="spellEnd"/>
      <w:r w:rsidRPr="00873738">
        <w:rPr>
          <w:rFonts w:ascii="Verdana" w:hAnsi="Verdana"/>
          <w:bCs/>
          <w:sz w:val="20"/>
        </w:rPr>
        <w:t xml:space="preserve">, Tenancingo, </w:t>
      </w:r>
      <w:proofErr w:type="spellStart"/>
      <w:r w:rsidRPr="00873738">
        <w:rPr>
          <w:rFonts w:ascii="Verdana" w:hAnsi="Verdana"/>
          <w:bCs/>
          <w:sz w:val="20"/>
        </w:rPr>
        <w:t>Tlatlaya</w:t>
      </w:r>
      <w:proofErr w:type="spellEnd"/>
      <w:r w:rsidRPr="00873738">
        <w:rPr>
          <w:rFonts w:ascii="Verdana" w:hAnsi="Verdana"/>
          <w:bCs/>
          <w:sz w:val="20"/>
        </w:rPr>
        <w:t xml:space="preserve">, </w:t>
      </w:r>
      <w:proofErr w:type="spellStart"/>
      <w:r w:rsidRPr="00873738">
        <w:rPr>
          <w:rFonts w:ascii="Verdana" w:hAnsi="Verdana"/>
          <w:bCs/>
          <w:sz w:val="20"/>
        </w:rPr>
        <w:t>Tonatico</w:t>
      </w:r>
      <w:proofErr w:type="spellEnd"/>
      <w:r w:rsidRPr="00873738">
        <w:rPr>
          <w:rFonts w:ascii="Verdana" w:hAnsi="Verdana"/>
          <w:bCs/>
          <w:sz w:val="20"/>
        </w:rPr>
        <w:t xml:space="preserve">, Villa Guerrero, </w:t>
      </w:r>
      <w:proofErr w:type="spellStart"/>
      <w:r w:rsidRPr="00873738">
        <w:rPr>
          <w:rFonts w:ascii="Verdana" w:hAnsi="Verdana"/>
          <w:bCs/>
          <w:sz w:val="20"/>
        </w:rPr>
        <w:t>Zacualpan</w:t>
      </w:r>
      <w:proofErr w:type="spellEnd"/>
      <w:r w:rsidRPr="00873738">
        <w:rPr>
          <w:rFonts w:ascii="Verdana" w:hAnsi="Verdana"/>
          <w:bCs/>
          <w:sz w:val="20"/>
        </w:rPr>
        <w:t xml:space="preserve"> y </w:t>
      </w:r>
      <w:proofErr w:type="spellStart"/>
      <w:r w:rsidRPr="00873738">
        <w:rPr>
          <w:rFonts w:ascii="Verdana" w:hAnsi="Verdana"/>
          <w:bCs/>
          <w:sz w:val="20"/>
        </w:rPr>
        <w:t>Zumpahuacán</w:t>
      </w:r>
      <w:proofErr w:type="spellEnd"/>
      <w:r w:rsidRPr="00873738">
        <w:rPr>
          <w:rFonts w:ascii="Verdana" w:hAnsi="Verdana"/>
          <w:bCs/>
          <w:sz w:val="20"/>
        </w:rPr>
        <w:t>.</w:t>
      </w:r>
    </w:p>
    <w:p w:rsidR="00873738" w:rsidRPr="00873738" w:rsidRDefault="00873738" w:rsidP="00873738">
      <w:pPr>
        <w:jc w:val="both"/>
        <w:rPr>
          <w:rFonts w:ascii="Verdana" w:hAnsi="Verdana"/>
          <w:bCs/>
          <w:sz w:val="20"/>
        </w:rPr>
      </w:pPr>
      <w:r w:rsidRPr="00873738">
        <w:rPr>
          <w:rFonts w:ascii="Verdana" w:hAnsi="Verdana"/>
          <w:b/>
          <w:bCs/>
          <w:sz w:val="20"/>
        </w:rPr>
        <w:t>4.-</w:t>
      </w:r>
      <w:r w:rsidRPr="00873738">
        <w:rPr>
          <w:rFonts w:ascii="Verdana" w:hAnsi="Verdana"/>
          <w:bCs/>
          <w:sz w:val="20"/>
        </w:rPr>
        <w:t> Con fundamento en el artículo 166 de la Ley de la Propiedad Industrial (en adelante, la Ley), el Estado de México aportó la siguiente información:</w:t>
      </w:r>
    </w:p>
    <w:p w:rsidR="00873738" w:rsidRPr="00873738" w:rsidRDefault="00873738" w:rsidP="00873738">
      <w:pPr>
        <w:jc w:val="both"/>
        <w:rPr>
          <w:rFonts w:ascii="Verdana" w:hAnsi="Verdana"/>
          <w:bCs/>
          <w:sz w:val="20"/>
        </w:rPr>
      </w:pPr>
      <w:r w:rsidRPr="00873738">
        <w:rPr>
          <w:rFonts w:ascii="Verdana" w:hAnsi="Verdana"/>
          <w:bCs/>
          <w:sz w:val="20"/>
        </w:rPr>
        <w:t> </w:t>
      </w:r>
    </w:p>
    <w:p w:rsidR="00873738" w:rsidRPr="00873738" w:rsidRDefault="00873738" w:rsidP="00873738">
      <w:pPr>
        <w:jc w:val="both"/>
        <w:rPr>
          <w:rFonts w:ascii="Verdana" w:hAnsi="Verdana"/>
          <w:bCs/>
          <w:sz w:val="20"/>
        </w:rPr>
      </w:pPr>
      <w:r w:rsidRPr="00873738">
        <w:rPr>
          <w:rFonts w:ascii="Verdana" w:hAnsi="Verdana"/>
          <w:b/>
          <w:bCs/>
          <w:sz w:val="20"/>
        </w:rPr>
        <w:t>i.</w:t>
      </w:r>
      <w:r w:rsidRPr="00873738">
        <w:rPr>
          <w:rFonts w:ascii="Verdana" w:hAnsi="Verdana"/>
          <w:bCs/>
          <w:sz w:val="20"/>
        </w:rPr>
        <w:t>     El nombre, domicilio y nacionalidad del solicitante;</w:t>
      </w:r>
    </w:p>
    <w:p w:rsidR="00873738" w:rsidRPr="00873738" w:rsidRDefault="00873738" w:rsidP="00873738">
      <w:pPr>
        <w:jc w:val="both"/>
        <w:rPr>
          <w:rFonts w:ascii="Verdana" w:hAnsi="Verdana"/>
          <w:bCs/>
          <w:sz w:val="20"/>
        </w:rPr>
      </w:pPr>
      <w:r w:rsidRPr="00873738">
        <w:rPr>
          <w:rFonts w:ascii="Verdana" w:hAnsi="Verdana"/>
          <w:b/>
          <w:bCs/>
          <w:sz w:val="20"/>
        </w:rPr>
        <w:t>ii.</w:t>
      </w:r>
      <w:r w:rsidRPr="00873738">
        <w:rPr>
          <w:rFonts w:ascii="Verdana" w:hAnsi="Verdana"/>
          <w:bCs/>
          <w:sz w:val="20"/>
        </w:rPr>
        <w:t>     El interés jurídico del solicitante;</w:t>
      </w:r>
    </w:p>
    <w:p w:rsidR="00873738" w:rsidRPr="00873738" w:rsidRDefault="00873738" w:rsidP="00873738">
      <w:pPr>
        <w:jc w:val="both"/>
        <w:rPr>
          <w:rFonts w:ascii="Verdana" w:hAnsi="Verdana"/>
          <w:bCs/>
          <w:sz w:val="20"/>
        </w:rPr>
      </w:pPr>
      <w:r w:rsidRPr="00873738">
        <w:rPr>
          <w:rFonts w:ascii="Verdana" w:hAnsi="Verdana"/>
          <w:b/>
          <w:bCs/>
          <w:sz w:val="20"/>
        </w:rPr>
        <w:t>iii.</w:t>
      </w:r>
      <w:r w:rsidRPr="00873738">
        <w:rPr>
          <w:rFonts w:ascii="Verdana" w:hAnsi="Verdana"/>
          <w:bCs/>
          <w:sz w:val="20"/>
        </w:rPr>
        <w:t>    El señalamiento de la denominación de origen, y</w:t>
      </w:r>
    </w:p>
    <w:p w:rsidR="00873738" w:rsidRPr="00873738" w:rsidRDefault="00873738" w:rsidP="00873738">
      <w:pPr>
        <w:jc w:val="both"/>
        <w:rPr>
          <w:rFonts w:ascii="Verdana" w:hAnsi="Verdana"/>
          <w:bCs/>
          <w:sz w:val="20"/>
        </w:rPr>
      </w:pPr>
      <w:r w:rsidRPr="00873738">
        <w:rPr>
          <w:rFonts w:ascii="Verdana" w:hAnsi="Verdana"/>
          <w:b/>
          <w:bCs/>
          <w:sz w:val="20"/>
        </w:rPr>
        <w:t>iv.</w:t>
      </w:r>
      <w:r w:rsidRPr="00873738">
        <w:rPr>
          <w:rFonts w:ascii="Verdana" w:hAnsi="Verdana"/>
          <w:bCs/>
          <w:sz w:val="20"/>
        </w:rPr>
        <w:t>    El señalamiento detallado de las modificaciones que se piden y las causas que las motivan.</w:t>
      </w:r>
    </w:p>
    <w:p w:rsidR="00873738" w:rsidRPr="00873738" w:rsidRDefault="00873738" w:rsidP="00873738">
      <w:pPr>
        <w:jc w:val="both"/>
        <w:rPr>
          <w:rFonts w:ascii="Verdana" w:hAnsi="Verdana"/>
          <w:bCs/>
          <w:sz w:val="20"/>
        </w:rPr>
      </w:pPr>
      <w:r w:rsidRPr="00873738">
        <w:rPr>
          <w:rFonts w:ascii="Verdana" w:hAnsi="Verdana"/>
          <w:b/>
          <w:bCs/>
          <w:sz w:val="20"/>
        </w:rPr>
        <w:t>5.-</w:t>
      </w:r>
      <w:r w:rsidRPr="00873738">
        <w:rPr>
          <w:rFonts w:ascii="Verdana" w:hAnsi="Verdana"/>
          <w:bCs/>
          <w:sz w:val="20"/>
        </w:rPr>
        <w:t> Una vez efectuado el examen de los datos y documentos aportados, en términos del artículo 161 de la Ley, el 30 de agosto de 2017, se publicó en el Diario Oficial de la Federación, el </w:t>
      </w:r>
      <w:r w:rsidRPr="00873738">
        <w:rPr>
          <w:rFonts w:ascii="Verdana" w:hAnsi="Verdana"/>
          <w:bCs/>
          <w:i/>
          <w:iCs/>
          <w:sz w:val="20"/>
        </w:rPr>
        <w:t>Extracto de la solicitud del gobierno del Estado de México para modificar la Declaración General de Protección de la Denominación de Origen Mezcal</w:t>
      </w:r>
      <w:r w:rsidRPr="00873738">
        <w:rPr>
          <w:rFonts w:ascii="Verdana" w:hAnsi="Verdana"/>
          <w:bCs/>
          <w:sz w:val="20"/>
        </w:rPr>
        <w:t xml:space="preserve">, otorgándose un plazo de dos meses, contados a partir de la fecha de su publicación </w:t>
      </w:r>
      <w:r w:rsidRPr="00873738">
        <w:rPr>
          <w:rFonts w:ascii="Verdana" w:hAnsi="Verdana"/>
          <w:bCs/>
          <w:sz w:val="20"/>
        </w:rPr>
        <w:lastRenderedPageBreak/>
        <w:t>para que cualquier tercero que justificara su interés jurídico formulara observaciones u objeciones y aportara las pruebas que estimara pertinentes.</w:t>
      </w:r>
    </w:p>
    <w:p w:rsidR="00873738" w:rsidRPr="00873738" w:rsidRDefault="00873738" w:rsidP="00873738">
      <w:pPr>
        <w:jc w:val="both"/>
        <w:rPr>
          <w:rFonts w:ascii="Verdana" w:hAnsi="Verdana"/>
          <w:bCs/>
          <w:sz w:val="20"/>
        </w:rPr>
      </w:pPr>
      <w:r w:rsidRPr="00873738">
        <w:rPr>
          <w:rFonts w:ascii="Verdana" w:hAnsi="Verdana"/>
          <w:b/>
          <w:bCs/>
          <w:sz w:val="20"/>
        </w:rPr>
        <w:t>6.- </w:t>
      </w:r>
      <w:r w:rsidRPr="00873738">
        <w:rPr>
          <w:rFonts w:ascii="Verdana" w:hAnsi="Verdana"/>
          <w:bCs/>
          <w:sz w:val="20"/>
        </w:rPr>
        <w:t xml:space="preserve">Con fecha de 25 de octubre de 2017, fueron presentadas observaciones y objeciones por los representantes legales de: Expresiones de Sabor S.A. de C.V.; Maestros del Maguey y Mezcal Mal de Amor, S.A. de C.V.; Destilería Hablar Cura S.R.L. de C.V.; Benito Santiago Martínez; Plácido Hernández </w:t>
      </w:r>
      <w:proofErr w:type="spellStart"/>
      <w:r w:rsidRPr="00873738">
        <w:rPr>
          <w:rFonts w:ascii="Verdana" w:hAnsi="Verdana"/>
          <w:bCs/>
          <w:sz w:val="20"/>
        </w:rPr>
        <w:t>Hernández</w:t>
      </w:r>
      <w:proofErr w:type="spellEnd"/>
      <w:r w:rsidRPr="00873738">
        <w:rPr>
          <w:rFonts w:ascii="Verdana" w:hAnsi="Verdana"/>
          <w:bCs/>
          <w:sz w:val="20"/>
        </w:rPr>
        <w:t xml:space="preserve">; José Luis Hernández </w:t>
      </w:r>
      <w:proofErr w:type="spellStart"/>
      <w:r w:rsidRPr="00873738">
        <w:rPr>
          <w:rFonts w:ascii="Verdana" w:hAnsi="Verdana"/>
          <w:bCs/>
          <w:sz w:val="20"/>
        </w:rPr>
        <w:t>Hernández</w:t>
      </w:r>
      <w:proofErr w:type="spellEnd"/>
      <w:r w:rsidRPr="00873738">
        <w:rPr>
          <w:rFonts w:ascii="Verdana" w:hAnsi="Verdana"/>
          <w:bCs/>
          <w:sz w:val="20"/>
        </w:rPr>
        <w:t>; Pedro García Vásquez, e Integración de la Cadena Productiva Maguey Mezcal de México A.C.</w:t>
      </w:r>
    </w:p>
    <w:p w:rsidR="00873738" w:rsidRPr="00873738" w:rsidRDefault="00873738" w:rsidP="00873738">
      <w:pPr>
        <w:jc w:val="both"/>
        <w:rPr>
          <w:rFonts w:ascii="Verdana" w:hAnsi="Verdana"/>
          <w:bCs/>
          <w:sz w:val="20"/>
        </w:rPr>
      </w:pPr>
      <w:r w:rsidRPr="00873738">
        <w:rPr>
          <w:rFonts w:ascii="Verdana" w:hAnsi="Verdana"/>
          <w:b/>
          <w:bCs/>
          <w:sz w:val="20"/>
        </w:rPr>
        <w:t>7.- </w:t>
      </w:r>
      <w:r w:rsidRPr="00873738">
        <w:rPr>
          <w:rFonts w:ascii="Verdana" w:hAnsi="Verdana"/>
          <w:bCs/>
          <w:sz w:val="20"/>
        </w:rPr>
        <w:t>Con fecha de 30 de octubre de 2017, fueron presentadas observaciones y objeciones por el representante legal de AGPCH, S.A. de C.V.</w:t>
      </w:r>
    </w:p>
    <w:p w:rsidR="00873738" w:rsidRPr="00873738" w:rsidRDefault="00873738" w:rsidP="00873738">
      <w:pPr>
        <w:jc w:val="both"/>
        <w:rPr>
          <w:rFonts w:ascii="Verdana" w:hAnsi="Verdana"/>
          <w:bCs/>
          <w:sz w:val="20"/>
        </w:rPr>
      </w:pPr>
      <w:r w:rsidRPr="00873738">
        <w:rPr>
          <w:rFonts w:ascii="Verdana" w:hAnsi="Verdana"/>
          <w:b/>
          <w:bCs/>
          <w:sz w:val="20"/>
        </w:rPr>
        <w:t>8.- </w:t>
      </w:r>
      <w:r w:rsidRPr="00873738">
        <w:rPr>
          <w:rFonts w:ascii="Verdana" w:hAnsi="Verdana"/>
          <w:bCs/>
          <w:sz w:val="20"/>
        </w:rPr>
        <w:t>Con fecha de 30 de octubre de 2017, fueron presentadas observaciones y objeciones por los representantes legales de: Bebidas Excelentes, S.A. de C.V.; Licorera Oaxaqueña, S.A. de C.V.; Comité Turístico-Económico Caminos del Mezcal, A.C., y Destilería Convite, S.A. de C.V.</w:t>
      </w:r>
    </w:p>
    <w:p w:rsidR="00873738" w:rsidRPr="00873738" w:rsidRDefault="00873738" w:rsidP="00873738">
      <w:pPr>
        <w:jc w:val="both"/>
        <w:rPr>
          <w:rFonts w:ascii="Verdana" w:hAnsi="Verdana"/>
          <w:bCs/>
          <w:sz w:val="20"/>
        </w:rPr>
      </w:pPr>
      <w:r w:rsidRPr="00873738">
        <w:rPr>
          <w:rFonts w:ascii="Verdana" w:hAnsi="Verdana"/>
          <w:bCs/>
          <w:sz w:val="20"/>
        </w:rPr>
        <w:t>Una vez transcurrido el plazo para formular observaciones u objeciones así como para aportar y desahogar pruebas, con fundamento en los artículos 163 y 164 de la Ley, el Instituto procede a dictar resolución conforme a los siguientes:</w:t>
      </w:r>
    </w:p>
    <w:p w:rsidR="00873738" w:rsidRPr="00873738" w:rsidRDefault="00873738" w:rsidP="00873738">
      <w:pPr>
        <w:jc w:val="both"/>
        <w:rPr>
          <w:rFonts w:ascii="Verdana" w:hAnsi="Verdana"/>
          <w:bCs/>
          <w:sz w:val="20"/>
        </w:rPr>
      </w:pPr>
      <w:r w:rsidRPr="00873738">
        <w:rPr>
          <w:rFonts w:ascii="Verdana" w:hAnsi="Verdana"/>
          <w:b/>
          <w:bCs/>
          <w:sz w:val="20"/>
        </w:rPr>
        <w:t>II.- CONSIDERANDOS</w:t>
      </w:r>
    </w:p>
    <w:p w:rsidR="00873738" w:rsidRPr="00873738" w:rsidRDefault="00873738" w:rsidP="00873738">
      <w:pPr>
        <w:jc w:val="both"/>
        <w:rPr>
          <w:rFonts w:ascii="Verdana" w:hAnsi="Verdana"/>
          <w:bCs/>
          <w:sz w:val="20"/>
        </w:rPr>
      </w:pPr>
      <w:r w:rsidRPr="00873738">
        <w:rPr>
          <w:rFonts w:ascii="Verdana" w:hAnsi="Verdana"/>
          <w:b/>
          <w:bCs/>
          <w:sz w:val="20"/>
        </w:rPr>
        <w:t>PRIMERO.-</w:t>
      </w:r>
      <w:r w:rsidRPr="00873738">
        <w:rPr>
          <w:rFonts w:ascii="Verdana" w:hAnsi="Verdana"/>
          <w:bCs/>
          <w:sz w:val="20"/>
        </w:rPr>
        <w:t> De la documentación que dio origen a la presente modificación a la Declaración General de Protección de la Denominación de Origen Mezcal se desprenden los siguientes elementos.</w:t>
      </w:r>
    </w:p>
    <w:p w:rsidR="00873738" w:rsidRPr="00873738" w:rsidRDefault="00873738" w:rsidP="00873738">
      <w:pPr>
        <w:jc w:val="both"/>
        <w:rPr>
          <w:rFonts w:ascii="Verdana" w:hAnsi="Verdana"/>
          <w:bCs/>
          <w:sz w:val="20"/>
        </w:rPr>
      </w:pPr>
      <w:r w:rsidRPr="00873738">
        <w:rPr>
          <w:rFonts w:ascii="Verdana" w:hAnsi="Verdana"/>
          <w:bCs/>
          <w:sz w:val="20"/>
        </w:rPr>
        <w:t>De conformidad con el artículo 166, en relación al numeral 159 fracciones I a III de la Ley, la solicitud de modificación se presentó por escrito, acompañando el comprobante de pago correspondiente y aportando la siguiente información:</w:t>
      </w:r>
    </w:p>
    <w:p w:rsidR="00873738" w:rsidRPr="00873738" w:rsidRDefault="00873738" w:rsidP="00873738">
      <w:pPr>
        <w:jc w:val="both"/>
        <w:rPr>
          <w:rFonts w:ascii="Verdana" w:hAnsi="Verdana"/>
          <w:bCs/>
          <w:sz w:val="20"/>
        </w:rPr>
      </w:pPr>
      <w:r w:rsidRPr="00873738">
        <w:rPr>
          <w:rFonts w:ascii="Verdana" w:hAnsi="Verdana"/>
          <w:b/>
          <w:bCs/>
          <w:sz w:val="20"/>
        </w:rPr>
        <w:t>1.- NOMBRE, DOMICILIO Y NACIONALIDAD DEL SOLICITANTE.</w:t>
      </w:r>
    </w:p>
    <w:p w:rsidR="00873738" w:rsidRPr="00873738" w:rsidRDefault="00873738" w:rsidP="00873738">
      <w:pPr>
        <w:jc w:val="both"/>
        <w:rPr>
          <w:rFonts w:ascii="Verdana" w:hAnsi="Verdana"/>
          <w:bCs/>
          <w:sz w:val="20"/>
        </w:rPr>
      </w:pPr>
      <w:r w:rsidRPr="00873738">
        <w:rPr>
          <w:rFonts w:ascii="Verdana" w:hAnsi="Verdana"/>
          <w:bCs/>
          <w:sz w:val="20"/>
        </w:rPr>
        <w:t xml:space="preserve">El Estado de México, representado por su Gobernador Constitucional </w:t>
      </w:r>
      <w:proofErr w:type="spellStart"/>
      <w:r w:rsidRPr="00873738">
        <w:rPr>
          <w:rFonts w:ascii="Verdana" w:hAnsi="Verdana"/>
          <w:bCs/>
          <w:sz w:val="20"/>
        </w:rPr>
        <w:t>Eruviel</w:t>
      </w:r>
      <w:proofErr w:type="spellEnd"/>
      <w:r w:rsidRPr="00873738">
        <w:rPr>
          <w:rFonts w:ascii="Verdana" w:hAnsi="Verdana"/>
          <w:bCs/>
          <w:sz w:val="20"/>
        </w:rPr>
        <w:t xml:space="preserve"> Ávila Villegas, de nacionalidad mexicana, señalando como domicilio el ubicado en Lerdo Poniente # 300, Col. Centro, C.P. 50000, en la ciudad de Toluca, Estado de México.</w:t>
      </w:r>
    </w:p>
    <w:p w:rsidR="00873738" w:rsidRPr="00873738" w:rsidRDefault="00873738" w:rsidP="00873738">
      <w:pPr>
        <w:jc w:val="both"/>
        <w:rPr>
          <w:rFonts w:ascii="Verdana" w:hAnsi="Verdana"/>
          <w:bCs/>
          <w:sz w:val="20"/>
        </w:rPr>
      </w:pPr>
      <w:r w:rsidRPr="00873738">
        <w:rPr>
          <w:rFonts w:ascii="Verdana" w:hAnsi="Verdana"/>
          <w:b/>
          <w:bCs/>
          <w:sz w:val="20"/>
        </w:rPr>
        <w:t>2.- INTERÉS JURIDICO DEL SOLICITANTE.</w:t>
      </w:r>
    </w:p>
    <w:p w:rsidR="00873738" w:rsidRPr="00873738" w:rsidRDefault="00873738" w:rsidP="00873738">
      <w:pPr>
        <w:jc w:val="both"/>
        <w:rPr>
          <w:rFonts w:ascii="Verdana" w:hAnsi="Verdana"/>
          <w:bCs/>
          <w:sz w:val="20"/>
        </w:rPr>
      </w:pPr>
      <w:r w:rsidRPr="00873738">
        <w:rPr>
          <w:rFonts w:ascii="Verdana" w:hAnsi="Verdana"/>
          <w:bCs/>
          <w:sz w:val="20"/>
        </w:rPr>
        <w:t>El Estado de México presentó su solicitud en términos de la fracción III del artículo 158 de la Ley.</w:t>
      </w:r>
    </w:p>
    <w:p w:rsidR="00873738" w:rsidRPr="00873738" w:rsidRDefault="00873738" w:rsidP="00873738">
      <w:pPr>
        <w:jc w:val="both"/>
        <w:rPr>
          <w:rFonts w:ascii="Verdana" w:hAnsi="Verdana"/>
          <w:bCs/>
          <w:sz w:val="20"/>
        </w:rPr>
      </w:pPr>
      <w:r w:rsidRPr="00873738">
        <w:rPr>
          <w:rFonts w:ascii="Verdana" w:hAnsi="Verdana"/>
          <w:b/>
          <w:bCs/>
          <w:sz w:val="20"/>
        </w:rPr>
        <w:t>3.- SEÑALAMIENTO DE LA DENOMINACION DE ORIGEN.</w:t>
      </w:r>
    </w:p>
    <w:p w:rsidR="00873738" w:rsidRPr="00873738" w:rsidRDefault="00873738" w:rsidP="00873738">
      <w:pPr>
        <w:jc w:val="both"/>
        <w:rPr>
          <w:rFonts w:ascii="Verdana" w:hAnsi="Verdana"/>
          <w:bCs/>
          <w:sz w:val="20"/>
        </w:rPr>
      </w:pPr>
      <w:r w:rsidRPr="00873738">
        <w:rPr>
          <w:rFonts w:ascii="Verdana" w:hAnsi="Verdana"/>
          <w:bCs/>
          <w:sz w:val="20"/>
        </w:rPr>
        <w:t>"MEZCAL".</w:t>
      </w:r>
    </w:p>
    <w:p w:rsidR="00873738" w:rsidRPr="00873738" w:rsidRDefault="00873738" w:rsidP="00873738">
      <w:pPr>
        <w:jc w:val="both"/>
        <w:rPr>
          <w:rFonts w:ascii="Verdana" w:hAnsi="Verdana"/>
          <w:bCs/>
          <w:sz w:val="20"/>
        </w:rPr>
      </w:pPr>
      <w:r w:rsidRPr="00873738">
        <w:rPr>
          <w:rFonts w:ascii="Verdana" w:hAnsi="Verdana"/>
          <w:b/>
          <w:bCs/>
          <w:sz w:val="20"/>
        </w:rPr>
        <w:t>4.- SEÑALAMIENTO DE LA MODIFICACIÓN QUE SE PIDE Y CAUSA QUE LA MOTIVA.</w:t>
      </w:r>
    </w:p>
    <w:p w:rsidR="00873738" w:rsidRPr="00873738" w:rsidRDefault="00873738" w:rsidP="00873738">
      <w:pPr>
        <w:jc w:val="both"/>
        <w:rPr>
          <w:rFonts w:ascii="Verdana" w:hAnsi="Verdana"/>
          <w:bCs/>
          <w:sz w:val="20"/>
        </w:rPr>
      </w:pPr>
      <w:r w:rsidRPr="00873738">
        <w:rPr>
          <w:rFonts w:ascii="Verdana" w:hAnsi="Verdana"/>
          <w:bCs/>
          <w:sz w:val="20"/>
        </w:rPr>
        <w:lastRenderedPageBreak/>
        <w:t>Asimismo, de conformidad con el mismo artículo 166 de la Ley, la solicitud de modificación expresó:</w:t>
      </w:r>
    </w:p>
    <w:p w:rsidR="00873738" w:rsidRPr="00873738" w:rsidRDefault="00873738" w:rsidP="00873738">
      <w:pPr>
        <w:jc w:val="both"/>
        <w:rPr>
          <w:rFonts w:ascii="Verdana" w:hAnsi="Verdana"/>
          <w:bCs/>
          <w:sz w:val="20"/>
        </w:rPr>
      </w:pPr>
      <w:r w:rsidRPr="00873738">
        <w:rPr>
          <w:rFonts w:ascii="Verdana" w:hAnsi="Verdana"/>
          <w:b/>
          <w:bCs/>
          <w:sz w:val="20"/>
        </w:rPr>
        <w:t>a) Señalamiento de la modificación:</w:t>
      </w:r>
    </w:p>
    <w:p w:rsidR="00873738" w:rsidRPr="00873738" w:rsidRDefault="00873738" w:rsidP="00873738">
      <w:pPr>
        <w:jc w:val="both"/>
        <w:rPr>
          <w:rFonts w:ascii="Verdana" w:hAnsi="Verdana"/>
          <w:bCs/>
          <w:sz w:val="20"/>
        </w:rPr>
      </w:pPr>
      <w:r w:rsidRPr="00873738">
        <w:rPr>
          <w:rFonts w:ascii="Verdana" w:hAnsi="Verdana"/>
          <w:bCs/>
          <w:sz w:val="20"/>
        </w:rPr>
        <w:t xml:space="preserve">Se solicita se incluya dentro de la región geográfica protegida por la Declaración General de Protección, los siguientes municipios pertenecientes al Estado de México: Almoloya de </w:t>
      </w:r>
      <w:proofErr w:type="spellStart"/>
      <w:r w:rsidRPr="00873738">
        <w:rPr>
          <w:rFonts w:ascii="Verdana" w:hAnsi="Verdana"/>
          <w:bCs/>
          <w:sz w:val="20"/>
        </w:rPr>
        <w:t>Alquisiras</w:t>
      </w:r>
      <w:proofErr w:type="spellEnd"/>
      <w:r w:rsidRPr="00873738">
        <w:rPr>
          <w:rFonts w:ascii="Verdana" w:hAnsi="Verdana"/>
          <w:bCs/>
          <w:sz w:val="20"/>
        </w:rPr>
        <w:t xml:space="preserve">, </w:t>
      </w:r>
      <w:proofErr w:type="spellStart"/>
      <w:r w:rsidRPr="00873738">
        <w:rPr>
          <w:rFonts w:ascii="Verdana" w:hAnsi="Verdana"/>
          <w:bCs/>
          <w:sz w:val="20"/>
        </w:rPr>
        <w:t>Amatepec</w:t>
      </w:r>
      <w:proofErr w:type="spellEnd"/>
      <w:r w:rsidRPr="00873738">
        <w:rPr>
          <w:rFonts w:ascii="Verdana" w:hAnsi="Verdana"/>
          <w:bCs/>
          <w:sz w:val="20"/>
        </w:rPr>
        <w:t xml:space="preserve">, Coatepec Harinas, Ixtapan de la Sal, </w:t>
      </w:r>
      <w:proofErr w:type="spellStart"/>
      <w:r w:rsidRPr="00873738">
        <w:rPr>
          <w:rFonts w:ascii="Verdana" w:hAnsi="Verdana"/>
          <w:bCs/>
          <w:sz w:val="20"/>
        </w:rPr>
        <w:t>Luvianos</w:t>
      </w:r>
      <w:proofErr w:type="spellEnd"/>
      <w:r w:rsidRPr="00873738">
        <w:rPr>
          <w:rFonts w:ascii="Verdana" w:hAnsi="Verdana"/>
          <w:bCs/>
          <w:sz w:val="20"/>
        </w:rPr>
        <w:t xml:space="preserve">, </w:t>
      </w:r>
      <w:proofErr w:type="spellStart"/>
      <w:r w:rsidRPr="00873738">
        <w:rPr>
          <w:rFonts w:ascii="Verdana" w:hAnsi="Verdana"/>
          <w:bCs/>
          <w:sz w:val="20"/>
        </w:rPr>
        <w:t>Malinalco</w:t>
      </w:r>
      <w:proofErr w:type="spellEnd"/>
      <w:r w:rsidRPr="00873738">
        <w:rPr>
          <w:rFonts w:ascii="Verdana" w:hAnsi="Verdana"/>
          <w:bCs/>
          <w:sz w:val="20"/>
        </w:rPr>
        <w:t xml:space="preserve">, </w:t>
      </w:r>
      <w:proofErr w:type="spellStart"/>
      <w:r w:rsidRPr="00873738">
        <w:rPr>
          <w:rFonts w:ascii="Verdana" w:hAnsi="Verdana"/>
          <w:bCs/>
          <w:sz w:val="20"/>
        </w:rPr>
        <w:t>Ocuilan</w:t>
      </w:r>
      <w:proofErr w:type="spellEnd"/>
      <w:r w:rsidRPr="00873738">
        <w:rPr>
          <w:rFonts w:ascii="Verdana" w:hAnsi="Verdana"/>
          <w:bCs/>
          <w:sz w:val="20"/>
        </w:rPr>
        <w:t xml:space="preserve">, Sultepec, </w:t>
      </w:r>
      <w:proofErr w:type="spellStart"/>
      <w:r w:rsidRPr="00873738">
        <w:rPr>
          <w:rFonts w:ascii="Verdana" w:hAnsi="Verdana"/>
          <w:bCs/>
          <w:sz w:val="20"/>
        </w:rPr>
        <w:t>Tejupilco</w:t>
      </w:r>
      <w:proofErr w:type="spellEnd"/>
      <w:r w:rsidRPr="00873738">
        <w:rPr>
          <w:rFonts w:ascii="Verdana" w:hAnsi="Verdana"/>
          <w:bCs/>
          <w:sz w:val="20"/>
        </w:rPr>
        <w:t xml:space="preserve">, Tenancingo, </w:t>
      </w:r>
      <w:proofErr w:type="spellStart"/>
      <w:r w:rsidRPr="00873738">
        <w:rPr>
          <w:rFonts w:ascii="Verdana" w:hAnsi="Verdana"/>
          <w:bCs/>
          <w:sz w:val="20"/>
        </w:rPr>
        <w:t>Tlatlaya</w:t>
      </w:r>
      <w:proofErr w:type="spellEnd"/>
      <w:r w:rsidRPr="00873738">
        <w:rPr>
          <w:rFonts w:ascii="Verdana" w:hAnsi="Verdana"/>
          <w:bCs/>
          <w:sz w:val="20"/>
        </w:rPr>
        <w:t xml:space="preserve">, </w:t>
      </w:r>
      <w:proofErr w:type="spellStart"/>
      <w:r w:rsidRPr="00873738">
        <w:rPr>
          <w:rFonts w:ascii="Verdana" w:hAnsi="Verdana"/>
          <w:bCs/>
          <w:sz w:val="20"/>
        </w:rPr>
        <w:t>Tonatico</w:t>
      </w:r>
      <w:proofErr w:type="spellEnd"/>
      <w:r w:rsidRPr="00873738">
        <w:rPr>
          <w:rFonts w:ascii="Verdana" w:hAnsi="Verdana"/>
          <w:bCs/>
          <w:sz w:val="20"/>
        </w:rPr>
        <w:t xml:space="preserve">, Villa Guerrero, </w:t>
      </w:r>
      <w:proofErr w:type="spellStart"/>
      <w:r w:rsidRPr="00873738">
        <w:rPr>
          <w:rFonts w:ascii="Verdana" w:hAnsi="Verdana"/>
          <w:bCs/>
          <w:sz w:val="20"/>
        </w:rPr>
        <w:t>Zacualpan</w:t>
      </w:r>
      <w:proofErr w:type="spellEnd"/>
      <w:r w:rsidRPr="00873738">
        <w:rPr>
          <w:rFonts w:ascii="Verdana" w:hAnsi="Verdana"/>
          <w:bCs/>
          <w:sz w:val="20"/>
        </w:rPr>
        <w:t xml:space="preserve"> y </w:t>
      </w:r>
      <w:proofErr w:type="spellStart"/>
      <w:r w:rsidRPr="00873738">
        <w:rPr>
          <w:rFonts w:ascii="Verdana" w:hAnsi="Verdana"/>
          <w:bCs/>
          <w:sz w:val="20"/>
        </w:rPr>
        <w:t>Zumpahuacán</w:t>
      </w:r>
      <w:proofErr w:type="spellEnd"/>
      <w:r w:rsidRPr="00873738">
        <w:rPr>
          <w:rFonts w:ascii="Verdana" w:hAnsi="Verdana"/>
          <w:bCs/>
          <w:sz w:val="20"/>
        </w:rPr>
        <w:t>.</w:t>
      </w:r>
    </w:p>
    <w:p w:rsidR="00873738" w:rsidRPr="00873738" w:rsidRDefault="00873738" w:rsidP="00873738">
      <w:pPr>
        <w:jc w:val="both"/>
        <w:rPr>
          <w:rFonts w:ascii="Verdana" w:hAnsi="Verdana"/>
          <w:bCs/>
          <w:sz w:val="20"/>
        </w:rPr>
      </w:pPr>
      <w:r w:rsidRPr="00873738">
        <w:rPr>
          <w:rFonts w:ascii="Verdana" w:hAnsi="Verdana"/>
          <w:b/>
          <w:bCs/>
          <w:sz w:val="20"/>
        </w:rPr>
        <w:t>b) Causas que motivan la modificación:</w:t>
      </w:r>
    </w:p>
    <w:p w:rsidR="00873738" w:rsidRPr="00873738" w:rsidRDefault="00873738" w:rsidP="00873738">
      <w:pPr>
        <w:jc w:val="both"/>
        <w:rPr>
          <w:rFonts w:ascii="Verdana" w:hAnsi="Verdana"/>
          <w:bCs/>
          <w:sz w:val="20"/>
        </w:rPr>
      </w:pPr>
      <w:r w:rsidRPr="00873738">
        <w:rPr>
          <w:rFonts w:ascii="Verdana" w:hAnsi="Verdana"/>
          <w:bCs/>
          <w:sz w:val="20"/>
        </w:rPr>
        <w:t>En la solicitud se indica que en el Estado de México, al igual que otras Entidades y territorios excluidos de la Denominación de Origen Mezcal, históricamente y en la actualidad, se ha producido esta bebida con un proceso de elaboración que se basa en técnicas artesanales y prácticas culturales que han sido transmitidas de generación en generación mediante comunicación oral, lo cual representa toda una tradición en muchas comunidades y una alternativa económica para gran cantidad de familias del medio rural.</w:t>
      </w:r>
    </w:p>
    <w:p w:rsidR="00873738" w:rsidRPr="00873738" w:rsidRDefault="00873738" w:rsidP="00873738">
      <w:pPr>
        <w:jc w:val="both"/>
        <w:rPr>
          <w:rFonts w:ascii="Verdana" w:hAnsi="Verdana"/>
          <w:bCs/>
          <w:sz w:val="20"/>
        </w:rPr>
      </w:pPr>
      <w:r w:rsidRPr="00873738">
        <w:rPr>
          <w:rFonts w:ascii="Verdana" w:hAnsi="Verdana"/>
          <w:bCs/>
          <w:sz w:val="20"/>
        </w:rPr>
        <w:t> </w:t>
      </w:r>
    </w:p>
    <w:p w:rsidR="00873738" w:rsidRPr="00873738" w:rsidRDefault="00873738" w:rsidP="00873738">
      <w:pPr>
        <w:jc w:val="both"/>
        <w:rPr>
          <w:rFonts w:ascii="Verdana" w:hAnsi="Verdana"/>
          <w:bCs/>
          <w:sz w:val="20"/>
        </w:rPr>
      </w:pPr>
      <w:r w:rsidRPr="00873738">
        <w:rPr>
          <w:rFonts w:ascii="Verdana" w:hAnsi="Verdana"/>
          <w:bCs/>
          <w:sz w:val="20"/>
        </w:rPr>
        <w:t>Asimismo, se detalla que el Estado de México cuenta con 9 especies de agave identificadas como resultado de las diferentes campañas o recorridos de campo realizados: </w:t>
      </w:r>
      <w:r w:rsidRPr="00873738">
        <w:rPr>
          <w:rFonts w:ascii="Verdana" w:hAnsi="Verdana"/>
          <w:bCs/>
          <w:i/>
          <w:iCs/>
          <w:sz w:val="20"/>
        </w:rPr>
        <w:t xml:space="preserve">Agave </w:t>
      </w:r>
      <w:proofErr w:type="spellStart"/>
      <w:r w:rsidRPr="00873738">
        <w:rPr>
          <w:rFonts w:ascii="Verdana" w:hAnsi="Verdana"/>
          <w:bCs/>
          <w:i/>
          <w:iCs/>
          <w:sz w:val="20"/>
        </w:rPr>
        <w:t>angustiarum</w:t>
      </w:r>
      <w:proofErr w:type="spellEnd"/>
      <w:r w:rsidRPr="00873738">
        <w:rPr>
          <w:rFonts w:ascii="Verdana" w:hAnsi="Verdana"/>
          <w:bCs/>
          <w:i/>
          <w:iCs/>
          <w:sz w:val="20"/>
        </w:rPr>
        <w:t xml:space="preserve"> </w:t>
      </w:r>
      <w:proofErr w:type="spellStart"/>
      <w:r w:rsidRPr="00873738">
        <w:rPr>
          <w:rFonts w:ascii="Verdana" w:hAnsi="Verdana"/>
          <w:bCs/>
          <w:i/>
          <w:iCs/>
          <w:sz w:val="20"/>
        </w:rPr>
        <w:t>Trel</w:t>
      </w:r>
      <w:proofErr w:type="spellEnd"/>
      <w:r w:rsidRPr="00873738">
        <w:rPr>
          <w:rFonts w:ascii="Verdana" w:hAnsi="Verdana"/>
          <w:bCs/>
          <w:i/>
          <w:iCs/>
          <w:sz w:val="20"/>
        </w:rPr>
        <w:t xml:space="preserve">, Agave angustifolia </w:t>
      </w:r>
      <w:proofErr w:type="spellStart"/>
      <w:r w:rsidRPr="00873738">
        <w:rPr>
          <w:rFonts w:ascii="Verdana" w:hAnsi="Verdana"/>
          <w:bCs/>
          <w:i/>
          <w:iCs/>
          <w:sz w:val="20"/>
        </w:rPr>
        <w:t>Lem</w:t>
      </w:r>
      <w:proofErr w:type="spellEnd"/>
      <w:r w:rsidRPr="00873738">
        <w:rPr>
          <w:rFonts w:ascii="Verdana" w:hAnsi="Verdana"/>
          <w:bCs/>
          <w:i/>
          <w:iCs/>
          <w:sz w:val="20"/>
        </w:rPr>
        <w:t xml:space="preserve">, Agave </w:t>
      </w:r>
      <w:proofErr w:type="spellStart"/>
      <w:r w:rsidRPr="00873738">
        <w:rPr>
          <w:rFonts w:ascii="Verdana" w:hAnsi="Verdana"/>
          <w:bCs/>
          <w:i/>
          <w:iCs/>
          <w:sz w:val="20"/>
        </w:rPr>
        <w:t>applanata</w:t>
      </w:r>
      <w:proofErr w:type="spellEnd"/>
      <w:r w:rsidRPr="00873738">
        <w:rPr>
          <w:rFonts w:ascii="Verdana" w:hAnsi="Verdana"/>
          <w:bCs/>
          <w:i/>
          <w:iCs/>
          <w:sz w:val="20"/>
        </w:rPr>
        <w:t xml:space="preserve"> C. Koch ex </w:t>
      </w:r>
      <w:proofErr w:type="spellStart"/>
      <w:r w:rsidRPr="00873738">
        <w:rPr>
          <w:rFonts w:ascii="Verdana" w:hAnsi="Verdana"/>
          <w:bCs/>
          <w:i/>
          <w:iCs/>
          <w:sz w:val="20"/>
        </w:rPr>
        <w:t>Jacobi</w:t>
      </w:r>
      <w:proofErr w:type="spellEnd"/>
      <w:r w:rsidRPr="00873738">
        <w:rPr>
          <w:rFonts w:ascii="Verdana" w:hAnsi="Verdana"/>
          <w:bCs/>
          <w:i/>
          <w:iCs/>
          <w:sz w:val="20"/>
        </w:rPr>
        <w:t xml:space="preserve">, Agave </w:t>
      </w:r>
      <w:proofErr w:type="spellStart"/>
      <w:r w:rsidRPr="00873738">
        <w:rPr>
          <w:rFonts w:ascii="Verdana" w:hAnsi="Verdana"/>
          <w:bCs/>
          <w:i/>
          <w:iCs/>
          <w:sz w:val="20"/>
        </w:rPr>
        <w:t>attenuata</w:t>
      </w:r>
      <w:proofErr w:type="spellEnd"/>
      <w:r w:rsidRPr="00873738">
        <w:rPr>
          <w:rFonts w:ascii="Verdana" w:hAnsi="Verdana"/>
          <w:bCs/>
          <w:i/>
          <w:iCs/>
          <w:sz w:val="20"/>
        </w:rPr>
        <w:t xml:space="preserve"> </w:t>
      </w:r>
      <w:proofErr w:type="spellStart"/>
      <w:r w:rsidRPr="00873738">
        <w:rPr>
          <w:rFonts w:ascii="Verdana" w:hAnsi="Verdana"/>
          <w:bCs/>
          <w:i/>
          <w:iCs/>
          <w:sz w:val="20"/>
        </w:rPr>
        <w:t>Salm</w:t>
      </w:r>
      <w:proofErr w:type="spellEnd"/>
      <w:r w:rsidRPr="00873738">
        <w:rPr>
          <w:rFonts w:ascii="Verdana" w:hAnsi="Verdana"/>
          <w:bCs/>
          <w:i/>
          <w:iCs/>
          <w:sz w:val="20"/>
        </w:rPr>
        <w:t xml:space="preserve">, Agave </w:t>
      </w:r>
      <w:proofErr w:type="spellStart"/>
      <w:r w:rsidRPr="00873738">
        <w:rPr>
          <w:rFonts w:ascii="Verdana" w:hAnsi="Verdana"/>
          <w:bCs/>
          <w:i/>
          <w:iCs/>
          <w:sz w:val="20"/>
        </w:rPr>
        <w:t>filifera</w:t>
      </w:r>
      <w:proofErr w:type="spellEnd"/>
      <w:r w:rsidRPr="00873738">
        <w:rPr>
          <w:rFonts w:ascii="Verdana" w:hAnsi="Verdana"/>
          <w:bCs/>
          <w:i/>
          <w:iCs/>
          <w:sz w:val="20"/>
        </w:rPr>
        <w:t xml:space="preserve"> </w:t>
      </w:r>
      <w:proofErr w:type="spellStart"/>
      <w:r w:rsidRPr="00873738">
        <w:rPr>
          <w:rFonts w:ascii="Verdana" w:hAnsi="Verdana"/>
          <w:bCs/>
          <w:i/>
          <w:iCs/>
          <w:sz w:val="20"/>
        </w:rPr>
        <w:t>Salm-Dyck</w:t>
      </w:r>
      <w:proofErr w:type="spellEnd"/>
      <w:r w:rsidRPr="00873738">
        <w:rPr>
          <w:rFonts w:ascii="Verdana" w:hAnsi="Verdana"/>
          <w:bCs/>
          <w:i/>
          <w:iCs/>
          <w:sz w:val="20"/>
        </w:rPr>
        <w:t xml:space="preserve">, Agave horrida </w:t>
      </w:r>
      <w:proofErr w:type="spellStart"/>
      <w:r w:rsidRPr="00873738">
        <w:rPr>
          <w:rFonts w:ascii="Verdana" w:hAnsi="Verdana"/>
          <w:bCs/>
          <w:i/>
          <w:iCs/>
          <w:sz w:val="20"/>
        </w:rPr>
        <w:t>Jacobi</w:t>
      </w:r>
      <w:proofErr w:type="spellEnd"/>
      <w:r w:rsidRPr="00873738">
        <w:rPr>
          <w:rFonts w:ascii="Verdana" w:hAnsi="Verdana"/>
          <w:bCs/>
          <w:i/>
          <w:iCs/>
          <w:sz w:val="20"/>
        </w:rPr>
        <w:t xml:space="preserve">, Agave </w:t>
      </w:r>
      <w:proofErr w:type="spellStart"/>
      <w:r w:rsidRPr="00873738">
        <w:rPr>
          <w:rFonts w:ascii="Verdana" w:hAnsi="Verdana"/>
          <w:bCs/>
          <w:i/>
          <w:iCs/>
          <w:sz w:val="20"/>
        </w:rPr>
        <w:t>inaequidens</w:t>
      </w:r>
      <w:proofErr w:type="spellEnd"/>
      <w:r w:rsidRPr="00873738">
        <w:rPr>
          <w:rFonts w:ascii="Verdana" w:hAnsi="Verdana"/>
          <w:bCs/>
          <w:i/>
          <w:iCs/>
          <w:sz w:val="20"/>
        </w:rPr>
        <w:t xml:space="preserve"> Koch, Agave </w:t>
      </w:r>
      <w:proofErr w:type="spellStart"/>
      <w:r w:rsidRPr="00873738">
        <w:rPr>
          <w:rFonts w:ascii="Verdana" w:hAnsi="Verdana"/>
          <w:bCs/>
          <w:i/>
          <w:iCs/>
          <w:sz w:val="20"/>
        </w:rPr>
        <w:t>mapisaga</w:t>
      </w:r>
      <w:proofErr w:type="spellEnd"/>
      <w:r w:rsidRPr="00873738">
        <w:rPr>
          <w:rFonts w:ascii="Verdana" w:hAnsi="Verdana"/>
          <w:bCs/>
          <w:i/>
          <w:iCs/>
          <w:sz w:val="20"/>
        </w:rPr>
        <w:t xml:space="preserve"> </w:t>
      </w:r>
      <w:proofErr w:type="spellStart"/>
      <w:r w:rsidRPr="00873738">
        <w:rPr>
          <w:rFonts w:ascii="Verdana" w:hAnsi="Verdana"/>
          <w:bCs/>
          <w:i/>
          <w:iCs/>
          <w:sz w:val="20"/>
        </w:rPr>
        <w:t>Trel</w:t>
      </w:r>
      <w:proofErr w:type="spellEnd"/>
      <w:r w:rsidRPr="00873738">
        <w:rPr>
          <w:rFonts w:ascii="Verdana" w:hAnsi="Verdana"/>
          <w:bCs/>
          <w:i/>
          <w:iCs/>
          <w:sz w:val="20"/>
        </w:rPr>
        <w:t> </w:t>
      </w:r>
      <w:proofErr w:type="spellStart"/>
      <w:r w:rsidRPr="00873738">
        <w:rPr>
          <w:rFonts w:ascii="Verdana" w:hAnsi="Verdana"/>
          <w:bCs/>
          <w:sz w:val="20"/>
        </w:rPr>
        <w:t>y</w:t>
      </w:r>
      <w:r w:rsidRPr="00873738">
        <w:rPr>
          <w:rFonts w:ascii="Verdana" w:hAnsi="Verdana"/>
          <w:bCs/>
          <w:i/>
          <w:iCs/>
          <w:sz w:val="20"/>
        </w:rPr>
        <w:t>Agave</w:t>
      </w:r>
      <w:proofErr w:type="spellEnd"/>
      <w:r w:rsidRPr="00873738">
        <w:rPr>
          <w:rFonts w:ascii="Verdana" w:hAnsi="Verdana"/>
          <w:bCs/>
          <w:i/>
          <w:iCs/>
          <w:sz w:val="20"/>
        </w:rPr>
        <w:t xml:space="preserve"> </w:t>
      </w:r>
      <w:proofErr w:type="spellStart"/>
      <w:r w:rsidRPr="00873738">
        <w:rPr>
          <w:rFonts w:ascii="Verdana" w:hAnsi="Verdana"/>
          <w:bCs/>
          <w:i/>
          <w:iCs/>
          <w:sz w:val="20"/>
        </w:rPr>
        <w:t>salmiana</w:t>
      </w:r>
      <w:proofErr w:type="spellEnd"/>
      <w:r w:rsidRPr="00873738">
        <w:rPr>
          <w:rFonts w:ascii="Verdana" w:hAnsi="Verdana"/>
          <w:bCs/>
          <w:i/>
          <w:iCs/>
          <w:sz w:val="20"/>
        </w:rPr>
        <w:t xml:space="preserve"> Otto ex </w:t>
      </w:r>
      <w:proofErr w:type="spellStart"/>
      <w:r w:rsidRPr="00873738">
        <w:rPr>
          <w:rFonts w:ascii="Verdana" w:hAnsi="Verdana"/>
          <w:bCs/>
          <w:i/>
          <w:iCs/>
          <w:sz w:val="20"/>
        </w:rPr>
        <w:t>Salm</w:t>
      </w:r>
      <w:proofErr w:type="spellEnd"/>
      <w:r w:rsidRPr="00873738">
        <w:rPr>
          <w:rFonts w:ascii="Verdana" w:hAnsi="Verdana"/>
          <w:bCs/>
          <w:sz w:val="20"/>
        </w:rPr>
        <w:t>.</w:t>
      </w:r>
    </w:p>
    <w:p w:rsidR="00873738" w:rsidRPr="00873738" w:rsidRDefault="00873738" w:rsidP="00873738">
      <w:pPr>
        <w:jc w:val="both"/>
        <w:rPr>
          <w:rFonts w:ascii="Verdana" w:hAnsi="Verdana"/>
          <w:bCs/>
          <w:sz w:val="20"/>
        </w:rPr>
      </w:pPr>
      <w:r w:rsidRPr="00873738">
        <w:rPr>
          <w:rFonts w:ascii="Verdana" w:hAnsi="Verdana"/>
          <w:bCs/>
          <w:sz w:val="20"/>
        </w:rPr>
        <w:t>De estas 9 especies de agave, la mayor parte pertenecen a cultivares. En los municipios que forman la región sur del Estado de México y en los que se elabora mezcal de forma artesanal, se utilizan el </w:t>
      </w:r>
      <w:r w:rsidRPr="00873738">
        <w:rPr>
          <w:rFonts w:ascii="Verdana" w:hAnsi="Verdana"/>
          <w:bCs/>
          <w:i/>
          <w:iCs/>
          <w:sz w:val="20"/>
        </w:rPr>
        <w:t xml:space="preserve">Agave angustifolia </w:t>
      </w:r>
      <w:proofErr w:type="spellStart"/>
      <w:r w:rsidRPr="00873738">
        <w:rPr>
          <w:rFonts w:ascii="Verdana" w:hAnsi="Verdana"/>
          <w:bCs/>
          <w:i/>
          <w:iCs/>
          <w:sz w:val="20"/>
        </w:rPr>
        <w:t>Haw</w:t>
      </w:r>
      <w:proofErr w:type="spellEnd"/>
      <w:r w:rsidRPr="00873738">
        <w:rPr>
          <w:rFonts w:ascii="Verdana" w:hAnsi="Verdana"/>
          <w:bCs/>
          <w:sz w:val="20"/>
        </w:rPr>
        <w:t>, conocido por la población como "Criollo", pese a la existencia de otras especies de agaves catalogados como pulqueros (</w:t>
      </w:r>
      <w:r w:rsidRPr="00873738">
        <w:rPr>
          <w:rFonts w:ascii="Verdana" w:hAnsi="Verdana"/>
          <w:bCs/>
          <w:i/>
          <w:iCs/>
          <w:sz w:val="20"/>
        </w:rPr>
        <w:t xml:space="preserve">A. </w:t>
      </w:r>
      <w:proofErr w:type="spellStart"/>
      <w:r w:rsidRPr="00873738">
        <w:rPr>
          <w:rFonts w:ascii="Verdana" w:hAnsi="Verdana"/>
          <w:bCs/>
          <w:i/>
          <w:iCs/>
          <w:sz w:val="20"/>
        </w:rPr>
        <w:t>salmiana</w:t>
      </w:r>
      <w:proofErr w:type="spellEnd"/>
      <w:r w:rsidRPr="00873738">
        <w:rPr>
          <w:rFonts w:ascii="Verdana" w:hAnsi="Verdana"/>
          <w:bCs/>
          <w:sz w:val="20"/>
        </w:rPr>
        <w:t> y </w:t>
      </w:r>
      <w:r w:rsidRPr="00873738">
        <w:rPr>
          <w:rFonts w:ascii="Verdana" w:hAnsi="Verdana"/>
          <w:bCs/>
          <w:i/>
          <w:iCs/>
          <w:sz w:val="20"/>
        </w:rPr>
        <w:t xml:space="preserve">A. </w:t>
      </w:r>
      <w:proofErr w:type="spellStart"/>
      <w:r w:rsidRPr="00873738">
        <w:rPr>
          <w:rFonts w:ascii="Verdana" w:hAnsi="Verdana"/>
          <w:bCs/>
          <w:i/>
          <w:iCs/>
          <w:sz w:val="20"/>
        </w:rPr>
        <w:t>mapisaga</w:t>
      </w:r>
      <w:proofErr w:type="spellEnd"/>
      <w:r w:rsidRPr="00873738">
        <w:rPr>
          <w:rFonts w:ascii="Verdana" w:hAnsi="Verdana"/>
          <w:bCs/>
          <w:sz w:val="20"/>
        </w:rPr>
        <w:t>) que en otros Estados del Altiplano (Zacatecas, San Luis Potosí y Guanajuato), son utilizados como materia prima para la elaboración de mezcal. La propagación de esta especie se inició con plántula obtenida de las poblaciones silvestres que crecían en los cerros de la región sur de la entidad, y posteriormente con hijuelos obtenidos de plantaciones. De igual manera se ha propagado el "espadín" que fue traído de Oaxaca, aunque en menor proporción.</w:t>
      </w:r>
    </w:p>
    <w:p w:rsidR="00873738" w:rsidRPr="00873738" w:rsidRDefault="00873738" w:rsidP="00873738">
      <w:pPr>
        <w:jc w:val="both"/>
        <w:rPr>
          <w:rFonts w:ascii="Verdana" w:hAnsi="Verdana"/>
          <w:bCs/>
          <w:sz w:val="20"/>
        </w:rPr>
      </w:pPr>
      <w:r w:rsidRPr="00873738">
        <w:rPr>
          <w:rFonts w:ascii="Verdana" w:hAnsi="Verdana"/>
          <w:bCs/>
          <w:sz w:val="20"/>
        </w:rPr>
        <w:t xml:space="preserve">La producción de destilados de agave (mezcal) en el Estado de México, se realiza en los municipios ubicados en la parte Sur, colindante con el Estado de Guerrero y los municipios ubicados al sureste, colindando con el Estado de Morelos. De ellos, sobresalen </w:t>
      </w:r>
      <w:proofErr w:type="spellStart"/>
      <w:r w:rsidRPr="00873738">
        <w:rPr>
          <w:rFonts w:ascii="Verdana" w:hAnsi="Verdana"/>
          <w:bCs/>
          <w:sz w:val="20"/>
        </w:rPr>
        <w:t>Malinalco</w:t>
      </w:r>
      <w:proofErr w:type="spellEnd"/>
      <w:r w:rsidRPr="00873738">
        <w:rPr>
          <w:rFonts w:ascii="Verdana" w:hAnsi="Verdana"/>
          <w:bCs/>
          <w:sz w:val="20"/>
        </w:rPr>
        <w:t xml:space="preserve">, </w:t>
      </w:r>
      <w:proofErr w:type="spellStart"/>
      <w:r w:rsidRPr="00873738">
        <w:rPr>
          <w:rFonts w:ascii="Verdana" w:hAnsi="Verdana"/>
          <w:bCs/>
          <w:sz w:val="20"/>
        </w:rPr>
        <w:t>Zumpahuacán</w:t>
      </w:r>
      <w:proofErr w:type="spellEnd"/>
      <w:r w:rsidRPr="00873738">
        <w:rPr>
          <w:rFonts w:ascii="Verdana" w:hAnsi="Verdana"/>
          <w:bCs/>
          <w:sz w:val="20"/>
        </w:rPr>
        <w:t xml:space="preserve">, </w:t>
      </w:r>
      <w:proofErr w:type="spellStart"/>
      <w:r w:rsidRPr="00873738">
        <w:rPr>
          <w:rFonts w:ascii="Verdana" w:hAnsi="Verdana"/>
          <w:bCs/>
          <w:sz w:val="20"/>
        </w:rPr>
        <w:t>Zacualpan</w:t>
      </w:r>
      <w:proofErr w:type="spellEnd"/>
      <w:r w:rsidRPr="00873738">
        <w:rPr>
          <w:rFonts w:ascii="Verdana" w:hAnsi="Verdana"/>
          <w:bCs/>
          <w:sz w:val="20"/>
        </w:rPr>
        <w:t xml:space="preserve"> y </w:t>
      </w:r>
      <w:proofErr w:type="spellStart"/>
      <w:r w:rsidRPr="00873738">
        <w:rPr>
          <w:rFonts w:ascii="Verdana" w:hAnsi="Verdana"/>
          <w:bCs/>
          <w:sz w:val="20"/>
        </w:rPr>
        <w:t>Ocuilan</w:t>
      </w:r>
      <w:proofErr w:type="spellEnd"/>
      <w:r w:rsidRPr="00873738">
        <w:rPr>
          <w:rFonts w:ascii="Verdana" w:hAnsi="Verdana"/>
          <w:bCs/>
          <w:sz w:val="20"/>
        </w:rPr>
        <w:t> entre otros, donde se cultiva el maguey criollo (</w:t>
      </w:r>
      <w:r w:rsidRPr="00873738">
        <w:rPr>
          <w:rFonts w:ascii="Verdana" w:hAnsi="Verdana"/>
          <w:bCs/>
          <w:i/>
          <w:iCs/>
          <w:sz w:val="20"/>
        </w:rPr>
        <w:t>A. angustifolia</w:t>
      </w:r>
      <w:r w:rsidRPr="00873738">
        <w:rPr>
          <w:rFonts w:ascii="Verdana" w:hAnsi="Verdana"/>
          <w:bCs/>
          <w:sz w:val="20"/>
        </w:rPr>
        <w:t>).</w:t>
      </w:r>
    </w:p>
    <w:p w:rsidR="00873738" w:rsidRPr="00873738" w:rsidRDefault="00873738" w:rsidP="00873738">
      <w:pPr>
        <w:jc w:val="both"/>
        <w:rPr>
          <w:rFonts w:ascii="Verdana" w:hAnsi="Verdana"/>
          <w:bCs/>
          <w:sz w:val="20"/>
        </w:rPr>
      </w:pPr>
      <w:r w:rsidRPr="00873738">
        <w:rPr>
          <w:rFonts w:ascii="Verdana" w:hAnsi="Verdana"/>
          <w:b/>
          <w:bCs/>
          <w:sz w:val="20"/>
        </w:rPr>
        <w:t>Descripción general del proceso de elaboración del mezcal:</w:t>
      </w:r>
    </w:p>
    <w:p w:rsidR="00873738" w:rsidRPr="00873738" w:rsidRDefault="00873738" w:rsidP="00873738">
      <w:pPr>
        <w:jc w:val="both"/>
        <w:rPr>
          <w:rFonts w:ascii="Verdana" w:hAnsi="Verdana"/>
          <w:bCs/>
          <w:sz w:val="20"/>
        </w:rPr>
      </w:pPr>
      <w:r w:rsidRPr="00873738">
        <w:rPr>
          <w:rFonts w:ascii="Verdana" w:hAnsi="Verdana"/>
          <w:bCs/>
          <w:sz w:val="20"/>
        </w:rPr>
        <w:lastRenderedPageBreak/>
        <w:t>Desde esta perspectiva, el informe final del proyecto denominado "Estudio Técnico Justificativo para delimitar el área geográfica de producción de mezcal en el Estado de México para solicitar su inclusión en la Denominación de Origen Mezcal", el cual fue apoyado por el Instituto Mexiquense del Emprendedor, dependiente de la Secretaría de Desarrollo Económico del Gobierno del Estado de México, a través del Convenio Intergubernamental suscrito con el Centro de Investigación y Asistencia en Tecnología y Diseño del Estado de Jalisco A.C. (CIATEJ), establece lo siguiente:</w:t>
      </w:r>
    </w:p>
    <w:p w:rsidR="00873738" w:rsidRPr="00873738" w:rsidRDefault="00873738" w:rsidP="00873738">
      <w:pPr>
        <w:jc w:val="both"/>
        <w:rPr>
          <w:rFonts w:ascii="Verdana" w:hAnsi="Verdana"/>
          <w:bCs/>
          <w:sz w:val="20"/>
        </w:rPr>
      </w:pPr>
      <w:r w:rsidRPr="00873738">
        <w:rPr>
          <w:rFonts w:ascii="Verdana" w:hAnsi="Verdana"/>
          <w:b/>
          <w:bCs/>
          <w:sz w:val="20"/>
        </w:rPr>
        <w:t>i. Cosecha:</w:t>
      </w:r>
      <w:r w:rsidRPr="00873738">
        <w:rPr>
          <w:rFonts w:ascii="Verdana" w:hAnsi="Verdana"/>
          <w:bCs/>
          <w:sz w:val="20"/>
        </w:rPr>
        <w:t> Los productores del Estado de México, conscientes de que el agave representa la materia prima esencial para la elaboración del mezcal y que es un recurso natural que debe manejarse de manera sustentable para contar con él de manera permanente, han desarrollado un esquema de explotación racional basado en la reproducción-repoblación, en el que se realizan actividades de reforestación y el establecimiento de plantaciones apoyados por instancias gubernamentales a nivel federal y estatal.</w:t>
      </w:r>
    </w:p>
    <w:p w:rsidR="00873738" w:rsidRPr="00873738" w:rsidRDefault="00873738" w:rsidP="00873738">
      <w:pPr>
        <w:jc w:val="both"/>
        <w:rPr>
          <w:rFonts w:ascii="Verdana" w:hAnsi="Verdana"/>
          <w:bCs/>
          <w:sz w:val="20"/>
        </w:rPr>
      </w:pPr>
      <w:r w:rsidRPr="00873738">
        <w:rPr>
          <w:rFonts w:ascii="Verdana" w:hAnsi="Verdana"/>
          <w:bCs/>
          <w:sz w:val="20"/>
        </w:rPr>
        <w:t>Se manejan dos esquemas de obtención de plántula de agave a través de los cuales se asegura el abastecimiento de esta materia prima:</w:t>
      </w:r>
    </w:p>
    <w:p w:rsidR="00873738" w:rsidRPr="00873738" w:rsidRDefault="00873738" w:rsidP="00873738">
      <w:pPr>
        <w:jc w:val="both"/>
        <w:rPr>
          <w:rFonts w:ascii="Verdana" w:hAnsi="Verdana"/>
          <w:bCs/>
          <w:sz w:val="20"/>
        </w:rPr>
      </w:pPr>
      <w:r w:rsidRPr="00873738">
        <w:rPr>
          <w:rFonts w:ascii="Verdana" w:hAnsi="Verdana"/>
          <w:bCs/>
          <w:sz w:val="20"/>
        </w:rPr>
        <w:t>·  Reproducción de agave por semilla; los productores obtienen las semillas de plantas maduras que han cumplido con su periodo biológico para la producción de plántula en almácigos y una vez que las plantas emergen y logran el tamaño suficiente, se sacan para ser trasplantadas en el terreno definitivo.</w:t>
      </w:r>
    </w:p>
    <w:p w:rsidR="00873738" w:rsidRPr="00873738" w:rsidRDefault="00873738" w:rsidP="00873738">
      <w:pPr>
        <w:jc w:val="both"/>
        <w:rPr>
          <w:rFonts w:ascii="Verdana" w:hAnsi="Verdana"/>
          <w:bCs/>
          <w:sz w:val="20"/>
        </w:rPr>
      </w:pPr>
      <w:r w:rsidRPr="00873738">
        <w:rPr>
          <w:rFonts w:ascii="Verdana" w:hAnsi="Verdana"/>
          <w:bCs/>
          <w:sz w:val="20"/>
        </w:rPr>
        <w:t>·  Plantación con hijuelos; son clones con características idénticas a la planta madre y se desarrollan a través de rizomas, emergiendo en su base, de donde son extraídos para su plantación.</w:t>
      </w:r>
    </w:p>
    <w:p w:rsidR="00873738" w:rsidRPr="00873738" w:rsidRDefault="00873738" w:rsidP="00873738">
      <w:pPr>
        <w:jc w:val="both"/>
        <w:rPr>
          <w:rFonts w:ascii="Verdana" w:hAnsi="Verdana"/>
          <w:bCs/>
          <w:sz w:val="20"/>
        </w:rPr>
      </w:pPr>
      <w:r w:rsidRPr="00873738">
        <w:rPr>
          <w:rFonts w:ascii="Verdana" w:hAnsi="Verdana"/>
          <w:bCs/>
          <w:sz w:val="20"/>
        </w:rPr>
        <w:t>La selección de los agaves se realiza con base al grado de madurez logrado para cada planta. De acuerdo al tipo de especies que se cultivan en el Estado de México, el tiempo necesario para que la materia prima esté apta para su corte va de 6 a 8 años. El corte se realiza mediante un procedimiento manual llamado "rasurado", a través del cual se retira una parte de las hojas periféricas desarrolladas en la base de las plantas maduras, mediante el uso de una herramienta de acero denominada "guadaña"; posteriormente se procede a retirar del suelo el tallo de la planta desde su base utilizando una barreta, hacha o la misma guadaña, según el tamaño de la piña, y la cabeza es rasurada mediante el corte al ras de las hojas o pencas. Una vez obtenida la cabeza o piña, se procede a su traslado a los sitios de procesamiento para obtener el mezcal.</w:t>
      </w:r>
    </w:p>
    <w:p w:rsidR="00873738" w:rsidRPr="00873738" w:rsidRDefault="00873738" w:rsidP="00873738">
      <w:pPr>
        <w:jc w:val="both"/>
        <w:rPr>
          <w:rFonts w:ascii="Verdana" w:hAnsi="Verdana"/>
          <w:bCs/>
          <w:sz w:val="20"/>
        </w:rPr>
      </w:pPr>
      <w:r w:rsidRPr="00873738">
        <w:rPr>
          <w:rFonts w:ascii="Verdana" w:hAnsi="Verdana"/>
          <w:b/>
          <w:bCs/>
          <w:sz w:val="20"/>
        </w:rPr>
        <w:t>ii. Cocimiento:</w:t>
      </w:r>
      <w:r w:rsidRPr="00873738">
        <w:rPr>
          <w:rFonts w:ascii="Verdana" w:hAnsi="Verdana"/>
          <w:bCs/>
          <w:sz w:val="20"/>
        </w:rPr>
        <w:t xml:space="preserve"> La mayoría de los productores realizan este proceso de manera artesanal empleando para ello el horno rústico. Se prepara el horno para cocimiento de una "hornada", utilizando leña y hoja de palma seca, se enciende hasta conseguir la combustión de la madera, proceso que por lo general tarda de 4 a 5 horas, alcanzando una temperatura de aproximadamente 800-1000°C. Una vez terminada la combustión, sobre las brasas se coloca una cama de piedras y se acomodan las piñas de agave las cuales se cubren con hojas de palma silvestre y enseguida se procede a tapar el horno colocando una capa de tierra y así permanece de 3 a 5 días, </w:t>
      </w:r>
      <w:r w:rsidRPr="00873738">
        <w:rPr>
          <w:rFonts w:ascii="Verdana" w:hAnsi="Verdana"/>
          <w:bCs/>
          <w:sz w:val="20"/>
        </w:rPr>
        <w:lastRenderedPageBreak/>
        <w:t>dependiendo la capacidad del horno. Una vez concluido el periodo de cocimiento, se procede a destapar y vaciar el horno para llevar las piñas cocidas a la zona de molienda.</w:t>
      </w:r>
    </w:p>
    <w:p w:rsidR="00873738" w:rsidRPr="00873738" w:rsidRDefault="00873738" w:rsidP="00873738">
      <w:pPr>
        <w:jc w:val="both"/>
        <w:rPr>
          <w:rFonts w:ascii="Verdana" w:hAnsi="Verdana"/>
          <w:bCs/>
          <w:sz w:val="20"/>
        </w:rPr>
      </w:pPr>
      <w:r w:rsidRPr="00873738">
        <w:rPr>
          <w:rFonts w:ascii="Verdana" w:hAnsi="Verdana"/>
          <w:bCs/>
          <w:sz w:val="20"/>
        </w:rPr>
        <w:t>Este proceso es utilizado por los productores de mezcal en los Estados de Michoacán, Oaxaca y Guerrero, los cuales cuentan con la Denominación de Origen Mezcal.</w:t>
      </w:r>
    </w:p>
    <w:p w:rsidR="00873738" w:rsidRPr="00873738" w:rsidRDefault="00873738" w:rsidP="00873738">
      <w:pPr>
        <w:jc w:val="both"/>
        <w:rPr>
          <w:rFonts w:ascii="Verdana" w:hAnsi="Verdana"/>
          <w:bCs/>
          <w:sz w:val="20"/>
        </w:rPr>
      </w:pPr>
      <w:r w:rsidRPr="00873738">
        <w:rPr>
          <w:rFonts w:ascii="Verdana" w:hAnsi="Verdana"/>
          <w:bCs/>
          <w:sz w:val="20"/>
        </w:rPr>
        <w:t> </w:t>
      </w:r>
    </w:p>
    <w:p w:rsidR="00873738" w:rsidRPr="00873738" w:rsidRDefault="00873738" w:rsidP="00873738">
      <w:pPr>
        <w:jc w:val="both"/>
        <w:rPr>
          <w:rFonts w:ascii="Verdana" w:hAnsi="Verdana"/>
          <w:bCs/>
          <w:sz w:val="20"/>
        </w:rPr>
      </w:pPr>
      <w:r w:rsidRPr="00873738">
        <w:rPr>
          <w:rFonts w:ascii="Verdana" w:hAnsi="Verdana"/>
          <w:b/>
          <w:bCs/>
          <w:sz w:val="20"/>
        </w:rPr>
        <w:t>iii. Molienda:</w:t>
      </w:r>
      <w:r w:rsidRPr="00873738">
        <w:rPr>
          <w:rFonts w:ascii="Verdana" w:hAnsi="Verdana"/>
          <w:bCs/>
          <w:sz w:val="20"/>
        </w:rPr>
        <w:t> La mayoría de los productores realizan la elaboración de destilados a base del proceso artesanal de molienda a mano, es decir, si bien son de tipo rústico, corresponde a las técnicas empleadas por productores de mezcal artesanal en los Estados de Oaxaca, Guerrero y Michoacán.</w:t>
      </w:r>
    </w:p>
    <w:p w:rsidR="00873738" w:rsidRPr="00873738" w:rsidRDefault="00873738" w:rsidP="00873738">
      <w:pPr>
        <w:jc w:val="both"/>
        <w:rPr>
          <w:rFonts w:ascii="Verdana" w:hAnsi="Verdana"/>
          <w:bCs/>
          <w:sz w:val="20"/>
        </w:rPr>
      </w:pPr>
      <w:r w:rsidRPr="00873738">
        <w:rPr>
          <w:rFonts w:ascii="Verdana" w:hAnsi="Verdana"/>
          <w:b/>
          <w:bCs/>
          <w:sz w:val="20"/>
        </w:rPr>
        <w:t>iv. Fermentación:</w:t>
      </w:r>
      <w:r w:rsidRPr="00873738">
        <w:rPr>
          <w:rFonts w:ascii="Verdana" w:hAnsi="Verdana"/>
          <w:bCs/>
          <w:sz w:val="20"/>
        </w:rPr>
        <w:t xml:space="preserve"> Las fermentaciones que se desarrollan en las fábricas de destilado o destilerías artesanales (alambiques) ubicadas en el Estado de México, se llevan a cabo mezclando los jugos y las fibras de agave. Las prácticas de preparación de las tinas son muy semejantes a lo realizado en Guerrero y Oaxaca. En general después de la molienda, los productores colocan el agave cocido y molido en las tinas de plástico o metal y lo dejan unos días hasta que el agave se "caliente". Después de estos días se añade un cierto volumen de agua que depende de cada productor, en ocasiones se tapan las tinas y se deja que </w:t>
      </w:r>
      <w:proofErr w:type="spellStart"/>
      <w:r w:rsidRPr="00873738">
        <w:rPr>
          <w:rFonts w:ascii="Verdana" w:hAnsi="Verdana"/>
          <w:bCs/>
          <w:sz w:val="20"/>
        </w:rPr>
        <w:t>lafermentación</w:t>
      </w:r>
      <w:proofErr w:type="spellEnd"/>
      <w:r w:rsidRPr="00873738">
        <w:rPr>
          <w:rFonts w:ascii="Verdana" w:hAnsi="Verdana"/>
          <w:bCs/>
          <w:sz w:val="20"/>
        </w:rPr>
        <w:t xml:space="preserve"> se desarrolle durante varios días sin mover el mosto. El tiempo de fermentación puede variar en función de la temperatura ambiente, entre 4 y 10 días o más en temporada de frío.</w:t>
      </w:r>
    </w:p>
    <w:p w:rsidR="00873738" w:rsidRPr="00873738" w:rsidRDefault="00873738" w:rsidP="00873738">
      <w:pPr>
        <w:jc w:val="both"/>
        <w:rPr>
          <w:rFonts w:ascii="Verdana" w:hAnsi="Verdana"/>
          <w:bCs/>
          <w:sz w:val="20"/>
        </w:rPr>
      </w:pPr>
      <w:r w:rsidRPr="00873738">
        <w:rPr>
          <w:rFonts w:ascii="Verdana" w:hAnsi="Verdana"/>
          <w:b/>
          <w:bCs/>
          <w:sz w:val="20"/>
        </w:rPr>
        <w:t>v. Destilación:</w:t>
      </w:r>
      <w:r w:rsidRPr="00873738">
        <w:rPr>
          <w:rFonts w:ascii="Verdana" w:hAnsi="Verdana"/>
          <w:bCs/>
          <w:sz w:val="20"/>
        </w:rPr>
        <w:t xml:space="preserve"> En el Estado de México se lleva a cabo bajo un sistema artesanal, principalmente, en alambiques integrados por componentes elaborados con diferentes materiales como el cobre en los </w:t>
      </w:r>
      <w:proofErr w:type="spellStart"/>
      <w:r w:rsidRPr="00873738">
        <w:rPr>
          <w:rFonts w:ascii="Verdana" w:hAnsi="Verdana"/>
          <w:bCs/>
          <w:sz w:val="20"/>
        </w:rPr>
        <w:t>cazos</w:t>
      </w:r>
      <w:proofErr w:type="spellEnd"/>
      <w:r w:rsidRPr="00873738">
        <w:rPr>
          <w:rFonts w:ascii="Verdana" w:hAnsi="Verdana"/>
          <w:bCs/>
          <w:sz w:val="20"/>
        </w:rPr>
        <w:t xml:space="preserve"> que hacen la condensación y en el serpentín de enfriamiento, acero al carbón o acero inoxidable en la olla o hervidor, y madera en el </w:t>
      </w:r>
      <w:proofErr w:type="spellStart"/>
      <w:r w:rsidRPr="00873738">
        <w:rPr>
          <w:rFonts w:ascii="Verdana" w:hAnsi="Verdana"/>
          <w:bCs/>
          <w:sz w:val="20"/>
        </w:rPr>
        <w:t>cascomite</w:t>
      </w:r>
      <w:proofErr w:type="spellEnd"/>
      <w:r w:rsidRPr="00873738">
        <w:rPr>
          <w:rFonts w:ascii="Verdana" w:hAnsi="Verdana"/>
          <w:bCs/>
          <w:sz w:val="20"/>
        </w:rPr>
        <w:t xml:space="preserve"> y plástico en el tanque con agua en donde se encuentra el serpentín. Todo el equipo de destilación se coloca en un nivel más alto respecto al piso de la fábrica de destilado, con la finalidad de poder hacer la carga y descarga en forma más sencilla. El hervidor se coloca empotrado en una hornalla u hogar, sobre el que se sienta esta parte dejando un espacio suficiente para introducir la leña que permitirá calentar la olla y realizar la destilación.</w:t>
      </w:r>
    </w:p>
    <w:p w:rsidR="00873738" w:rsidRPr="00873738" w:rsidRDefault="00873738" w:rsidP="00873738">
      <w:pPr>
        <w:jc w:val="both"/>
        <w:rPr>
          <w:rFonts w:ascii="Verdana" w:hAnsi="Verdana"/>
          <w:bCs/>
          <w:sz w:val="20"/>
        </w:rPr>
      </w:pPr>
      <w:r w:rsidRPr="00873738">
        <w:rPr>
          <w:rFonts w:ascii="Verdana" w:hAnsi="Verdana"/>
          <w:bCs/>
          <w:sz w:val="20"/>
        </w:rPr>
        <w:t xml:space="preserve">El proceso de destilación se compone de dos etapas, y de acuerdo a los hallazgos de la investigación en campo consistente en las actividades de verificación y levantamiento de información, entrevistas con productores, </w:t>
      </w:r>
      <w:proofErr w:type="spellStart"/>
      <w:r w:rsidRPr="00873738">
        <w:rPr>
          <w:rFonts w:ascii="Verdana" w:hAnsi="Verdana"/>
          <w:bCs/>
          <w:sz w:val="20"/>
        </w:rPr>
        <w:t>georreferenciación</w:t>
      </w:r>
      <w:proofErr w:type="spellEnd"/>
      <w:r w:rsidRPr="00873738">
        <w:rPr>
          <w:rFonts w:ascii="Verdana" w:hAnsi="Verdana"/>
          <w:bCs/>
          <w:sz w:val="20"/>
        </w:rPr>
        <w:t xml:space="preserve">, memoria fotográfica, visitas a sitios de producción de mezcal, colecta de suelo, material vegetal, muestras de proceso y producto, ésta correspondía a lo señalado por la NOM-070-SCFI-1994, Bebidas alcohólicas-Mezcal-Especificaciones, vigente al momento de la presentación de la solicitud y que señalaba la destilación de los mostos fermentados. La primera etapa, </w:t>
      </w:r>
      <w:proofErr w:type="spellStart"/>
      <w:r w:rsidRPr="00873738">
        <w:rPr>
          <w:rFonts w:ascii="Verdana" w:hAnsi="Verdana"/>
          <w:bCs/>
          <w:sz w:val="20"/>
        </w:rPr>
        <w:t>destrozamiento</w:t>
      </w:r>
      <w:proofErr w:type="spellEnd"/>
      <w:r w:rsidRPr="00873738">
        <w:rPr>
          <w:rFonts w:ascii="Verdana" w:hAnsi="Verdana"/>
          <w:bCs/>
          <w:sz w:val="20"/>
        </w:rPr>
        <w:t xml:space="preserve"> </w:t>
      </w:r>
      <w:proofErr w:type="spellStart"/>
      <w:r w:rsidRPr="00873738">
        <w:rPr>
          <w:rFonts w:ascii="Verdana" w:hAnsi="Verdana"/>
          <w:bCs/>
          <w:sz w:val="20"/>
        </w:rPr>
        <w:t>oagotamiento</w:t>
      </w:r>
      <w:proofErr w:type="spellEnd"/>
      <w:r w:rsidRPr="00873738">
        <w:rPr>
          <w:rFonts w:ascii="Verdana" w:hAnsi="Verdana"/>
          <w:bCs/>
          <w:sz w:val="20"/>
        </w:rPr>
        <w:t xml:space="preserve"> se inicia con el llenado del hervidor u olla, con bagazo y jugos tomados de las tinas en las que se llevó a cabo la fermentación. Los fermentadores utilizados son en su mayoría, recipientes de polietileno de un volumen comercial de 200 L. El mosto fermentado es sometido a un calentamiento continuo, </w:t>
      </w:r>
      <w:r w:rsidRPr="00873738">
        <w:rPr>
          <w:rFonts w:ascii="Verdana" w:hAnsi="Verdana"/>
          <w:bCs/>
          <w:sz w:val="20"/>
        </w:rPr>
        <w:lastRenderedPageBreak/>
        <w:t xml:space="preserve">una vez que se ha realizado el cierre y sellado del </w:t>
      </w:r>
      <w:proofErr w:type="spellStart"/>
      <w:r w:rsidRPr="00873738">
        <w:rPr>
          <w:rFonts w:ascii="Verdana" w:hAnsi="Verdana"/>
          <w:bCs/>
          <w:sz w:val="20"/>
        </w:rPr>
        <w:t>cascomite</w:t>
      </w:r>
      <w:proofErr w:type="spellEnd"/>
      <w:r w:rsidRPr="00873738">
        <w:rPr>
          <w:rFonts w:ascii="Verdana" w:hAnsi="Verdana"/>
          <w:bCs/>
          <w:sz w:val="20"/>
        </w:rPr>
        <w:t xml:space="preserve"> y capitel. El calentamiento mencionado se realiza utilizando leña como combustible.</w:t>
      </w:r>
    </w:p>
    <w:p w:rsidR="00873738" w:rsidRPr="00873738" w:rsidRDefault="00873738" w:rsidP="00873738">
      <w:pPr>
        <w:jc w:val="both"/>
        <w:rPr>
          <w:rFonts w:ascii="Verdana" w:hAnsi="Verdana"/>
          <w:bCs/>
          <w:sz w:val="20"/>
        </w:rPr>
      </w:pPr>
      <w:r w:rsidRPr="00873738">
        <w:rPr>
          <w:rFonts w:ascii="Verdana" w:hAnsi="Verdana"/>
          <w:bCs/>
          <w:sz w:val="20"/>
        </w:rPr>
        <w:t xml:space="preserve">La segunda etapa de destilación o rectificación del destilado obtenido a partir de destilación del mosto fermentado, se inicia cuando se carga al hervidor el destilado obtenido de la primera destilación y se sella el equipo para iniciar la destilación. Se realiza en una forma más lenta con relación a la primera etapa de destilación, esto debido a que el contenido de etanol es más alto y podría presentarse una destilación por arrastre de vapor al ser demasiado violenta la ebullición del simple en proceso. El corte del volumen de cabezas se realiza ocasionalmente y la rectificación requiere de un tiempo no mayor a 3 horas. Una vez </w:t>
      </w:r>
      <w:proofErr w:type="spellStart"/>
      <w:r w:rsidRPr="00873738">
        <w:rPr>
          <w:rFonts w:ascii="Verdana" w:hAnsi="Verdana"/>
          <w:bCs/>
          <w:sz w:val="20"/>
        </w:rPr>
        <w:t>quese</w:t>
      </w:r>
      <w:proofErr w:type="spellEnd"/>
      <w:r w:rsidRPr="00873738">
        <w:rPr>
          <w:rFonts w:ascii="Verdana" w:hAnsi="Verdana"/>
          <w:bCs/>
          <w:sz w:val="20"/>
        </w:rPr>
        <w:t xml:space="preserve"> tiene un grado alcohólico de alrededor de 55 a 60% en el volumen de destilado que se recibe en porrones de plástico, se continúa la destilación para obtener el volumen del destilado con una graduación baja, alrededor de 10-12% en volumen, mismo volumen que es utilizado para llevar a cabo la dilución o ajuste del grado alcohólico del destilado final, grado alcohólico que oscila entre 45 y 52% en volumen etanol/agua o 45 y 52° Gay Lussac.</w:t>
      </w:r>
    </w:p>
    <w:p w:rsidR="00873738" w:rsidRPr="00873738" w:rsidRDefault="00873738" w:rsidP="00873738">
      <w:pPr>
        <w:jc w:val="both"/>
        <w:rPr>
          <w:rFonts w:ascii="Verdana" w:hAnsi="Verdana"/>
          <w:bCs/>
          <w:sz w:val="20"/>
        </w:rPr>
      </w:pPr>
      <w:r w:rsidRPr="00873738">
        <w:rPr>
          <w:rFonts w:ascii="Verdana" w:hAnsi="Verdana"/>
          <w:b/>
          <w:bCs/>
          <w:sz w:val="20"/>
        </w:rPr>
        <w:t>vi. Producto terminado:</w:t>
      </w:r>
      <w:r w:rsidRPr="00873738">
        <w:rPr>
          <w:rFonts w:ascii="Verdana" w:hAnsi="Verdana"/>
          <w:bCs/>
          <w:sz w:val="20"/>
        </w:rPr>
        <w:t> Derivado de la investigación de campo, se confirmó que los procesos de obtención de destilado de agave que se practican en el Estado de México son similares a los que practican en la mayoría de las fábricas de mezcal de los Estados de Oaxaca, Guerrero, San Luis Potosí, Michoacán, Zacatecas y Puebla, incluidos en la Denominación de Origen Mezcal.</w:t>
      </w:r>
    </w:p>
    <w:p w:rsidR="00873738" w:rsidRPr="00873738" w:rsidRDefault="00873738" w:rsidP="00873738">
      <w:pPr>
        <w:jc w:val="both"/>
        <w:rPr>
          <w:rFonts w:ascii="Verdana" w:hAnsi="Verdana"/>
          <w:bCs/>
          <w:sz w:val="20"/>
        </w:rPr>
      </w:pPr>
      <w:r w:rsidRPr="00873738">
        <w:rPr>
          <w:rFonts w:ascii="Verdana" w:hAnsi="Verdana"/>
          <w:bCs/>
          <w:sz w:val="20"/>
        </w:rPr>
        <w:t>De acuerdo a los análisis realizados, se ha podido determinar que las especificaciones fisicoquímicas y sensoriales de los destilados del Estado de México son similares a los que se obtienen en productos de mezcal dentro de la Denominación de Origen; además, considerando que la mayoría de los productores utilizan como materia prima el </w:t>
      </w:r>
      <w:r w:rsidRPr="00873738">
        <w:rPr>
          <w:rFonts w:ascii="Verdana" w:hAnsi="Verdana"/>
          <w:bCs/>
          <w:i/>
          <w:iCs/>
          <w:sz w:val="20"/>
        </w:rPr>
        <w:t>Agave angustifolia</w:t>
      </w:r>
      <w:r w:rsidRPr="00873738">
        <w:rPr>
          <w:rFonts w:ascii="Verdana" w:hAnsi="Verdana"/>
          <w:bCs/>
          <w:sz w:val="20"/>
        </w:rPr>
        <w:t>, el cual es una especie aceptada para la producción de mezcal de acuerdo a la Norma Oficial del Mezcal, se concluye que los destilados de agave que se producen pueden ser catalogados como mezcal.</w:t>
      </w:r>
    </w:p>
    <w:p w:rsidR="00873738" w:rsidRPr="00873738" w:rsidRDefault="00873738" w:rsidP="00873738">
      <w:pPr>
        <w:jc w:val="both"/>
        <w:rPr>
          <w:rFonts w:ascii="Verdana" w:hAnsi="Verdana"/>
          <w:bCs/>
          <w:sz w:val="20"/>
        </w:rPr>
      </w:pPr>
      <w:r w:rsidRPr="00873738">
        <w:rPr>
          <w:rFonts w:ascii="Verdana" w:hAnsi="Verdana"/>
          <w:b/>
          <w:bCs/>
          <w:sz w:val="20"/>
        </w:rPr>
        <w:t>Factores naturales</w:t>
      </w:r>
    </w:p>
    <w:p w:rsidR="00873738" w:rsidRPr="00873738" w:rsidRDefault="00873738" w:rsidP="00873738">
      <w:pPr>
        <w:jc w:val="both"/>
        <w:rPr>
          <w:rFonts w:ascii="Verdana" w:hAnsi="Verdana"/>
          <w:bCs/>
          <w:sz w:val="20"/>
        </w:rPr>
      </w:pPr>
      <w:r w:rsidRPr="00873738">
        <w:rPr>
          <w:rFonts w:ascii="Verdana" w:hAnsi="Verdana"/>
          <w:bCs/>
          <w:sz w:val="20"/>
        </w:rPr>
        <w:t xml:space="preserve">Los principales factores de carácter geográfico que determinan la presencia de diferentes especies de agaves que existen en el territorio del país, agaves que tienen una influencia en su desarrollo, particularmente en los Estados incluidos en la Denominación de Origen Mezcal como Michoacán y Guerrero, colindantes con el Estado de México, son totalmente ajenos a delimitaciones de carácter político administrativo y relativamente independientes a la acción del hombre; son las grandes estructuras que conforman el territorio nacional (provincias fisiográficas), el clima que trabaja como agente modelador de la topografía, el suelo y los elementos bióticos, en especial los tipos de vegetación, que en conjunto definen las </w:t>
      </w:r>
      <w:proofErr w:type="spellStart"/>
      <w:r w:rsidRPr="00873738">
        <w:rPr>
          <w:rFonts w:ascii="Verdana" w:hAnsi="Verdana"/>
          <w:bCs/>
          <w:sz w:val="20"/>
        </w:rPr>
        <w:t>característicasagroclimáticas</w:t>
      </w:r>
      <w:proofErr w:type="spellEnd"/>
      <w:r w:rsidRPr="00873738">
        <w:rPr>
          <w:rFonts w:ascii="Verdana" w:hAnsi="Verdana"/>
          <w:bCs/>
          <w:sz w:val="20"/>
        </w:rPr>
        <w:t xml:space="preserve"> propicias para que los agaves, como materia prima con la que se elabora el mezcal, se desarrollen de manera adecuada.</w:t>
      </w:r>
    </w:p>
    <w:p w:rsidR="00873738" w:rsidRPr="00873738" w:rsidRDefault="00873738" w:rsidP="00873738">
      <w:pPr>
        <w:jc w:val="both"/>
        <w:rPr>
          <w:rFonts w:ascii="Verdana" w:hAnsi="Verdana"/>
          <w:bCs/>
          <w:sz w:val="20"/>
        </w:rPr>
      </w:pPr>
      <w:r w:rsidRPr="00873738">
        <w:rPr>
          <w:rFonts w:ascii="Verdana" w:hAnsi="Verdana"/>
          <w:bCs/>
          <w:sz w:val="20"/>
        </w:rPr>
        <w:t xml:space="preserve">Se establece una relación directa entre los Estados de México y Guerrero, con respecto a las provincias fisiográficas de la Sierra Madre del Sur y el Eje </w:t>
      </w:r>
      <w:proofErr w:type="spellStart"/>
      <w:r w:rsidRPr="00873738">
        <w:rPr>
          <w:rFonts w:ascii="Verdana" w:hAnsi="Verdana"/>
          <w:bCs/>
          <w:sz w:val="20"/>
        </w:rPr>
        <w:t>Neovolcánico</w:t>
      </w:r>
      <w:proofErr w:type="spellEnd"/>
      <w:r w:rsidRPr="00873738">
        <w:rPr>
          <w:rFonts w:ascii="Verdana" w:hAnsi="Verdana"/>
          <w:bCs/>
          <w:sz w:val="20"/>
        </w:rPr>
        <w:t xml:space="preserve">, los tipos de climas predominantes (Templado Subhúmedo y </w:t>
      </w:r>
      <w:proofErr w:type="spellStart"/>
      <w:r w:rsidRPr="00873738">
        <w:rPr>
          <w:rFonts w:ascii="Verdana" w:hAnsi="Verdana"/>
          <w:bCs/>
          <w:sz w:val="20"/>
        </w:rPr>
        <w:t>Semicálido</w:t>
      </w:r>
      <w:proofErr w:type="spellEnd"/>
      <w:r w:rsidRPr="00873738">
        <w:rPr>
          <w:rFonts w:ascii="Verdana" w:hAnsi="Verdana"/>
          <w:bCs/>
          <w:sz w:val="20"/>
        </w:rPr>
        <w:t xml:space="preserve"> con lluvias en verano), </w:t>
      </w:r>
      <w:r w:rsidRPr="00873738">
        <w:rPr>
          <w:rFonts w:ascii="Verdana" w:hAnsi="Verdana"/>
          <w:bCs/>
          <w:sz w:val="20"/>
        </w:rPr>
        <w:lastRenderedPageBreak/>
        <w:t>los tres principales tipos de suelo predominantes (</w:t>
      </w:r>
      <w:proofErr w:type="spellStart"/>
      <w:r w:rsidRPr="00873738">
        <w:rPr>
          <w:rFonts w:ascii="Verdana" w:hAnsi="Verdana"/>
          <w:bCs/>
          <w:sz w:val="20"/>
        </w:rPr>
        <w:t>Litosol</w:t>
      </w:r>
      <w:proofErr w:type="spellEnd"/>
      <w:r w:rsidRPr="00873738">
        <w:rPr>
          <w:rFonts w:ascii="Verdana" w:hAnsi="Verdana"/>
          <w:bCs/>
          <w:sz w:val="20"/>
        </w:rPr>
        <w:t>, </w:t>
      </w:r>
      <w:proofErr w:type="spellStart"/>
      <w:r w:rsidRPr="00873738">
        <w:rPr>
          <w:rFonts w:ascii="Verdana" w:hAnsi="Verdana"/>
          <w:bCs/>
          <w:sz w:val="20"/>
        </w:rPr>
        <w:t>Regosol</w:t>
      </w:r>
      <w:proofErr w:type="spellEnd"/>
      <w:r w:rsidRPr="00873738">
        <w:rPr>
          <w:rFonts w:ascii="Verdana" w:hAnsi="Verdana"/>
          <w:bCs/>
          <w:sz w:val="20"/>
        </w:rPr>
        <w:t xml:space="preserve"> y </w:t>
      </w:r>
      <w:proofErr w:type="spellStart"/>
      <w:r w:rsidRPr="00873738">
        <w:rPr>
          <w:rFonts w:ascii="Verdana" w:hAnsi="Verdana"/>
          <w:bCs/>
          <w:sz w:val="20"/>
        </w:rPr>
        <w:t>Feozem</w:t>
      </w:r>
      <w:proofErr w:type="spellEnd"/>
      <w:r w:rsidRPr="00873738">
        <w:rPr>
          <w:rFonts w:ascii="Verdana" w:hAnsi="Verdana"/>
          <w:bCs/>
          <w:sz w:val="20"/>
        </w:rPr>
        <w:t>), así como los tipos de vegetación más representativos (Bosque templado de Pino-Encino y selva baja caducifolia); en este sentido, se confirma que el territorio del Estado de México cuenta con elementos y factores geográficos con un alto grado de correlación con los Estados de Guerrero al sur y Michoacán al suroeste.</w:t>
      </w:r>
    </w:p>
    <w:p w:rsidR="00873738" w:rsidRPr="00873738" w:rsidRDefault="00873738" w:rsidP="00873738">
      <w:pPr>
        <w:jc w:val="both"/>
        <w:rPr>
          <w:rFonts w:ascii="Verdana" w:hAnsi="Verdana"/>
          <w:bCs/>
          <w:sz w:val="20"/>
        </w:rPr>
      </w:pPr>
      <w:r w:rsidRPr="00873738">
        <w:rPr>
          <w:rFonts w:ascii="Verdana" w:hAnsi="Verdana"/>
          <w:bCs/>
          <w:sz w:val="20"/>
        </w:rPr>
        <w:t>Asimismo, se menciona el papel determinante de los aportes de humedad derivados de un frente húmedo proveniente del Golfo y las limitaciones que implican para el aporte de humedad proveniente del Pacífico; efectos y secuencias responsables de la configuración del paisaje natural y de la conformación de zonas agroecológicas que se han consolidado a lo largo del tiempo y que el Estado de México comparte con los Estados de Guerrero, Michoacán y Morelos, colindantes en la porción sur del Estado.</w:t>
      </w:r>
    </w:p>
    <w:p w:rsidR="00873738" w:rsidRPr="00873738" w:rsidRDefault="00873738" w:rsidP="00873738">
      <w:pPr>
        <w:jc w:val="both"/>
        <w:rPr>
          <w:rFonts w:ascii="Verdana" w:hAnsi="Verdana"/>
          <w:bCs/>
          <w:sz w:val="20"/>
        </w:rPr>
      </w:pPr>
      <w:r w:rsidRPr="00873738">
        <w:rPr>
          <w:rFonts w:ascii="Verdana" w:hAnsi="Verdana"/>
          <w:bCs/>
          <w:sz w:val="20"/>
        </w:rPr>
        <w:t>Geología: La mayor parte de la superficie que actualmente comprende el territorio del Estado de México se ubica dentro del llamado Valle de México o Valle de Anáhuac, que corresponde a una formación natural cuyo origen geológico se atribuye al depósito de materiales aportados por los glaciares y escorrentías de los sistemas orográficos que lo circundan. Particularmente, en el Estado de México se encuentran los tres tipos generales de rocas: ígneas, metamórficas y sedimentarias, así como una amplia cantidad de variantes por su composición química, mineral y escala temporal.</w:t>
      </w:r>
    </w:p>
    <w:p w:rsidR="00873738" w:rsidRPr="00873738" w:rsidRDefault="00873738" w:rsidP="00873738">
      <w:pPr>
        <w:jc w:val="both"/>
        <w:rPr>
          <w:rFonts w:ascii="Verdana" w:hAnsi="Verdana"/>
          <w:bCs/>
          <w:sz w:val="20"/>
        </w:rPr>
      </w:pPr>
      <w:r w:rsidRPr="00873738">
        <w:rPr>
          <w:rFonts w:ascii="Verdana" w:hAnsi="Verdana"/>
          <w:bCs/>
          <w:sz w:val="20"/>
        </w:rPr>
        <w:t xml:space="preserve">Orografía y relieve: El territorio del Estado de México está caracterizado por la presencia de sistemas montañosos con diversas características que van desde abruptas, escarpados valles </w:t>
      </w:r>
      <w:proofErr w:type="spellStart"/>
      <w:r w:rsidRPr="00873738">
        <w:rPr>
          <w:rFonts w:ascii="Verdana" w:hAnsi="Verdana"/>
          <w:bCs/>
          <w:sz w:val="20"/>
        </w:rPr>
        <w:t>intermontanos</w:t>
      </w:r>
      <w:proofErr w:type="spellEnd"/>
      <w:r w:rsidRPr="00873738">
        <w:rPr>
          <w:rFonts w:ascii="Verdana" w:hAnsi="Verdana"/>
          <w:bCs/>
          <w:sz w:val="20"/>
        </w:rPr>
        <w:t xml:space="preserve">, lomeríos y llanuras. En su territorio se ubican tres de las cinco montañas más altas del país: los volcanes Popocatépetl (5452 msnm), </w:t>
      </w:r>
      <w:proofErr w:type="spellStart"/>
      <w:r w:rsidRPr="00873738">
        <w:rPr>
          <w:rFonts w:ascii="Verdana" w:hAnsi="Verdana"/>
          <w:bCs/>
          <w:sz w:val="20"/>
        </w:rPr>
        <w:t>Iztaccíhuatl</w:t>
      </w:r>
      <w:proofErr w:type="spellEnd"/>
      <w:r w:rsidRPr="00873738">
        <w:rPr>
          <w:rFonts w:ascii="Verdana" w:hAnsi="Verdana"/>
          <w:bCs/>
          <w:sz w:val="20"/>
        </w:rPr>
        <w:t xml:space="preserve"> (5286 msnm) y </w:t>
      </w:r>
      <w:proofErr w:type="spellStart"/>
      <w:r w:rsidRPr="00873738">
        <w:rPr>
          <w:rFonts w:ascii="Verdana" w:hAnsi="Verdana"/>
          <w:bCs/>
          <w:sz w:val="20"/>
        </w:rPr>
        <w:t>Xinantécatl</w:t>
      </w:r>
      <w:proofErr w:type="spellEnd"/>
      <w:r w:rsidRPr="00873738">
        <w:rPr>
          <w:rFonts w:ascii="Verdana" w:hAnsi="Verdana"/>
          <w:bCs/>
          <w:sz w:val="20"/>
        </w:rPr>
        <w:t xml:space="preserve"> o Nevado de Toluca (4680 msnm).</w:t>
      </w:r>
    </w:p>
    <w:p w:rsidR="00873738" w:rsidRPr="00873738" w:rsidRDefault="00873738" w:rsidP="00873738">
      <w:pPr>
        <w:jc w:val="both"/>
        <w:rPr>
          <w:rFonts w:ascii="Verdana" w:hAnsi="Verdana"/>
          <w:bCs/>
          <w:sz w:val="20"/>
        </w:rPr>
      </w:pPr>
      <w:r w:rsidRPr="00873738">
        <w:rPr>
          <w:rFonts w:ascii="Verdana" w:hAnsi="Verdana"/>
          <w:bCs/>
          <w:sz w:val="20"/>
        </w:rPr>
        <w:t xml:space="preserve">Clima: Dada la posición geográfica y los contrastes que manifiestan las diferentes regiones naturales, presentes en el territorio del Estado de México, existen diversos tipos de climas, siendo los tipos de climas más presentes, de acuerdo a la clasificación de </w:t>
      </w:r>
      <w:proofErr w:type="spellStart"/>
      <w:r w:rsidRPr="00873738">
        <w:rPr>
          <w:rFonts w:ascii="Verdana" w:hAnsi="Verdana"/>
          <w:bCs/>
          <w:sz w:val="20"/>
        </w:rPr>
        <w:t>Köpper</w:t>
      </w:r>
      <w:proofErr w:type="spellEnd"/>
      <w:r w:rsidRPr="00873738">
        <w:rPr>
          <w:rFonts w:ascii="Verdana" w:hAnsi="Verdana"/>
          <w:bCs/>
          <w:sz w:val="20"/>
        </w:rPr>
        <w:t xml:space="preserve"> modificada por Enriqueta García (1973): templado, semifrío, </w:t>
      </w:r>
      <w:proofErr w:type="spellStart"/>
      <w:r w:rsidRPr="00873738">
        <w:rPr>
          <w:rFonts w:ascii="Verdana" w:hAnsi="Verdana"/>
          <w:bCs/>
          <w:sz w:val="20"/>
        </w:rPr>
        <w:t>semicálido</w:t>
      </w:r>
      <w:proofErr w:type="spellEnd"/>
      <w:r w:rsidRPr="00873738">
        <w:rPr>
          <w:rFonts w:ascii="Verdana" w:hAnsi="Verdana"/>
          <w:bCs/>
          <w:sz w:val="20"/>
        </w:rPr>
        <w:t xml:space="preserve">, cálido, seco y frío. Es importante señalar que, la región que integran los municipios que se proponen para su inclusión en la solicitud de ampliación se encuentran dentro de los siguientes tres tipos de climas: cálido subhúmedo, </w:t>
      </w:r>
      <w:proofErr w:type="spellStart"/>
      <w:r w:rsidRPr="00873738">
        <w:rPr>
          <w:rFonts w:ascii="Verdana" w:hAnsi="Verdana"/>
          <w:bCs/>
          <w:sz w:val="20"/>
        </w:rPr>
        <w:t>semicálido</w:t>
      </w:r>
      <w:proofErr w:type="spellEnd"/>
      <w:r w:rsidRPr="00873738">
        <w:rPr>
          <w:rFonts w:ascii="Verdana" w:hAnsi="Verdana"/>
          <w:bCs/>
          <w:sz w:val="20"/>
        </w:rPr>
        <w:t xml:space="preserve"> húmedo y templado subhúmedo, siendo éstos los mismos tipos </w:t>
      </w:r>
      <w:proofErr w:type="spellStart"/>
      <w:r w:rsidRPr="00873738">
        <w:rPr>
          <w:rFonts w:ascii="Verdana" w:hAnsi="Verdana"/>
          <w:bCs/>
          <w:sz w:val="20"/>
        </w:rPr>
        <w:t>declimas</w:t>
      </w:r>
      <w:proofErr w:type="spellEnd"/>
      <w:r w:rsidRPr="00873738">
        <w:rPr>
          <w:rFonts w:ascii="Verdana" w:hAnsi="Verdana"/>
          <w:bCs/>
          <w:sz w:val="20"/>
        </w:rPr>
        <w:t xml:space="preserve"> que se presentan en algunos municipios de Guerrero, Michoacán y Puebla, que se encuentran dentro del área protegida por la Denominación de Origen Mezcal.</w:t>
      </w:r>
    </w:p>
    <w:p w:rsidR="00873738" w:rsidRPr="00873738" w:rsidRDefault="00873738" w:rsidP="00873738">
      <w:pPr>
        <w:jc w:val="both"/>
        <w:rPr>
          <w:rFonts w:ascii="Verdana" w:hAnsi="Verdana"/>
          <w:bCs/>
          <w:sz w:val="20"/>
        </w:rPr>
      </w:pPr>
      <w:r w:rsidRPr="00873738">
        <w:rPr>
          <w:rFonts w:ascii="Verdana" w:hAnsi="Verdana"/>
          <w:bCs/>
          <w:sz w:val="20"/>
        </w:rPr>
        <w:t xml:space="preserve">Suelos: En el caso particular del Estado de México, la variedad de tipos de suelo es amplia, considerando el sistema de clasificación de suelos propuesto por la FAO/UNESCO, se han identificado 11 tipos distintos en su territorio, cuatro de los cuales: </w:t>
      </w:r>
      <w:proofErr w:type="spellStart"/>
      <w:r w:rsidRPr="00873738">
        <w:rPr>
          <w:rFonts w:ascii="Verdana" w:hAnsi="Verdana"/>
          <w:bCs/>
          <w:sz w:val="20"/>
        </w:rPr>
        <w:t>feozem</w:t>
      </w:r>
      <w:proofErr w:type="spellEnd"/>
      <w:r w:rsidRPr="00873738">
        <w:rPr>
          <w:rFonts w:ascii="Verdana" w:hAnsi="Verdana"/>
          <w:bCs/>
          <w:sz w:val="20"/>
        </w:rPr>
        <w:t xml:space="preserve">, </w:t>
      </w:r>
      <w:proofErr w:type="spellStart"/>
      <w:r w:rsidRPr="00873738">
        <w:rPr>
          <w:rFonts w:ascii="Verdana" w:hAnsi="Verdana"/>
          <w:bCs/>
          <w:sz w:val="20"/>
        </w:rPr>
        <w:t>andosoles</w:t>
      </w:r>
      <w:proofErr w:type="spellEnd"/>
      <w:r w:rsidRPr="00873738">
        <w:rPr>
          <w:rFonts w:ascii="Verdana" w:hAnsi="Verdana"/>
          <w:bCs/>
          <w:sz w:val="20"/>
        </w:rPr>
        <w:t xml:space="preserve">, </w:t>
      </w:r>
      <w:proofErr w:type="spellStart"/>
      <w:r w:rsidRPr="00873738">
        <w:rPr>
          <w:rFonts w:ascii="Verdana" w:hAnsi="Verdana"/>
          <w:bCs/>
          <w:sz w:val="20"/>
        </w:rPr>
        <w:t>regosoles</w:t>
      </w:r>
      <w:proofErr w:type="spellEnd"/>
      <w:r w:rsidRPr="00873738">
        <w:rPr>
          <w:rFonts w:ascii="Verdana" w:hAnsi="Verdana"/>
          <w:bCs/>
          <w:sz w:val="20"/>
        </w:rPr>
        <w:t xml:space="preserve"> y </w:t>
      </w:r>
      <w:proofErr w:type="spellStart"/>
      <w:r w:rsidRPr="00873738">
        <w:rPr>
          <w:rFonts w:ascii="Verdana" w:hAnsi="Verdana"/>
          <w:bCs/>
          <w:sz w:val="20"/>
        </w:rPr>
        <w:t>vertisoles</w:t>
      </w:r>
      <w:proofErr w:type="spellEnd"/>
      <w:r w:rsidRPr="00873738">
        <w:rPr>
          <w:rFonts w:ascii="Verdana" w:hAnsi="Verdana"/>
          <w:bCs/>
          <w:sz w:val="20"/>
        </w:rPr>
        <w:t>, cubren la mayor parte, casi con 70% de la superficie estatal. Es importante señalar que, los municipios que se proponen para su inclusión se encuentran cubiertos por los tipos de suelo que se presentan en algunos municipios tanto de Guerrero, Michoacán y Puebla, que ya cuentan con la denominación de origen.</w:t>
      </w:r>
    </w:p>
    <w:p w:rsidR="00873738" w:rsidRPr="00873738" w:rsidRDefault="00873738" w:rsidP="00873738">
      <w:pPr>
        <w:jc w:val="both"/>
        <w:rPr>
          <w:rFonts w:ascii="Verdana" w:hAnsi="Verdana"/>
          <w:bCs/>
          <w:sz w:val="20"/>
        </w:rPr>
      </w:pPr>
      <w:r w:rsidRPr="00873738">
        <w:rPr>
          <w:rFonts w:ascii="Verdana" w:hAnsi="Verdana"/>
          <w:bCs/>
          <w:sz w:val="20"/>
        </w:rPr>
        <w:lastRenderedPageBreak/>
        <w:t>Vegetación y Agricultura: Más de la mitad de la superficie del Estado se dedica a la agricultura, dominando ampliamente el cultivo del maíz, frijol, cebada, avena y papa. Los tipos de vegetación que predominan son los bosques de pino, encino, oyamel y táscate, localizados en las partes altas de las montañas; las selvas se encuentran al sur de la entidad; los pastizales tienen una amplia distribución; los matorrales se sitúan al norte de la Ciudad de México; en su conjunto estos grandes grupos ocupan el 54% del territorio estatal y el 46% restante corresponde a la agricultura.</w:t>
      </w:r>
    </w:p>
    <w:p w:rsidR="00873738" w:rsidRPr="00873738" w:rsidRDefault="00873738" w:rsidP="00873738">
      <w:pPr>
        <w:jc w:val="both"/>
        <w:rPr>
          <w:rFonts w:ascii="Verdana" w:hAnsi="Verdana"/>
          <w:bCs/>
          <w:sz w:val="20"/>
        </w:rPr>
      </w:pPr>
      <w:r w:rsidRPr="00873738">
        <w:rPr>
          <w:rFonts w:ascii="Verdana" w:hAnsi="Verdana"/>
          <w:bCs/>
          <w:sz w:val="20"/>
        </w:rPr>
        <w:t>Finalmente se señala que la región Sur del Estado de México tiene rasgos geográficos similares al Estado de Guerrero y Morelos, a partir de los cuales es factible la presencia de condiciones naturales para que las especies de agaves mezcaleros estudiadas, como son: </w:t>
      </w:r>
      <w:r w:rsidRPr="00873738">
        <w:rPr>
          <w:rFonts w:ascii="Verdana" w:hAnsi="Verdana"/>
          <w:bCs/>
          <w:i/>
          <w:iCs/>
          <w:sz w:val="20"/>
        </w:rPr>
        <w:t xml:space="preserve">A. </w:t>
      </w:r>
      <w:proofErr w:type="spellStart"/>
      <w:r w:rsidRPr="00873738">
        <w:rPr>
          <w:rFonts w:ascii="Verdana" w:hAnsi="Verdana"/>
          <w:bCs/>
          <w:i/>
          <w:iCs/>
          <w:sz w:val="20"/>
        </w:rPr>
        <w:t>salminana</w:t>
      </w:r>
      <w:proofErr w:type="spellEnd"/>
      <w:r w:rsidRPr="00873738">
        <w:rPr>
          <w:rFonts w:ascii="Verdana" w:hAnsi="Verdana"/>
          <w:bCs/>
          <w:sz w:val="20"/>
        </w:rPr>
        <w:t> y </w:t>
      </w:r>
      <w:r w:rsidRPr="00873738">
        <w:rPr>
          <w:rFonts w:ascii="Verdana" w:hAnsi="Verdana"/>
          <w:bCs/>
          <w:i/>
          <w:iCs/>
          <w:sz w:val="20"/>
        </w:rPr>
        <w:t>A. angustifolia</w:t>
      </w:r>
      <w:r w:rsidRPr="00873738">
        <w:rPr>
          <w:rFonts w:ascii="Verdana" w:hAnsi="Verdana"/>
          <w:bCs/>
          <w:sz w:val="20"/>
        </w:rPr>
        <w:t>, se desarrollen tanto de manera silvestre como cultivada.</w:t>
      </w:r>
    </w:p>
    <w:p w:rsidR="00873738" w:rsidRPr="00873738" w:rsidRDefault="00873738" w:rsidP="00873738">
      <w:pPr>
        <w:jc w:val="both"/>
        <w:rPr>
          <w:rFonts w:ascii="Verdana" w:hAnsi="Verdana"/>
          <w:bCs/>
          <w:sz w:val="20"/>
        </w:rPr>
      </w:pPr>
      <w:r w:rsidRPr="00873738">
        <w:rPr>
          <w:rFonts w:ascii="Verdana" w:hAnsi="Verdana"/>
          <w:b/>
          <w:bCs/>
          <w:sz w:val="20"/>
        </w:rPr>
        <w:t>Factores humanos</w:t>
      </w:r>
    </w:p>
    <w:p w:rsidR="00873738" w:rsidRPr="00873738" w:rsidRDefault="00873738" w:rsidP="00873738">
      <w:pPr>
        <w:jc w:val="both"/>
        <w:rPr>
          <w:rFonts w:ascii="Verdana" w:hAnsi="Verdana"/>
          <w:bCs/>
          <w:sz w:val="20"/>
        </w:rPr>
      </w:pPr>
      <w:r w:rsidRPr="00873738">
        <w:rPr>
          <w:rFonts w:ascii="Verdana" w:hAnsi="Verdana"/>
          <w:bCs/>
          <w:sz w:val="20"/>
        </w:rPr>
        <w:t>En el caso particular, de acuerdo en lo indicado en la solicitud, en el Estado de México existen antecedentes históricos que avalan la producción de mezcal en su territorio desde finales del siglo XIX, desde antes de la declaratoria de la Denominación de Origen Mezcal. Asimismo, se menciona que al carecer de la protección jurídica de la Denominación de Origen Mezcal, los productores de estos municipios se ven obligados a vender su producto a granel o como un destilado de agave, lo cual reduce considerablemente su precio y limita su mercado, afectando la economía de los productores y sus familias.</w:t>
      </w:r>
    </w:p>
    <w:p w:rsidR="00873738" w:rsidRPr="00873738" w:rsidRDefault="00873738" w:rsidP="00873738">
      <w:pPr>
        <w:jc w:val="both"/>
        <w:rPr>
          <w:rFonts w:ascii="Verdana" w:hAnsi="Verdana"/>
          <w:bCs/>
          <w:sz w:val="20"/>
        </w:rPr>
      </w:pPr>
      <w:r w:rsidRPr="00873738">
        <w:rPr>
          <w:rFonts w:ascii="Verdana" w:hAnsi="Verdana"/>
          <w:bCs/>
          <w:sz w:val="20"/>
        </w:rPr>
        <w:t> </w:t>
      </w:r>
    </w:p>
    <w:p w:rsidR="00873738" w:rsidRPr="00873738" w:rsidRDefault="00873738" w:rsidP="00873738">
      <w:pPr>
        <w:jc w:val="both"/>
        <w:rPr>
          <w:rFonts w:ascii="Verdana" w:hAnsi="Verdana"/>
          <w:bCs/>
          <w:sz w:val="20"/>
        </w:rPr>
      </w:pPr>
      <w:r w:rsidRPr="00873738">
        <w:rPr>
          <w:rFonts w:ascii="Verdana" w:hAnsi="Verdana"/>
          <w:bCs/>
          <w:sz w:val="20"/>
        </w:rPr>
        <w:t>Asimismo, como se continúa manifestando en la solicitud, que consciente de dicha problemática y ante la solicitud de apoyo por parte de los productores artesanales de mezcal, el Gobierno del Estado de México sustenta su petición de ser incluido en la Denominación de Origen, en el estudio técnico justificativo elaborado por el Centro de Investigación y Asistencia en Tecnología y Diseño del Estado de Jalisco A.C. (CIATEJ), con la finalidad de contar con un elemento más que permita sacar de la informalidad al sector, favoreciendo la competitividad nacional e internacional de la bebida en beneficio del sistema producto Agave-Mezcal, de los agricultores y los productores del Estado de México. Aunado a la posibilidad de rescatar y preservar una herencia histórica muy arraigada en las comunidades rurales, que forma parte esencial de las tradiciones y costumbres del Estado y un elemento fundamental de su riqueza gastronómica.</w:t>
      </w:r>
    </w:p>
    <w:p w:rsidR="00873738" w:rsidRPr="00873738" w:rsidRDefault="00873738" w:rsidP="00873738">
      <w:pPr>
        <w:jc w:val="both"/>
        <w:rPr>
          <w:rFonts w:ascii="Verdana" w:hAnsi="Verdana"/>
          <w:bCs/>
          <w:sz w:val="20"/>
        </w:rPr>
      </w:pPr>
      <w:r w:rsidRPr="00873738">
        <w:rPr>
          <w:rFonts w:ascii="Verdana" w:hAnsi="Verdana"/>
          <w:bCs/>
          <w:sz w:val="20"/>
        </w:rPr>
        <w:t>Los usos y aprovechamientos de las diferentes especies de agave existentes en el territorio del Estado de México, particularmente de las especies nativas, se remonta a tiempos precolombinos, las civilizaciones mesoamericanas que se asentaron en la región y habitaron su territorio, desarrollaron toda una cultura en torno a la planta del maguey. Históricamente, el maguey fue un recurso invaluable y una fuente de materia prima para la elaboración de diversos productos, condición que en la actualidad se sigue manteniendo, principalmente para comunidades y familias del medio rural.</w:t>
      </w:r>
    </w:p>
    <w:p w:rsidR="00873738" w:rsidRPr="00873738" w:rsidRDefault="00873738" w:rsidP="00873738">
      <w:pPr>
        <w:jc w:val="both"/>
        <w:rPr>
          <w:rFonts w:ascii="Verdana" w:hAnsi="Verdana"/>
          <w:bCs/>
          <w:sz w:val="20"/>
        </w:rPr>
      </w:pPr>
      <w:r w:rsidRPr="00873738">
        <w:rPr>
          <w:rFonts w:ascii="Verdana" w:hAnsi="Verdana"/>
          <w:bCs/>
          <w:sz w:val="20"/>
        </w:rPr>
        <w:lastRenderedPageBreak/>
        <w:t>Actualmente, el agave es considerado como un recurso forestal no maderable y un elemento importante en la biodiversidad para diferentes regiones y ecosistemas, sus usos principales son de tipo alimenticio tanto en la elaboración de bebidas fermentadas y destiladas, la preparación de una extensa variedad de platillos regionales (gastronomía), para la obtención de fibra empleada en la elaboración de artesanías y como elemento ornamental.</w:t>
      </w:r>
    </w:p>
    <w:p w:rsidR="00873738" w:rsidRPr="00873738" w:rsidRDefault="00873738" w:rsidP="00873738">
      <w:pPr>
        <w:jc w:val="both"/>
        <w:rPr>
          <w:rFonts w:ascii="Verdana" w:hAnsi="Verdana"/>
          <w:bCs/>
          <w:sz w:val="20"/>
        </w:rPr>
      </w:pPr>
      <w:r w:rsidRPr="00873738">
        <w:rPr>
          <w:rFonts w:ascii="Verdana" w:hAnsi="Verdana"/>
          <w:b/>
          <w:bCs/>
          <w:sz w:val="20"/>
        </w:rPr>
        <w:t>SEGUNDO.- </w:t>
      </w:r>
      <w:r w:rsidRPr="00873738">
        <w:rPr>
          <w:rFonts w:ascii="Verdana" w:hAnsi="Verdana"/>
          <w:bCs/>
          <w:sz w:val="20"/>
        </w:rPr>
        <w:t xml:space="preserve">En relación al escrito de observaciones y objeciones a la solicitud de modificación de la Declaración General de Protección a la Denominación de Origen Mezcal, presentado el 25 de octubre de 2017, por los representantes legales de: Expresiones de Sabor S.A. de C.V.; Maestros del Maguey y Mezcal Mal de Amor, S.A. de C.V.; Destilería Hablar Cura S.R.L. de C.V.; Benito Santiago Martínez; Plácido Hernández </w:t>
      </w:r>
      <w:proofErr w:type="spellStart"/>
      <w:r w:rsidRPr="00873738">
        <w:rPr>
          <w:rFonts w:ascii="Verdana" w:hAnsi="Verdana"/>
          <w:bCs/>
          <w:sz w:val="20"/>
        </w:rPr>
        <w:t>Hernández</w:t>
      </w:r>
      <w:proofErr w:type="spellEnd"/>
      <w:r w:rsidRPr="00873738">
        <w:rPr>
          <w:rFonts w:ascii="Verdana" w:hAnsi="Verdana"/>
          <w:bCs/>
          <w:sz w:val="20"/>
        </w:rPr>
        <w:t xml:space="preserve">; José Luis Hernández </w:t>
      </w:r>
      <w:proofErr w:type="spellStart"/>
      <w:r w:rsidRPr="00873738">
        <w:rPr>
          <w:rFonts w:ascii="Verdana" w:hAnsi="Verdana"/>
          <w:bCs/>
          <w:sz w:val="20"/>
        </w:rPr>
        <w:t>Hernández</w:t>
      </w:r>
      <w:proofErr w:type="spellEnd"/>
      <w:r w:rsidRPr="00873738">
        <w:rPr>
          <w:rFonts w:ascii="Verdana" w:hAnsi="Verdana"/>
          <w:bCs/>
          <w:sz w:val="20"/>
        </w:rPr>
        <w:t xml:space="preserve">; Pedro García Vásquez, e Integración de la Cadena Productiva Maguey Mezcal de México A.C., en los cuales señalaron como principales argumentos </w:t>
      </w:r>
      <w:proofErr w:type="spellStart"/>
      <w:r w:rsidRPr="00873738">
        <w:rPr>
          <w:rFonts w:ascii="Verdana" w:hAnsi="Verdana"/>
          <w:bCs/>
          <w:sz w:val="20"/>
        </w:rPr>
        <w:t>lossiguientes</w:t>
      </w:r>
      <w:proofErr w:type="spellEnd"/>
      <w:r w:rsidRPr="00873738">
        <w:rPr>
          <w:rFonts w:ascii="Verdana" w:hAnsi="Verdana"/>
          <w:bCs/>
          <w:sz w:val="20"/>
        </w:rPr>
        <w:t>:</w:t>
      </w:r>
    </w:p>
    <w:p w:rsidR="00873738" w:rsidRPr="00873738" w:rsidRDefault="00873738" w:rsidP="00873738">
      <w:pPr>
        <w:jc w:val="both"/>
        <w:rPr>
          <w:rFonts w:ascii="Verdana" w:hAnsi="Verdana"/>
          <w:bCs/>
          <w:sz w:val="20"/>
        </w:rPr>
      </w:pPr>
      <w:r w:rsidRPr="00873738">
        <w:rPr>
          <w:rFonts w:ascii="Verdana" w:hAnsi="Verdana"/>
          <w:bCs/>
          <w:sz w:val="20"/>
        </w:rPr>
        <w:t>Que no debe extenderse la ampliación del uso de la denominación de origen del mezcal al Estado de México, puesto que al generalizar el uso de la palabra mezcal a bebidas de agave producidas fuera de la región del mezcal, el consumidor ya no podrá distinguir el tipo de destilado de agave que consume lo cual lo confundirá, ya que la denominación de origen tiene por finalidad evitar la competencia desleal al individualizar los productos en función de la región o lugar de producción.</w:t>
      </w:r>
    </w:p>
    <w:p w:rsidR="00873738" w:rsidRPr="00873738" w:rsidRDefault="00873738" w:rsidP="00873738">
      <w:pPr>
        <w:jc w:val="both"/>
        <w:rPr>
          <w:rFonts w:ascii="Verdana" w:hAnsi="Verdana"/>
          <w:bCs/>
          <w:sz w:val="20"/>
        </w:rPr>
      </w:pPr>
      <w:r w:rsidRPr="00873738">
        <w:rPr>
          <w:rFonts w:ascii="Verdana" w:hAnsi="Verdana"/>
          <w:bCs/>
          <w:sz w:val="20"/>
        </w:rPr>
        <w:t xml:space="preserve">Que al ampliar la denominación de origen Mezcal se generará un abaratamiento del precio y con ello la reducción del </w:t>
      </w:r>
      <w:proofErr w:type="spellStart"/>
      <w:r w:rsidRPr="00873738">
        <w:rPr>
          <w:rFonts w:ascii="Verdana" w:hAnsi="Verdana"/>
          <w:bCs/>
          <w:sz w:val="20"/>
        </w:rPr>
        <w:t>plusvalor</w:t>
      </w:r>
      <w:proofErr w:type="spellEnd"/>
      <w:r w:rsidRPr="00873738">
        <w:rPr>
          <w:rFonts w:ascii="Verdana" w:hAnsi="Verdana"/>
          <w:bCs/>
          <w:sz w:val="20"/>
        </w:rPr>
        <w:t xml:space="preserve"> que hasta el momento ha alcanzado el mezcal a nivel global, lo que reducirá su comercialización, la reducción de la calidad del producto en detrimento de su buena reputación ya que se perderá el sentido tradicional inmerso en los procesos productivos como en los insumos regionales vinculados a la geografía y elementos naturales de una región, y se pasarán por alto los aspectos históricos de las etnias de las regiones que actualmente cuentan con la denominación de origen, y con ello a una generalización de la denominación Mezcal, lo que puede llevará a que los Estados de la comunidad internacional puedan incluso retirar el reconocimiento de la denominación de origen por llegar a considerase genérica.</w:t>
      </w:r>
    </w:p>
    <w:p w:rsidR="00873738" w:rsidRPr="00873738" w:rsidRDefault="00873738" w:rsidP="00873738">
      <w:pPr>
        <w:jc w:val="both"/>
        <w:rPr>
          <w:rFonts w:ascii="Verdana" w:hAnsi="Verdana"/>
          <w:bCs/>
          <w:sz w:val="20"/>
        </w:rPr>
      </w:pPr>
      <w:r w:rsidRPr="00873738">
        <w:rPr>
          <w:rFonts w:ascii="Verdana" w:hAnsi="Verdana"/>
          <w:bCs/>
          <w:sz w:val="20"/>
        </w:rPr>
        <w:t>Que el estudio técnico presentado por el Estado de México, ha replicado los datos técnicos de otros Estados, por ende, no existió una investigación científica como tal.</w:t>
      </w:r>
    </w:p>
    <w:p w:rsidR="00873738" w:rsidRPr="00873738" w:rsidRDefault="00873738" w:rsidP="00873738">
      <w:pPr>
        <w:jc w:val="both"/>
        <w:rPr>
          <w:rFonts w:ascii="Verdana" w:hAnsi="Verdana"/>
          <w:bCs/>
          <w:sz w:val="20"/>
        </w:rPr>
      </w:pPr>
      <w:r w:rsidRPr="00873738">
        <w:rPr>
          <w:rFonts w:ascii="Verdana" w:hAnsi="Verdana"/>
          <w:bCs/>
          <w:sz w:val="20"/>
        </w:rPr>
        <w:t>Que dado lo anterior, el Instituto debe desechar y negar la solicitud de modificación a la Declaratoria General de Protección de la Denominación de Origen Mezcal, presentada por el Estado de México, por estricto respeto a la zona geográfica originalmente autorizada.</w:t>
      </w:r>
    </w:p>
    <w:p w:rsidR="00873738" w:rsidRPr="00873738" w:rsidRDefault="00873738" w:rsidP="00873738">
      <w:pPr>
        <w:jc w:val="both"/>
        <w:rPr>
          <w:rFonts w:ascii="Verdana" w:hAnsi="Verdana"/>
          <w:bCs/>
          <w:sz w:val="20"/>
        </w:rPr>
      </w:pPr>
      <w:r w:rsidRPr="00873738">
        <w:rPr>
          <w:rFonts w:ascii="Verdana" w:hAnsi="Verdana"/>
          <w:bCs/>
          <w:sz w:val="20"/>
        </w:rPr>
        <w:t>En relación al escrito de observaciones y objeciones a la solicitud de modificación de la Declaración General de Protección a la Denominación de Origen Mezcal, presentado el 30 de octubre de 2017, por el representante legal de AGPCH, S.A. de C.V., se señalaron como principales argumentos los siguientes:</w:t>
      </w:r>
    </w:p>
    <w:p w:rsidR="00873738" w:rsidRPr="00873738" w:rsidRDefault="00873738" w:rsidP="00873738">
      <w:pPr>
        <w:jc w:val="both"/>
        <w:rPr>
          <w:rFonts w:ascii="Verdana" w:hAnsi="Verdana"/>
          <w:bCs/>
          <w:sz w:val="20"/>
        </w:rPr>
      </w:pPr>
      <w:r w:rsidRPr="00873738">
        <w:rPr>
          <w:rFonts w:ascii="Verdana" w:hAnsi="Verdana"/>
          <w:bCs/>
          <w:sz w:val="20"/>
        </w:rPr>
        <w:lastRenderedPageBreak/>
        <w:t>Que la ampliación solicitada para incluir municipios pertenecientes al Estado de México en la Declaración General de Protección de la Denominación de Origen Mezcal, debe negarse, en virtud de que deben tomarse en cuenta los derechos adquiridos de los distintos productores, importadores, distribuidores y comercializadores de la industria de las bebidas alcohólicas destiladas de agave amparadas por la Denominación de Origen Mezcal, para evitar que la denominación "mezcal" se diluya y, en consecuencia, que se vuelva genérica para designar un tipo de bebida alcohólica destilada de agave, ya que se pone en riesgo el alto valor y crédito mercantil que respecto del Mezcal ha sido generada en el sector de las bebidas alcohólicas por los productores actuales de Mezcal.</w:t>
      </w:r>
    </w:p>
    <w:p w:rsidR="00873738" w:rsidRPr="00873738" w:rsidRDefault="00873738" w:rsidP="00873738">
      <w:pPr>
        <w:jc w:val="both"/>
        <w:rPr>
          <w:rFonts w:ascii="Verdana" w:hAnsi="Verdana"/>
          <w:bCs/>
          <w:sz w:val="20"/>
        </w:rPr>
      </w:pPr>
      <w:r w:rsidRPr="00873738">
        <w:rPr>
          <w:rFonts w:ascii="Verdana" w:hAnsi="Verdana"/>
          <w:bCs/>
          <w:sz w:val="20"/>
        </w:rPr>
        <w:t> </w:t>
      </w:r>
    </w:p>
    <w:p w:rsidR="00873738" w:rsidRPr="00873738" w:rsidRDefault="00873738" w:rsidP="00873738">
      <w:pPr>
        <w:jc w:val="both"/>
        <w:rPr>
          <w:rFonts w:ascii="Verdana" w:hAnsi="Verdana"/>
          <w:bCs/>
          <w:sz w:val="20"/>
        </w:rPr>
      </w:pPr>
      <w:r w:rsidRPr="00873738">
        <w:rPr>
          <w:rFonts w:ascii="Verdana" w:hAnsi="Verdana"/>
          <w:bCs/>
          <w:sz w:val="20"/>
        </w:rPr>
        <w:t>Que las denominaciones de origen de un producto conserven su condición de signo distintivo, es indispensable que el público consumidor identifique y asocie el producto con su origen geográfico y de ahí las cualidades asociadas a éste. Lo anterior no puede garantizarse si se continúa ampliando la región geográfica amparada por la de Denominación de origen "Mezcal". Por ello, es indispensable que se niegue la modificación de la Declaración General de protección respectiva.</w:t>
      </w:r>
    </w:p>
    <w:p w:rsidR="00873738" w:rsidRPr="00873738" w:rsidRDefault="00873738" w:rsidP="00873738">
      <w:pPr>
        <w:jc w:val="both"/>
        <w:rPr>
          <w:rFonts w:ascii="Verdana" w:hAnsi="Verdana"/>
          <w:bCs/>
          <w:sz w:val="20"/>
        </w:rPr>
      </w:pPr>
      <w:r w:rsidRPr="00873738">
        <w:rPr>
          <w:rFonts w:ascii="Verdana" w:hAnsi="Verdana"/>
          <w:bCs/>
          <w:sz w:val="20"/>
        </w:rPr>
        <w:t>En relación al escrito de observaciones y objeciones a la solicitud de modificación de la Declaración General de Protección a la Denominación de Origen Mezcal, presentado el 30 de octubre de 2017, por los representantes legales de: Bebidas Excelentes, S.A. de C.V.; Licorera Oaxaqueña, S.A. de C.V.; Comité Turístico-Económico Caminos del Mezcal, A.C., y Destilería Convite, S.A. de C.V., en los cuales señalaron como principales argumentos los siguientes:</w:t>
      </w:r>
    </w:p>
    <w:p w:rsidR="00873738" w:rsidRPr="00873738" w:rsidRDefault="00873738" w:rsidP="00873738">
      <w:pPr>
        <w:jc w:val="both"/>
        <w:rPr>
          <w:rFonts w:ascii="Verdana" w:hAnsi="Verdana"/>
          <w:bCs/>
          <w:sz w:val="20"/>
        </w:rPr>
      </w:pPr>
      <w:r w:rsidRPr="00873738">
        <w:rPr>
          <w:rFonts w:ascii="Verdana" w:hAnsi="Verdana"/>
          <w:bCs/>
          <w:sz w:val="20"/>
        </w:rPr>
        <w:t>Que la autorización de la ampliación en el ámbito territorial de protección de la denominación de origen Mezcal, puede favorecer la dilución del signo distintivo, porque se favorece a que más productores elaboren el producto con la denominación protegida, por ende, a que exista una mayor cantidad de dicho producto en el mercado, y resulte para el consumidor nacional o extranjero, más difícil de determinar de manera objetiva el sitio de origen del producto.</w:t>
      </w:r>
    </w:p>
    <w:p w:rsidR="00873738" w:rsidRPr="00873738" w:rsidRDefault="00873738" w:rsidP="00873738">
      <w:pPr>
        <w:jc w:val="both"/>
        <w:rPr>
          <w:rFonts w:ascii="Verdana" w:hAnsi="Verdana"/>
          <w:bCs/>
          <w:sz w:val="20"/>
        </w:rPr>
      </w:pPr>
      <w:r w:rsidRPr="00873738">
        <w:rPr>
          <w:rFonts w:ascii="Verdana" w:hAnsi="Verdana"/>
          <w:bCs/>
          <w:sz w:val="20"/>
        </w:rPr>
        <w:t xml:space="preserve">Que la Denominación de Origen Mezcal, se encuentra en riesgo de perder su capacidad distintiva al permitirse la extensión del territorio definido para producir este destilado de agave, según lo confirma el documento del Centro de Investigaciones y Asistencia en Tecnología y diseño del Estado de Jalisco A.C. (CIATEJ), en el cual se utiliza el término "mezcal" como un sustantivo común para llamar a un destilado de agave, y del </w:t>
      </w:r>
      <w:proofErr w:type="spellStart"/>
      <w:r w:rsidRPr="00873738">
        <w:rPr>
          <w:rFonts w:ascii="Verdana" w:hAnsi="Verdana"/>
          <w:bCs/>
          <w:sz w:val="20"/>
        </w:rPr>
        <w:t>análisisminucioso</w:t>
      </w:r>
      <w:proofErr w:type="spellEnd"/>
      <w:r w:rsidRPr="00873738">
        <w:rPr>
          <w:rFonts w:ascii="Verdana" w:hAnsi="Verdana"/>
          <w:bCs/>
          <w:sz w:val="20"/>
        </w:rPr>
        <w:t xml:space="preserve"> del documento creado por CIATEJ, y que en el estudio técnico presentado por el Estado de México, no se obtuvieron muestras suficientes de todos los municipios interesados, por lo que no hay pruebas contundentes de los estudios realizados, y que las muestras obtenidas se obtuvieron del Estado de Puebla, que no tiene vinculación jurídica con el territorio morelense.</w:t>
      </w:r>
    </w:p>
    <w:p w:rsidR="00873738" w:rsidRPr="00873738" w:rsidRDefault="00873738" w:rsidP="00873738">
      <w:pPr>
        <w:jc w:val="both"/>
        <w:rPr>
          <w:rFonts w:ascii="Verdana" w:hAnsi="Verdana"/>
          <w:bCs/>
          <w:sz w:val="20"/>
        </w:rPr>
      </w:pPr>
      <w:r w:rsidRPr="00873738">
        <w:rPr>
          <w:rFonts w:ascii="Verdana" w:hAnsi="Verdana"/>
          <w:bCs/>
          <w:sz w:val="20"/>
        </w:rPr>
        <w:t xml:space="preserve">Que en el Estado de México no existe una industria propiamente productora de un destilado de agave que tenga características similares al Mezcal, en la mayoría de los municipios que están interesados en la extensión de la Denominación de Origen </w:t>
      </w:r>
      <w:r w:rsidRPr="00873738">
        <w:rPr>
          <w:rFonts w:ascii="Verdana" w:hAnsi="Verdana"/>
          <w:bCs/>
          <w:sz w:val="20"/>
        </w:rPr>
        <w:lastRenderedPageBreak/>
        <w:t>Mezcal, y pretende construir y desarrollar una industria que prevé exitosa y atractiva para la inversión, lo que daría lugar a un acto contrario a los buenos usos y costumbres de la industria y pone en desventaja a los legítimos productores de Mezcal, al tener que competir en el mercado con un producto que no cuenta con las características físico-químicas del Mezcal, ni con la exigencia que se impone a la producción del mismo, y el legítimo productor debe competir en un mercado donde aparece un productor de Mezcal que sólo ha hecho una mínima inversión, lo que puede favorecer un acto de competencia desleal.</w:t>
      </w:r>
    </w:p>
    <w:p w:rsidR="00873738" w:rsidRPr="00873738" w:rsidRDefault="00873738" w:rsidP="00873738">
      <w:pPr>
        <w:jc w:val="both"/>
        <w:rPr>
          <w:rFonts w:ascii="Verdana" w:hAnsi="Verdana"/>
          <w:bCs/>
          <w:sz w:val="20"/>
        </w:rPr>
      </w:pPr>
      <w:r w:rsidRPr="00873738">
        <w:rPr>
          <w:rFonts w:ascii="Verdana" w:hAnsi="Verdana"/>
          <w:bCs/>
          <w:sz w:val="20"/>
        </w:rPr>
        <w:t xml:space="preserve">De acuerdo a lo señalado en las manifestaciones y argumentos expuestos, respecto de las objeciones de que la ampliación territorial de la Denominación de Origen Mezcal originará actos de competencia desleal, es preciso señalar que las denominaciones de origen gozan de una tutela mayor de protección, precisamente por conformar un derecho exclusivo de utilización dentro del tráfico económico, que no corresponde únicamente a un empresario en concreto, pues todos los que elaboren los productos en la zona geográfica en cuestión, de acuerdo a las reglas y controles impuestos por la autoridad prefijada en función de las características y la calidad del producto, podrán hacer uso de ese signo distintivo, en este caso de la denominación Mezcal, por lo que el uso comercial se autoriza a personas o entidades que cumplan los requisitos establecidos por la Ley de la Propiedad Industrial y su Reglamento, por lo que el éxito de las denominaciones de origen entre el </w:t>
      </w:r>
      <w:proofErr w:type="spellStart"/>
      <w:r w:rsidRPr="00873738">
        <w:rPr>
          <w:rFonts w:ascii="Verdana" w:hAnsi="Verdana"/>
          <w:bCs/>
          <w:sz w:val="20"/>
        </w:rPr>
        <w:t>públicoconsumidor</w:t>
      </w:r>
      <w:proofErr w:type="spellEnd"/>
      <w:r w:rsidRPr="00873738">
        <w:rPr>
          <w:rFonts w:ascii="Verdana" w:hAnsi="Verdana"/>
          <w:bCs/>
          <w:sz w:val="20"/>
        </w:rPr>
        <w:t xml:space="preserve"> y la paralela necesidad de proteger al mismo y las propias denominaciones de origen de fraudes y actividades ilícitas, ha hecho que la regulación del uso de las mismas a nivel nacional e internacional adquiera cada vez mayor importancia y mayor dimensión cuantitativa.</w:t>
      </w:r>
    </w:p>
    <w:p w:rsidR="00873738" w:rsidRPr="00873738" w:rsidRDefault="00873738" w:rsidP="00873738">
      <w:pPr>
        <w:jc w:val="both"/>
        <w:rPr>
          <w:rFonts w:ascii="Verdana" w:hAnsi="Verdana"/>
          <w:bCs/>
          <w:sz w:val="20"/>
        </w:rPr>
      </w:pPr>
      <w:r w:rsidRPr="00873738">
        <w:rPr>
          <w:rFonts w:ascii="Verdana" w:hAnsi="Verdana"/>
          <w:bCs/>
          <w:sz w:val="20"/>
        </w:rPr>
        <w:t xml:space="preserve">La regulación jurídica de la denominación de origen tiene una triple finalidad: en primer lugar, tiende a fomentar la diversificación de la producción agrícola para conseguir un mayor equilibrio en el mercado entre la oferta y la demanda, pues la promoción de los productos que presenten determinadas características resulta beneficiosa para las zonas cuya economía es fundamentalmente agraria; en segundo lugar, se pretende informar al consumidor, ofreciéndole una mayor y mejor información; y finalmente, en tercer lugar, la regulación de las denominaciones de origen es una medida de protección del mercado y de la competencia, impidiendo fundamentalmente que ésta sea engañosa y falsa: es la protección legal de las denominaciones </w:t>
      </w:r>
      <w:proofErr w:type="spellStart"/>
      <w:r w:rsidRPr="00873738">
        <w:rPr>
          <w:rFonts w:ascii="Verdana" w:hAnsi="Verdana"/>
          <w:bCs/>
          <w:sz w:val="20"/>
        </w:rPr>
        <w:t>deorigen</w:t>
      </w:r>
      <w:proofErr w:type="spellEnd"/>
      <w:r w:rsidRPr="00873738">
        <w:rPr>
          <w:rFonts w:ascii="Verdana" w:hAnsi="Verdana"/>
          <w:bCs/>
          <w:sz w:val="20"/>
        </w:rPr>
        <w:t xml:space="preserve"> contra productores de otros lugares que intentan aprovechar el nombre que han creado los originales, en un largo tiempo de fabricación o cultivo.</w:t>
      </w:r>
    </w:p>
    <w:p w:rsidR="00873738" w:rsidRPr="00873738" w:rsidRDefault="00873738" w:rsidP="00873738">
      <w:pPr>
        <w:jc w:val="both"/>
        <w:rPr>
          <w:rFonts w:ascii="Verdana" w:hAnsi="Verdana"/>
          <w:bCs/>
          <w:sz w:val="20"/>
        </w:rPr>
      </w:pPr>
      <w:r w:rsidRPr="00873738">
        <w:rPr>
          <w:rFonts w:ascii="Verdana" w:hAnsi="Verdana"/>
          <w:bCs/>
          <w:sz w:val="20"/>
        </w:rPr>
        <w:t> </w:t>
      </w:r>
    </w:p>
    <w:p w:rsidR="00873738" w:rsidRPr="00873738" w:rsidRDefault="00873738" w:rsidP="00873738">
      <w:pPr>
        <w:jc w:val="both"/>
        <w:rPr>
          <w:rFonts w:ascii="Verdana" w:hAnsi="Verdana"/>
          <w:bCs/>
          <w:sz w:val="20"/>
        </w:rPr>
      </w:pPr>
      <w:r w:rsidRPr="00873738">
        <w:rPr>
          <w:rFonts w:ascii="Verdana" w:hAnsi="Verdana"/>
          <w:bCs/>
          <w:sz w:val="20"/>
        </w:rPr>
        <w:t xml:space="preserve">Como se ha establecido, la denominación de origen protege tanto al consumidor como al productor: al primero le garantiza una calidad constante y unas características específicas propias del producto; mientras que a los productores les ofrece una determinada protección legal contra la producción de los mismos productos pero en zonas geográficas diversas, de manera que éstos no puedan utilizar la denominación geográfica de aquellos, aunque se utilicen los mismos ingredientes y procedimientos. Por un lado, se evita el engaño a los consumidores; por el otro, se impide una competencia desleal y engañosa. En definitiva, cuando en el mercado un </w:t>
      </w:r>
      <w:r w:rsidRPr="00873738">
        <w:rPr>
          <w:rFonts w:ascii="Verdana" w:hAnsi="Verdana"/>
          <w:bCs/>
          <w:sz w:val="20"/>
        </w:rPr>
        <w:lastRenderedPageBreak/>
        <w:t>producto adquiere cierta notoriedad por determinadas cualidades vinculadas a una determinada zona geográfica, normalmente aparecen otros que buscan usurpar tales cualidades con engaños e imitaciones. Aparece entonces una suerte de competencia desleal que falsea el mercado, perjudicando a los productores y engañando a los consumidores.</w:t>
      </w:r>
    </w:p>
    <w:p w:rsidR="00873738" w:rsidRPr="00873738" w:rsidRDefault="00873738" w:rsidP="00873738">
      <w:pPr>
        <w:jc w:val="both"/>
        <w:rPr>
          <w:rFonts w:ascii="Verdana" w:hAnsi="Verdana"/>
          <w:bCs/>
          <w:sz w:val="20"/>
        </w:rPr>
      </w:pPr>
      <w:r w:rsidRPr="00873738">
        <w:rPr>
          <w:rFonts w:ascii="Verdana" w:hAnsi="Verdana"/>
          <w:bCs/>
          <w:sz w:val="20"/>
        </w:rPr>
        <w:t xml:space="preserve">En razón de lo antes expuesto, la denominación de origen es una herramienta fundamental para que un país proteja a sus productos de la competencia desleal realizada a través de imitaciones, falsificaciones o adulteraciones, por lo que los argumentos manifestados por las personas morales y físicas Expresiones de Sabor S.A. de C.V.; Maestros del Maguey y Mezcal Mal de Amor, S.A. de C.V.; Destilería Hablar Cura S.R.L. de C.V.; Benito Santiago Martínez; Plácido Hernández </w:t>
      </w:r>
      <w:proofErr w:type="spellStart"/>
      <w:r w:rsidRPr="00873738">
        <w:rPr>
          <w:rFonts w:ascii="Verdana" w:hAnsi="Verdana"/>
          <w:bCs/>
          <w:sz w:val="20"/>
        </w:rPr>
        <w:t>Hernández</w:t>
      </w:r>
      <w:proofErr w:type="spellEnd"/>
      <w:r w:rsidRPr="00873738">
        <w:rPr>
          <w:rFonts w:ascii="Verdana" w:hAnsi="Verdana"/>
          <w:bCs/>
          <w:sz w:val="20"/>
        </w:rPr>
        <w:t xml:space="preserve">; José Luis Hernández </w:t>
      </w:r>
      <w:proofErr w:type="spellStart"/>
      <w:r w:rsidRPr="00873738">
        <w:rPr>
          <w:rFonts w:ascii="Verdana" w:hAnsi="Verdana"/>
          <w:bCs/>
          <w:sz w:val="20"/>
        </w:rPr>
        <w:t>Hernández</w:t>
      </w:r>
      <w:proofErr w:type="spellEnd"/>
      <w:r w:rsidRPr="00873738">
        <w:rPr>
          <w:rFonts w:ascii="Verdana" w:hAnsi="Verdana"/>
          <w:bCs/>
          <w:sz w:val="20"/>
        </w:rPr>
        <w:t>; Pedro García Vásquez; Integración de la Cadena Productiva Maguey Mezcal de México A.C.; AGPCH, S.A. de C.V.; Bebidas Excelentes, S.A. de C.V.; Licorera Oaxaqueña, S.A. de C.V.; Comité Turístico-Económico Caminos del Mezcal, A.C., y Destilería Convite, S.A. de C.V., no son suficientes para efectos de impedir la modificación solicitada por el Gobierno del Estado de México, en virtud de que una denominación de origen vincula directamente al producto que se produce con su lugar de procedencia, lo cual ayuda a que el consumidor lo ubique territorialmente; es la indicadora de calidad, ya que informa a los consumidores sobre ciertas características y cualidades especiales atribuibles exclusivamente al medio geográfico, comprendiendo en ella los factores naturales y humanos y que esas propiedades están presentes en todos los productos designados por la misma, pues cada uno de ellos le brinda una estricta calidad.</w:t>
      </w:r>
    </w:p>
    <w:p w:rsidR="00873738" w:rsidRPr="00873738" w:rsidRDefault="00873738" w:rsidP="00873738">
      <w:pPr>
        <w:jc w:val="both"/>
        <w:rPr>
          <w:rFonts w:ascii="Verdana" w:hAnsi="Verdana"/>
          <w:bCs/>
          <w:sz w:val="20"/>
        </w:rPr>
      </w:pPr>
      <w:r w:rsidRPr="00873738">
        <w:rPr>
          <w:rFonts w:ascii="Verdana" w:hAnsi="Verdana"/>
          <w:bCs/>
          <w:sz w:val="20"/>
        </w:rPr>
        <w:t>Es importante resaltar que la calidad, no implica que todos los productos amparados por una misma denominación de origen deban ser homogéneos o idénticos, pues como es de saberse los procedimientos artesanales usados en la elaboración de éstos, dan a cada producto una identidad propia.</w:t>
      </w:r>
    </w:p>
    <w:p w:rsidR="00873738" w:rsidRPr="00873738" w:rsidRDefault="00873738" w:rsidP="00873738">
      <w:pPr>
        <w:jc w:val="both"/>
        <w:rPr>
          <w:rFonts w:ascii="Verdana" w:hAnsi="Verdana"/>
          <w:bCs/>
          <w:sz w:val="20"/>
        </w:rPr>
      </w:pPr>
      <w:r w:rsidRPr="00873738">
        <w:rPr>
          <w:rFonts w:ascii="Verdana" w:hAnsi="Verdana"/>
          <w:bCs/>
          <w:sz w:val="20"/>
        </w:rPr>
        <w:t>Asimismo, la Denominación de Origen Mezcal otorga a los productos amparados el reconocimiento de calidad, que se traduce en beneficios económicos para la región incluida en la zona amparada por dicha denominación, así como para los productores o industriales autorizados que utilizarla y cuenta con una función publicitaria implícita, toda vez que los productos con la denominación Mezcal gozan de cierta reputación entre el público consumidor, pues los mismos consumidores lo recomiendan y el producto adquiere cada vez más aceptación en un mercado de compra.</w:t>
      </w:r>
    </w:p>
    <w:p w:rsidR="00873738" w:rsidRPr="00873738" w:rsidRDefault="00873738" w:rsidP="00873738">
      <w:pPr>
        <w:jc w:val="both"/>
        <w:rPr>
          <w:rFonts w:ascii="Verdana" w:hAnsi="Verdana"/>
          <w:bCs/>
          <w:sz w:val="20"/>
        </w:rPr>
      </w:pPr>
      <w:r w:rsidRPr="00873738">
        <w:rPr>
          <w:rFonts w:ascii="Verdana" w:hAnsi="Verdana"/>
          <w:bCs/>
          <w:sz w:val="20"/>
        </w:rPr>
        <w:t>En referencia a las objeciones relativas a la posible dilución de la denominación Mezcal, se precisa que la protección a la Denominación de Origen Mezcal fue solicitada en 1994 ante la entonces Secretaría de Comercio y Fomento Industrial, hoy Secretaría de Economía, por la Cámara Nacional de la Industria del Mezcal A.C., para amparar el aguardiente destilado de la planta de agave, conocida con el mismo nombre. </w:t>
      </w:r>
      <w:r w:rsidRPr="00873738">
        <w:rPr>
          <w:rFonts w:ascii="Verdana" w:hAnsi="Verdana"/>
          <w:bCs/>
          <w:i/>
          <w:iCs/>
          <w:sz w:val="20"/>
        </w:rPr>
        <w:t>La Resolución mediante la cual se otorga la protección prevista a la denominación de origen Mezcal, para ser aplicada a la bebida alcohólica del mismo nombre</w:t>
      </w:r>
      <w:r w:rsidRPr="00873738">
        <w:rPr>
          <w:rFonts w:ascii="Verdana" w:hAnsi="Verdana"/>
          <w:bCs/>
          <w:sz w:val="20"/>
        </w:rPr>
        <w:t>, se publicó el Diario Oficial de la Federación el 28 de noviembre de 1994.</w:t>
      </w:r>
    </w:p>
    <w:p w:rsidR="00873738" w:rsidRPr="00873738" w:rsidRDefault="00873738" w:rsidP="00873738">
      <w:pPr>
        <w:jc w:val="both"/>
        <w:rPr>
          <w:rFonts w:ascii="Verdana" w:hAnsi="Verdana"/>
          <w:bCs/>
          <w:sz w:val="20"/>
        </w:rPr>
      </w:pPr>
      <w:r w:rsidRPr="00873738">
        <w:rPr>
          <w:rFonts w:ascii="Verdana" w:hAnsi="Verdana"/>
          <w:bCs/>
          <w:sz w:val="20"/>
        </w:rPr>
        <w:lastRenderedPageBreak/>
        <w:t>En este sentido, se colige que la protección prevista por la Ley de la Propiedad Industrial, relativa a la Denominación de Origen de Mezcal, se realizó mediante declaratoria, para ser aplicada a la bebida alcohólica del mismo nombre y cuya titularidad le corresponde al Estado Mexicano, conforme al artículo 167 de la citada ley.</w:t>
      </w:r>
    </w:p>
    <w:p w:rsidR="00873738" w:rsidRPr="00873738" w:rsidRDefault="00873738" w:rsidP="00873738">
      <w:pPr>
        <w:jc w:val="both"/>
        <w:rPr>
          <w:rFonts w:ascii="Verdana" w:hAnsi="Verdana"/>
          <w:bCs/>
          <w:sz w:val="20"/>
        </w:rPr>
      </w:pPr>
      <w:r w:rsidRPr="00873738">
        <w:rPr>
          <w:rFonts w:ascii="Verdana" w:hAnsi="Verdana"/>
          <w:bCs/>
          <w:sz w:val="20"/>
        </w:rPr>
        <w:t>Cabe señalar que dicha Denominación de Origen se encuentra protegida en los Países Parte del </w:t>
      </w:r>
      <w:r w:rsidRPr="00873738">
        <w:rPr>
          <w:rFonts w:ascii="Verdana" w:hAnsi="Verdana"/>
          <w:bCs/>
          <w:i/>
          <w:iCs/>
          <w:sz w:val="20"/>
        </w:rPr>
        <w:t>Arreglo de Lisboa relativo a la Protección de las Denominaciones de Origen y su Registro Internacional del treinta y uno de octubre de mil novecientos cincuenta y ocho, revisado en Estocolmo el catorce de julio de mil novecientos sesenta y siete y modificado el veintiocho de septiembre de mil novecientos setenta y nueve, y su Reglamento adoptado el cinco de octubre de mil novecientos setenta y seis</w:t>
      </w:r>
      <w:r w:rsidRPr="00873738">
        <w:rPr>
          <w:rFonts w:ascii="Verdana" w:hAnsi="Verdana"/>
          <w:bCs/>
          <w:sz w:val="20"/>
        </w:rPr>
        <w:t>, publicado en el Diario Oficial de la Federación el 23 de marzo de 2001, conforme a su Artículo Primero, el cual señala:</w:t>
      </w:r>
    </w:p>
    <w:p w:rsidR="00873738" w:rsidRPr="00873738" w:rsidRDefault="00873738" w:rsidP="00873738">
      <w:pPr>
        <w:jc w:val="both"/>
        <w:rPr>
          <w:rFonts w:ascii="Verdana" w:hAnsi="Verdana"/>
          <w:bCs/>
          <w:sz w:val="20"/>
        </w:rPr>
      </w:pPr>
      <w:r w:rsidRPr="00873738">
        <w:rPr>
          <w:rFonts w:ascii="Verdana" w:hAnsi="Verdana"/>
          <w:bCs/>
          <w:sz w:val="20"/>
        </w:rPr>
        <w:t>1) Los países a los cuales se aplica el presente Arreglo se constituyen en Unión particular dentro del marco de la Unión para la Protección de la Propiedad Industrial.</w:t>
      </w:r>
    </w:p>
    <w:p w:rsidR="00873738" w:rsidRPr="00873738" w:rsidRDefault="00873738" w:rsidP="00873738">
      <w:pPr>
        <w:jc w:val="both"/>
        <w:rPr>
          <w:rFonts w:ascii="Verdana" w:hAnsi="Verdana"/>
          <w:bCs/>
          <w:sz w:val="20"/>
        </w:rPr>
      </w:pPr>
      <w:r w:rsidRPr="00873738">
        <w:rPr>
          <w:rFonts w:ascii="Verdana" w:hAnsi="Verdana"/>
          <w:bCs/>
          <w:sz w:val="20"/>
        </w:rPr>
        <w:t>2) Se comprometen a proteger en sus territorios, según los términos del presente Arreglo, las denominaciones de origen de los productos de los otros países de la Unión particular, reconocidas y protegidas como tales en el país de origen y registradas en la Oficina Internacional de la Propiedad Intelectual (llamada en lo sucesivo la «Oficina Internacional» o la «Oficina») a la que se hace referencia en el Convenio que establece la Organización Mundial de la Propiedad Intelectual (llamada en lo sucesivo la «Organización»).</w:t>
      </w:r>
    </w:p>
    <w:p w:rsidR="00873738" w:rsidRPr="00873738" w:rsidRDefault="00873738" w:rsidP="00873738">
      <w:pPr>
        <w:jc w:val="both"/>
        <w:rPr>
          <w:rFonts w:ascii="Verdana" w:hAnsi="Verdana"/>
          <w:bCs/>
          <w:sz w:val="20"/>
        </w:rPr>
      </w:pPr>
      <w:r w:rsidRPr="00873738">
        <w:rPr>
          <w:rFonts w:ascii="Verdana" w:hAnsi="Verdana"/>
          <w:bCs/>
          <w:sz w:val="20"/>
        </w:rPr>
        <w:t> </w:t>
      </w:r>
    </w:p>
    <w:p w:rsidR="00873738" w:rsidRPr="00873738" w:rsidRDefault="00873738" w:rsidP="00873738">
      <w:pPr>
        <w:jc w:val="both"/>
        <w:rPr>
          <w:rFonts w:ascii="Verdana" w:hAnsi="Verdana"/>
          <w:bCs/>
          <w:sz w:val="20"/>
        </w:rPr>
      </w:pPr>
      <w:r w:rsidRPr="00873738">
        <w:rPr>
          <w:rFonts w:ascii="Verdana" w:hAnsi="Verdana"/>
          <w:bCs/>
          <w:sz w:val="20"/>
        </w:rPr>
        <w:t>Sobre esta base, el requisito consistente en que la denominación de origen deba estar "reconocida" y "protegida" en el país de origen, tiene por efecto que dicha denominación debe estar constituida por una denominación geográfica protegida en el país de origen, reconocida en el sentido de que sirve para designar un producto originario de ella y que satisfaga determinados requisitos.</w:t>
      </w:r>
    </w:p>
    <w:p w:rsidR="00873738" w:rsidRPr="00873738" w:rsidRDefault="00873738" w:rsidP="00873738">
      <w:pPr>
        <w:jc w:val="both"/>
        <w:rPr>
          <w:rFonts w:ascii="Verdana" w:hAnsi="Verdana"/>
          <w:bCs/>
          <w:sz w:val="20"/>
        </w:rPr>
      </w:pPr>
      <w:r w:rsidRPr="00873738">
        <w:rPr>
          <w:rFonts w:ascii="Verdana" w:hAnsi="Verdana"/>
          <w:bCs/>
          <w:sz w:val="20"/>
        </w:rPr>
        <w:t>El Arreglo de Lisboa se implementó para atender la necesidad de disponer de un sistema internacional que facilitara la protección de una categoría especial de indicaciones geográficas, es decir, las "denominaciones de origen", en países distintos del país de origen mediante su registro en la Oficina Internacional de la Organización Mundial de la Propiedad Intelectual.</w:t>
      </w:r>
    </w:p>
    <w:p w:rsidR="00873738" w:rsidRPr="00873738" w:rsidRDefault="00873738" w:rsidP="00873738">
      <w:pPr>
        <w:jc w:val="both"/>
        <w:rPr>
          <w:rFonts w:ascii="Verdana" w:hAnsi="Verdana"/>
          <w:bCs/>
          <w:sz w:val="20"/>
        </w:rPr>
      </w:pPr>
      <w:r w:rsidRPr="00873738">
        <w:rPr>
          <w:rFonts w:ascii="Verdana" w:hAnsi="Verdana"/>
          <w:bCs/>
          <w:sz w:val="20"/>
        </w:rPr>
        <w:t>De acuerdo a los objetivos y características principales del citado Arreglo de Lisboa, en muchos países, la legislación sobre competencia desleal o de protección del consumidor contiene disposiciones generales que se aplican a la apropiación indebida de indicaciones que sirven para designar productos originarios de un área geográfica. Además, en muchos países se han instaurado sistemas especiales destinados a identificar las características específicas por las cuales se reconoce que tales indicaciones sirven para designar los productos en cuestión y merecen protección especial.</w:t>
      </w:r>
    </w:p>
    <w:p w:rsidR="00873738" w:rsidRPr="00873738" w:rsidRDefault="00873738" w:rsidP="00873738">
      <w:pPr>
        <w:jc w:val="both"/>
        <w:rPr>
          <w:rFonts w:ascii="Verdana" w:hAnsi="Verdana"/>
          <w:bCs/>
          <w:sz w:val="20"/>
        </w:rPr>
      </w:pPr>
      <w:r w:rsidRPr="00873738">
        <w:rPr>
          <w:rFonts w:ascii="Verdana" w:hAnsi="Verdana"/>
          <w:bCs/>
          <w:sz w:val="20"/>
        </w:rPr>
        <w:lastRenderedPageBreak/>
        <w:t>Finalmente, el Arreglo de Lisboa</w:t>
      </w:r>
      <w:r w:rsidRPr="00873738">
        <w:rPr>
          <w:rFonts w:ascii="Verdana" w:hAnsi="Verdana"/>
          <w:b/>
          <w:bCs/>
          <w:sz w:val="20"/>
        </w:rPr>
        <w:t> </w:t>
      </w:r>
      <w:r w:rsidRPr="00873738">
        <w:rPr>
          <w:rFonts w:ascii="Verdana" w:hAnsi="Verdana"/>
          <w:bCs/>
          <w:sz w:val="20"/>
        </w:rPr>
        <w:t>establece el registro de las Denominaciones de Origen través de una Oficina Internacional, precisándose que una denominación admitida a la protección en un País de la Unión, no podrá considerarse que ha llegado a ser genérico, en tanto que se encuentre protegida como denominación de origen en el país que la generó, por lo que ésta no se pierde su capacidad distintiva.</w:t>
      </w:r>
    </w:p>
    <w:p w:rsidR="00873738" w:rsidRPr="00873738" w:rsidRDefault="00873738" w:rsidP="00873738">
      <w:pPr>
        <w:jc w:val="both"/>
        <w:rPr>
          <w:rFonts w:ascii="Verdana" w:hAnsi="Verdana"/>
          <w:bCs/>
          <w:sz w:val="20"/>
        </w:rPr>
      </w:pPr>
      <w:r w:rsidRPr="00873738">
        <w:rPr>
          <w:rFonts w:ascii="Verdana" w:hAnsi="Verdana"/>
          <w:bCs/>
          <w:sz w:val="20"/>
        </w:rPr>
        <w:t>Por otra parte, en el contexto de lo que dispone la Organización Mundial del Comercio, en su documento de trabajo relacionado con las Indicaciones Geográficas, Antecedentes y situación actual, se destaca lo siguiente:</w:t>
      </w:r>
    </w:p>
    <w:p w:rsidR="00873738" w:rsidRPr="00873738" w:rsidRDefault="00873738" w:rsidP="00873738">
      <w:pPr>
        <w:jc w:val="both"/>
        <w:rPr>
          <w:rFonts w:ascii="Verdana" w:hAnsi="Verdana"/>
          <w:bCs/>
          <w:sz w:val="20"/>
        </w:rPr>
      </w:pPr>
      <w:r w:rsidRPr="00873738">
        <w:rPr>
          <w:rFonts w:ascii="Verdana" w:hAnsi="Verdana"/>
          <w:bCs/>
          <w:sz w:val="20"/>
        </w:rPr>
        <w:t>"Indicaciones geográficas en general</w:t>
      </w:r>
    </w:p>
    <w:p w:rsidR="00873738" w:rsidRPr="00873738" w:rsidRDefault="00873738" w:rsidP="00873738">
      <w:pPr>
        <w:jc w:val="both"/>
        <w:rPr>
          <w:rFonts w:ascii="Verdana" w:hAnsi="Verdana"/>
          <w:bCs/>
          <w:sz w:val="20"/>
        </w:rPr>
      </w:pPr>
      <w:r w:rsidRPr="00873738">
        <w:rPr>
          <w:rFonts w:ascii="Verdana" w:hAnsi="Verdana"/>
          <w:bCs/>
          <w:sz w:val="20"/>
        </w:rPr>
        <w:t>La calidad, reputación u otras características de un producto pueden determinarse en función del lugar de donde proceden. Las indicaciones geográficas son topónimos (en algunos países son también palabras asociadas con un lugar) que se utilizan para identificar productos que proceden de determinados lugares y tienen determinadas características (por ejemplo, "Champagne", "Tequila" o "Roquefort"). . ."(1)</w:t>
      </w:r>
    </w:p>
    <w:p w:rsidR="00873738" w:rsidRPr="00873738" w:rsidRDefault="00873738" w:rsidP="00873738">
      <w:pPr>
        <w:jc w:val="both"/>
        <w:rPr>
          <w:rFonts w:ascii="Verdana" w:hAnsi="Verdana"/>
          <w:bCs/>
          <w:sz w:val="20"/>
        </w:rPr>
      </w:pPr>
      <w:r w:rsidRPr="00873738">
        <w:rPr>
          <w:rFonts w:ascii="Verdana" w:hAnsi="Verdana"/>
          <w:bCs/>
          <w:sz w:val="20"/>
        </w:rPr>
        <w:t>En este punto, es preciso señalar que la relación origen y lugar de los productos que se protegen a través de una denominación de origen, es fundamental, dado que determina la calidad, reputación y otras características que un producto puede tener, al referir en su propia denominación el lugar de donde procede o que se particulariza por la fabricación de ciertos productos, como es en el presente caso.</w:t>
      </w:r>
    </w:p>
    <w:p w:rsidR="00873738" w:rsidRPr="00873738" w:rsidRDefault="00873738" w:rsidP="00873738">
      <w:pPr>
        <w:jc w:val="both"/>
        <w:rPr>
          <w:rFonts w:ascii="Verdana" w:hAnsi="Verdana"/>
          <w:bCs/>
          <w:sz w:val="20"/>
        </w:rPr>
      </w:pPr>
      <w:r w:rsidRPr="00873738">
        <w:rPr>
          <w:rFonts w:ascii="Verdana" w:hAnsi="Verdana"/>
          <w:bCs/>
          <w:sz w:val="20"/>
        </w:rPr>
        <w:t>De lo anterior, se advierte que la denominación Mezcal no es un término diluido, como lo manifiestan los oponentes.</w:t>
      </w:r>
    </w:p>
    <w:p w:rsidR="00873738" w:rsidRPr="00873738" w:rsidRDefault="00873738" w:rsidP="00873738">
      <w:pPr>
        <w:jc w:val="both"/>
        <w:rPr>
          <w:rFonts w:ascii="Verdana" w:hAnsi="Verdana"/>
          <w:bCs/>
          <w:sz w:val="20"/>
        </w:rPr>
      </w:pPr>
      <w:r w:rsidRPr="00873738">
        <w:rPr>
          <w:rFonts w:ascii="Verdana" w:hAnsi="Verdana"/>
          <w:bCs/>
          <w:sz w:val="20"/>
        </w:rPr>
        <w:t>En referencia a los argumentos manifestados en relación a que el estudio técnico presentado por el Estado de México ha replicado los datos técnicos de otros Estados y, por ende, no existió una investigación científica como tal, por lo que pudiera desprenderse que los estudios y su representación tienden a favorecer el interés del solicitante, en vista de que al obtener las muestras para realizar estudios, no se obtuvieron éstas en forma suficiente ni de todos los municipios interesados, por lo que no hay prueba contundentes de los estudios realizados, se precisa lo siguiente:</w:t>
      </w:r>
    </w:p>
    <w:p w:rsidR="00873738" w:rsidRPr="00873738" w:rsidRDefault="00873738" w:rsidP="00873738">
      <w:pPr>
        <w:jc w:val="both"/>
        <w:rPr>
          <w:rFonts w:ascii="Verdana" w:hAnsi="Verdana"/>
          <w:bCs/>
          <w:sz w:val="20"/>
        </w:rPr>
      </w:pPr>
      <w:r w:rsidRPr="00873738">
        <w:rPr>
          <w:rFonts w:ascii="Verdana" w:hAnsi="Verdana"/>
          <w:bCs/>
          <w:sz w:val="20"/>
        </w:rPr>
        <w:t>El artículo 166 de la Ley de la Propiedad Industrial establece que los términos de la declaración de protección a una denominación de origen podrán ser modificados en cualquier tiempo, de oficio o a petición de parte interesada, siguiendo el procedimiento establecido para tal fin.</w:t>
      </w:r>
    </w:p>
    <w:p w:rsidR="00873738" w:rsidRPr="00873738" w:rsidRDefault="00873738" w:rsidP="00873738">
      <w:pPr>
        <w:jc w:val="both"/>
        <w:rPr>
          <w:rFonts w:ascii="Verdana" w:hAnsi="Verdana"/>
          <w:bCs/>
          <w:sz w:val="20"/>
        </w:rPr>
      </w:pPr>
      <w:r w:rsidRPr="00873738">
        <w:rPr>
          <w:rFonts w:ascii="Verdana" w:hAnsi="Verdana"/>
          <w:bCs/>
          <w:sz w:val="20"/>
        </w:rPr>
        <w:t>La solicitud relativa deberá expresar lo exigido por las fracciones I a III del artículo 159 de la Ley y un señalamiento detallado de las modificaciones que se piden y las causas que las motivan, sustentando dichas causas con los resultados del estudio aportado por el Estado de México, denominado "Estudio Técnico justificativo para delimitar el área geográfica de producción de mezcal en el Estado de México para solicitar su inclusión en la Denominación de Origen Mezcal", realizado por el Centro de Investigación y Asistencia en Tecnología y Diseño del Estado de Jalisco (CIATEJ, A.C.).</w:t>
      </w:r>
    </w:p>
    <w:p w:rsidR="00873738" w:rsidRPr="00873738" w:rsidRDefault="00873738" w:rsidP="00873738">
      <w:pPr>
        <w:jc w:val="both"/>
        <w:rPr>
          <w:rFonts w:ascii="Verdana" w:hAnsi="Verdana"/>
          <w:bCs/>
          <w:sz w:val="20"/>
        </w:rPr>
      </w:pPr>
      <w:r w:rsidRPr="00873738">
        <w:rPr>
          <w:rFonts w:ascii="Verdana" w:hAnsi="Verdana"/>
          <w:bCs/>
          <w:sz w:val="20"/>
        </w:rPr>
        <w:lastRenderedPageBreak/>
        <w:t>Por lo que los argumentos de los oponentes en relación a que no existe un estudio o investigación científica ni pruebas contundentes de los estudios efectuados, son insuficientes para acreditar su dicho, concluyéndose que la solicitud del Estado de México para modificar la </w:t>
      </w:r>
      <w:r w:rsidRPr="00873738">
        <w:rPr>
          <w:rFonts w:ascii="Verdana" w:hAnsi="Verdana"/>
          <w:bCs/>
          <w:i/>
          <w:iCs/>
          <w:sz w:val="20"/>
        </w:rPr>
        <w:t>Resolución mediante la cual se otorga la protección prevista a la denominación de origen Mezcal, para ser aplicada a la bebida alcohólica del mismo nombre</w:t>
      </w:r>
      <w:r w:rsidRPr="00873738">
        <w:rPr>
          <w:rFonts w:ascii="Verdana" w:hAnsi="Verdana"/>
          <w:bCs/>
          <w:sz w:val="20"/>
        </w:rPr>
        <w:t>, cumple con lo establecido en la Ley de la Propiedad Industrial</w:t>
      </w:r>
    </w:p>
    <w:p w:rsidR="00873738" w:rsidRPr="00873738" w:rsidRDefault="00873738" w:rsidP="00873738">
      <w:pPr>
        <w:jc w:val="both"/>
        <w:rPr>
          <w:rFonts w:ascii="Verdana" w:hAnsi="Verdana"/>
          <w:bCs/>
          <w:sz w:val="20"/>
        </w:rPr>
      </w:pPr>
      <w:r w:rsidRPr="00873738">
        <w:rPr>
          <w:rFonts w:ascii="Verdana" w:hAnsi="Verdana"/>
          <w:b/>
          <w:bCs/>
          <w:sz w:val="20"/>
        </w:rPr>
        <w:t>TERCERO.-</w:t>
      </w:r>
      <w:r w:rsidRPr="00873738">
        <w:rPr>
          <w:rFonts w:ascii="Verdana" w:hAnsi="Verdana"/>
          <w:bCs/>
          <w:sz w:val="20"/>
        </w:rPr>
        <w:t> Que las denominaciones de origen se han erigido en un mecanismo ideal para resguardar la creatividad que implica la elaboración de productos a partir de métodos tradicionales, vinculados a las costumbres de zonas geográficas delimitadas y que se caracterizan por contener una importante carga histórica y cultural, las cuales son pieza importante del desarrollo productivo de muchas regiones y una muestra significativa de la riqueza natural y cultural del país.</w:t>
      </w:r>
    </w:p>
    <w:p w:rsidR="00873738" w:rsidRPr="00873738" w:rsidRDefault="00873738" w:rsidP="00873738">
      <w:pPr>
        <w:jc w:val="both"/>
        <w:rPr>
          <w:rFonts w:ascii="Verdana" w:hAnsi="Verdana"/>
          <w:bCs/>
          <w:sz w:val="20"/>
        </w:rPr>
      </w:pPr>
      <w:r w:rsidRPr="00873738">
        <w:rPr>
          <w:rFonts w:ascii="Verdana" w:hAnsi="Verdana"/>
          <w:bCs/>
          <w:sz w:val="20"/>
        </w:rPr>
        <w:t>En este orden de ideas, de los documentos presentados por el Estado de México se desprenden que:</w:t>
      </w:r>
    </w:p>
    <w:p w:rsidR="00873738" w:rsidRPr="00873738" w:rsidRDefault="00873738" w:rsidP="00873738">
      <w:pPr>
        <w:jc w:val="both"/>
        <w:rPr>
          <w:rFonts w:ascii="Verdana" w:hAnsi="Verdana"/>
          <w:bCs/>
          <w:sz w:val="20"/>
        </w:rPr>
      </w:pPr>
      <w:r w:rsidRPr="00873738">
        <w:rPr>
          <w:rFonts w:ascii="Verdana" w:hAnsi="Verdana"/>
          <w:b/>
          <w:bCs/>
          <w:sz w:val="20"/>
        </w:rPr>
        <w:t>1.-</w:t>
      </w:r>
      <w:r w:rsidRPr="00873738">
        <w:rPr>
          <w:rFonts w:ascii="Verdana" w:hAnsi="Verdana"/>
          <w:bCs/>
          <w:sz w:val="20"/>
        </w:rPr>
        <w:t> La solicitud y los documentos anexos resultaron suficientes para la comprensión y análisis de la petición de modificación;</w:t>
      </w:r>
    </w:p>
    <w:p w:rsidR="00873738" w:rsidRPr="00873738" w:rsidRDefault="00873738" w:rsidP="00873738">
      <w:pPr>
        <w:jc w:val="both"/>
        <w:rPr>
          <w:rFonts w:ascii="Verdana" w:hAnsi="Verdana"/>
          <w:bCs/>
          <w:sz w:val="20"/>
        </w:rPr>
      </w:pPr>
      <w:r w:rsidRPr="00873738">
        <w:rPr>
          <w:rFonts w:ascii="Verdana" w:hAnsi="Verdana"/>
          <w:b/>
          <w:bCs/>
          <w:sz w:val="20"/>
        </w:rPr>
        <w:t>2.-</w:t>
      </w:r>
      <w:r w:rsidRPr="00873738">
        <w:rPr>
          <w:rFonts w:ascii="Verdana" w:hAnsi="Verdana"/>
          <w:bCs/>
          <w:sz w:val="20"/>
        </w:rPr>
        <w:t> Quedaron satisfechos los requisitos legales a que se refiere el artículo 166 de la Ley de la Propiedad Industrial;</w:t>
      </w:r>
    </w:p>
    <w:p w:rsidR="00873738" w:rsidRPr="00873738" w:rsidRDefault="00873738" w:rsidP="00873738">
      <w:pPr>
        <w:jc w:val="both"/>
        <w:rPr>
          <w:rFonts w:ascii="Verdana" w:hAnsi="Verdana"/>
          <w:bCs/>
          <w:sz w:val="20"/>
        </w:rPr>
      </w:pPr>
      <w:r w:rsidRPr="00873738">
        <w:rPr>
          <w:rFonts w:ascii="Verdana" w:hAnsi="Verdana"/>
          <w:b/>
          <w:bCs/>
          <w:sz w:val="20"/>
        </w:rPr>
        <w:t>3.- </w:t>
      </w:r>
      <w:r w:rsidRPr="00873738">
        <w:rPr>
          <w:rFonts w:ascii="Verdana" w:hAnsi="Verdana"/>
          <w:bCs/>
          <w:sz w:val="20"/>
        </w:rPr>
        <w:t xml:space="preserve">Del análisis de los documentos aportados, se desprendió que los municipios de Almoloya de </w:t>
      </w:r>
      <w:proofErr w:type="spellStart"/>
      <w:r w:rsidRPr="00873738">
        <w:rPr>
          <w:rFonts w:ascii="Verdana" w:hAnsi="Verdana"/>
          <w:bCs/>
          <w:sz w:val="20"/>
        </w:rPr>
        <w:t>Alquisiras</w:t>
      </w:r>
      <w:proofErr w:type="spellEnd"/>
      <w:r w:rsidRPr="00873738">
        <w:rPr>
          <w:rFonts w:ascii="Verdana" w:hAnsi="Verdana"/>
          <w:bCs/>
          <w:sz w:val="20"/>
        </w:rPr>
        <w:t>, </w:t>
      </w:r>
      <w:proofErr w:type="spellStart"/>
      <w:r w:rsidRPr="00873738">
        <w:rPr>
          <w:rFonts w:ascii="Verdana" w:hAnsi="Verdana"/>
          <w:bCs/>
          <w:sz w:val="20"/>
        </w:rPr>
        <w:t>Amatepec</w:t>
      </w:r>
      <w:proofErr w:type="spellEnd"/>
      <w:r w:rsidRPr="00873738">
        <w:rPr>
          <w:rFonts w:ascii="Verdana" w:hAnsi="Verdana"/>
          <w:bCs/>
          <w:sz w:val="20"/>
        </w:rPr>
        <w:t xml:space="preserve">, Coatepec Harinas, Ixtapan de la Sal, </w:t>
      </w:r>
      <w:proofErr w:type="spellStart"/>
      <w:r w:rsidRPr="00873738">
        <w:rPr>
          <w:rFonts w:ascii="Verdana" w:hAnsi="Verdana"/>
          <w:bCs/>
          <w:sz w:val="20"/>
        </w:rPr>
        <w:t>Luvianos</w:t>
      </w:r>
      <w:proofErr w:type="spellEnd"/>
      <w:r w:rsidRPr="00873738">
        <w:rPr>
          <w:rFonts w:ascii="Verdana" w:hAnsi="Verdana"/>
          <w:bCs/>
          <w:sz w:val="20"/>
        </w:rPr>
        <w:t xml:space="preserve">, </w:t>
      </w:r>
      <w:proofErr w:type="spellStart"/>
      <w:r w:rsidRPr="00873738">
        <w:rPr>
          <w:rFonts w:ascii="Verdana" w:hAnsi="Verdana"/>
          <w:bCs/>
          <w:sz w:val="20"/>
        </w:rPr>
        <w:t>Malinalco</w:t>
      </w:r>
      <w:proofErr w:type="spellEnd"/>
      <w:r w:rsidRPr="00873738">
        <w:rPr>
          <w:rFonts w:ascii="Verdana" w:hAnsi="Verdana"/>
          <w:bCs/>
          <w:sz w:val="20"/>
        </w:rPr>
        <w:t xml:space="preserve">, </w:t>
      </w:r>
      <w:proofErr w:type="spellStart"/>
      <w:r w:rsidRPr="00873738">
        <w:rPr>
          <w:rFonts w:ascii="Verdana" w:hAnsi="Verdana"/>
          <w:bCs/>
          <w:sz w:val="20"/>
        </w:rPr>
        <w:t>Ocuilan</w:t>
      </w:r>
      <w:proofErr w:type="spellEnd"/>
      <w:r w:rsidRPr="00873738">
        <w:rPr>
          <w:rFonts w:ascii="Verdana" w:hAnsi="Verdana"/>
          <w:bCs/>
          <w:sz w:val="20"/>
        </w:rPr>
        <w:t xml:space="preserve">, Sultepec, </w:t>
      </w:r>
      <w:proofErr w:type="spellStart"/>
      <w:r w:rsidRPr="00873738">
        <w:rPr>
          <w:rFonts w:ascii="Verdana" w:hAnsi="Verdana"/>
          <w:bCs/>
          <w:sz w:val="20"/>
        </w:rPr>
        <w:t>Tejupilco</w:t>
      </w:r>
      <w:proofErr w:type="spellEnd"/>
      <w:r w:rsidRPr="00873738">
        <w:rPr>
          <w:rFonts w:ascii="Verdana" w:hAnsi="Verdana"/>
          <w:bCs/>
          <w:sz w:val="20"/>
        </w:rPr>
        <w:t xml:space="preserve">, Tenancingo, </w:t>
      </w:r>
      <w:proofErr w:type="spellStart"/>
      <w:r w:rsidRPr="00873738">
        <w:rPr>
          <w:rFonts w:ascii="Verdana" w:hAnsi="Verdana"/>
          <w:bCs/>
          <w:sz w:val="20"/>
        </w:rPr>
        <w:t>Tlatlaya</w:t>
      </w:r>
      <w:proofErr w:type="spellEnd"/>
      <w:r w:rsidRPr="00873738">
        <w:rPr>
          <w:rFonts w:ascii="Verdana" w:hAnsi="Verdana"/>
          <w:bCs/>
          <w:sz w:val="20"/>
        </w:rPr>
        <w:t xml:space="preserve">, </w:t>
      </w:r>
      <w:proofErr w:type="spellStart"/>
      <w:r w:rsidRPr="00873738">
        <w:rPr>
          <w:rFonts w:ascii="Verdana" w:hAnsi="Verdana"/>
          <w:bCs/>
          <w:sz w:val="20"/>
        </w:rPr>
        <w:t>Tonatico</w:t>
      </w:r>
      <w:proofErr w:type="spellEnd"/>
      <w:r w:rsidRPr="00873738">
        <w:rPr>
          <w:rFonts w:ascii="Verdana" w:hAnsi="Verdana"/>
          <w:bCs/>
          <w:sz w:val="20"/>
        </w:rPr>
        <w:t xml:space="preserve">, Villa Guerrero, </w:t>
      </w:r>
      <w:proofErr w:type="spellStart"/>
      <w:r w:rsidRPr="00873738">
        <w:rPr>
          <w:rFonts w:ascii="Verdana" w:hAnsi="Verdana"/>
          <w:bCs/>
          <w:sz w:val="20"/>
        </w:rPr>
        <w:t>Zacualpan</w:t>
      </w:r>
      <w:proofErr w:type="spellEnd"/>
      <w:r w:rsidRPr="00873738">
        <w:rPr>
          <w:rFonts w:ascii="Verdana" w:hAnsi="Verdana"/>
          <w:bCs/>
          <w:sz w:val="20"/>
        </w:rPr>
        <w:t xml:space="preserve"> y </w:t>
      </w:r>
      <w:proofErr w:type="spellStart"/>
      <w:r w:rsidRPr="00873738">
        <w:rPr>
          <w:rFonts w:ascii="Verdana" w:hAnsi="Verdana"/>
          <w:bCs/>
          <w:sz w:val="20"/>
        </w:rPr>
        <w:t>Zumpahuacán</w:t>
      </w:r>
      <w:proofErr w:type="spellEnd"/>
      <w:r w:rsidRPr="00873738">
        <w:rPr>
          <w:rFonts w:ascii="Verdana" w:hAnsi="Verdana"/>
          <w:bCs/>
          <w:sz w:val="20"/>
        </w:rPr>
        <w:t xml:space="preserve"> del Estado de México, cuentan con los factores naturales y humanos, requeridos por la </w:t>
      </w:r>
      <w:r w:rsidRPr="00873738">
        <w:rPr>
          <w:rFonts w:ascii="Verdana" w:hAnsi="Verdana"/>
          <w:bCs/>
          <w:i/>
          <w:iCs/>
          <w:sz w:val="20"/>
        </w:rPr>
        <w:t>Resolución mediante la cual se otorga la protección prevista a la denominación de origen Mezcal, para ser aplicada a la bebida alcohólica del mismo nombre</w:t>
      </w:r>
      <w:r w:rsidRPr="00873738">
        <w:rPr>
          <w:rFonts w:ascii="Verdana" w:hAnsi="Verdana"/>
          <w:bCs/>
          <w:sz w:val="20"/>
        </w:rPr>
        <w:t>, para su producción, tal y como se acredita con el "Estudio técnico justificativo para delimitar el área geográfica de producción de mezcal en el Estado de México para solicitar su inclusión en la Denominación de Origen Mezcal", realizado por el Centro de Investigación y Asistencia en Tecnología y Diseño del Estado de Jalisco (CIATEJ, A.C.), y</w:t>
      </w:r>
    </w:p>
    <w:p w:rsidR="00873738" w:rsidRPr="00873738" w:rsidRDefault="00873738" w:rsidP="00873738">
      <w:pPr>
        <w:jc w:val="both"/>
        <w:rPr>
          <w:rFonts w:ascii="Verdana" w:hAnsi="Verdana"/>
          <w:bCs/>
          <w:sz w:val="20"/>
        </w:rPr>
      </w:pPr>
      <w:r w:rsidRPr="00873738">
        <w:rPr>
          <w:rFonts w:ascii="Verdana" w:hAnsi="Verdana"/>
          <w:b/>
          <w:bCs/>
          <w:sz w:val="20"/>
        </w:rPr>
        <w:t>4.-</w:t>
      </w:r>
      <w:r w:rsidRPr="00873738">
        <w:rPr>
          <w:rFonts w:ascii="Verdana" w:hAnsi="Verdana"/>
          <w:bCs/>
          <w:sz w:val="20"/>
        </w:rPr>
        <w:t> Las observaciones u objeciones a la solicitud de modificación a dicha </w:t>
      </w:r>
      <w:r w:rsidRPr="00873738">
        <w:rPr>
          <w:rFonts w:ascii="Verdana" w:hAnsi="Verdana"/>
          <w:bCs/>
          <w:i/>
          <w:iCs/>
          <w:sz w:val="20"/>
        </w:rPr>
        <w:t>Resolución</w:t>
      </w:r>
      <w:r w:rsidRPr="00873738">
        <w:rPr>
          <w:rFonts w:ascii="Verdana" w:hAnsi="Verdana"/>
          <w:bCs/>
          <w:sz w:val="20"/>
        </w:rPr>
        <w:t> presentadas por los terceros interesados no fueron suficientes para desvirtuar la solicitud.</w:t>
      </w:r>
    </w:p>
    <w:p w:rsidR="00873738" w:rsidRPr="00873738" w:rsidRDefault="00873738" w:rsidP="00873738">
      <w:pPr>
        <w:jc w:val="both"/>
        <w:rPr>
          <w:rFonts w:ascii="Verdana" w:hAnsi="Verdana"/>
          <w:bCs/>
          <w:sz w:val="20"/>
        </w:rPr>
      </w:pPr>
      <w:r w:rsidRPr="00873738">
        <w:rPr>
          <w:rFonts w:ascii="Verdana" w:hAnsi="Verdana"/>
          <w:bCs/>
          <w:sz w:val="20"/>
        </w:rPr>
        <w:t>Por lo anterior, resulta procedente incluir los municipios del Estado de México objeto de la solicitud de modificación, en la región geográfica protegida por la </w:t>
      </w:r>
      <w:r w:rsidRPr="00873738">
        <w:rPr>
          <w:rFonts w:ascii="Verdana" w:hAnsi="Verdana"/>
          <w:bCs/>
          <w:i/>
          <w:iCs/>
          <w:sz w:val="20"/>
        </w:rPr>
        <w:t>Resolución mediante la cual se otorga la protección prevista a la denominación de origen Mezcal, para ser aplicada a la bebida alcohólica del mismo nombre</w:t>
      </w:r>
      <w:r w:rsidRPr="00873738">
        <w:rPr>
          <w:rFonts w:ascii="Verdana" w:hAnsi="Verdana"/>
          <w:bCs/>
          <w:sz w:val="20"/>
        </w:rPr>
        <w:t>, modificándose en términos de los siguientes:</w:t>
      </w:r>
    </w:p>
    <w:p w:rsidR="00873738" w:rsidRPr="00873738" w:rsidRDefault="00873738" w:rsidP="00873738">
      <w:pPr>
        <w:jc w:val="both"/>
        <w:rPr>
          <w:rFonts w:ascii="Verdana" w:hAnsi="Verdana"/>
          <w:bCs/>
          <w:sz w:val="20"/>
        </w:rPr>
      </w:pPr>
      <w:r w:rsidRPr="00873738">
        <w:rPr>
          <w:rFonts w:ascii="Verdana" w:hAnsi="Verdana"/>
          <w:b/>
          <w:bCs/>
          <w:sz w:val="20"/>
        </w:rPr>
        <w:t>III- RESOLUTIVOS</w:t>
      </w:r>
    </w:p>
    <w:p w:rsidR="00873738" w:rsidRPr="00873738" w:rsidRDefault="00873738" w:rsidP="00873738">
      <w:pPr>
        <w:jc w:val="both"/>
        <w:rPr>
          <w:rFonts w:ascii="Verdana" w:hAnsi="Verdana"/>
          <w:bCs/>
          <w:sz w:val="20"/>
        </w:rPr>
      </w:pPr>
      <w:r w:rsidRPr="00873738">
        <w:rPr>
          <w:rFonts w:ascii="Verdana" w:hAnsi="Verdana"/>
          <w:b/>
          <w:bCs/>
          <w:sz w:val="20"/>
        </w:rPr>
        <w:t>PRIMERO.-</w:t>
      </w:r>
      <w:r w:rsidRPr="00873738">
        <w:rPr>
          <w:rFonts w:ascii="Verdana" w:hAnsi="Verdana"/>
          <w:bCs/>
          <w:sz w:val="20"/>
        </w:rPr>
        <w:t xml:space="preserve"> Se incluye a los municipios Almoloya de </w:t>
      </w:r>
      <w:proofErr w:type="spellStart"/>
      <w:r w:rsidRPr="00873738">
        <w:rPr>
          <w:rFonts w:ascii="Verdana" w:hAnsi="Verdana"/>
          <w:bCs/>
          <w:sz w:val="20"/>
        </w:rPr>
        <w:t>Alquisiras</w:t>
      </w:r>
      <w:proofErr w:type="spellEnd"/>
      <w:r w:rsidRPr="00873738">
        <w:rPr>
          <w:rFonts w:ascii="Verdana" w:hAnsi="Verdana"/>
          <w:bCs/>
          <w:sz w:val="20"/>
        </w:rPr>
        <w:t xml:space="preserve">, </w:t>
      </w:r>
      <w:proofErr w:type="spellStart"/>
      <w:r w:rsidRPr="00873738">
        <w:rPr>
          <w:rFonts w:ascii="Verdana" w:hAnsi="Verdana"/>
          <w:bCs/>
          <w:sz w:val="20"/>
        </w:rPr>
        <w:t>Amatepec</w:t>
      </w:r>
      <w:proofErr w:type="spellEnd"/>
      <w:r w:rsidRPr="00873738">
        <w:rPr>
          <w:rFonts w:ascii="Verdana" w:hAnsi="Verdana"/>
          <w:bCs/>
          <w:sz w:val="20"/>
        </w:rPr>
        <w:t xml:space="preserve">, Coatepec Harinas, Ixtapan de la Sal, </w:t>
      </w:r>
      <w:proofErr w:type="spellStart"/>
      <w:r w:rsidRPr="00873738">
        <w:rPr>
          <w:rFonts w:ascii="Verdana" w:hAnsi="Verdana"/>
          <w:bCs/>
          <w:sz w:val="20"/>
        </w:rPr>
        <w:t>Luvianos</w:t>
      </w:r>
      <w:proofErr w:type="spellEnd"/>
      <w:r w:rsidRPr="00873738">
        <w:rPr>
          <w:rFonts w:ascii="Verdana" w:hAnsi="Verdana"/>
          <w:bCs/>
          <w:sz w:val="20"/>
        </w:rPr>
        <w:t xml:space="preserve">, </w:t>
      </w:r>
      <w:proofErr w:type="spellStart"/>
      <w:r w:rsidRPr="00873738">
        <w:rPr>
          <w:rFonts w:ascii="Verdana" w:hAnsi="Verdana"/>
          <w:bCs/>
          <w:sz w:val="20"/>
        </w:rPr>
        <w:t>Malinalco</w:t>
      </w:r>
      <w:proofErr w:type="spellEnd"/>
      <w:r w:rsidRPr="00873738">
        <w:rPr>
          <w:rFonts w:ascii="Verdana" w:hAnsi="Verdana"/>
          <w:bCs/>
          <w:sz w:val="20"/>
        </w:rPr>
        <w:t xml:space="preserve">, </w:t>
      </w:r>
      <w:proofErr w:type="spellStart"/>
      <w:r w:rsidRPr="00873738">
        <w:rPr>
          <w:rFonts w:ascii="Verdana" w:hAnsi="Verdana"/>
          <w:bCs/>
          <w:sz w:val="20"/>
        </w:rPr>
        <w:t>Ocuilan</w:t>
      </w:r>
      <w:proofErr w:type="spellEnd"/>
      <w:r w:rsidRPr="00873738">
        <w:rPr>
          <w:rFonts w:ascii="Verdana" w:hAnsi="Verdana"/>
          <w:bCs/>
          <w:sz w:val="20"/>
        </w:rPr>
        <w:t xml:space="preserve">, Sultepec, </w:t>
      </w:r>
      <w:proofErr w:type="spellStart"/>
      <w:r w:rsidRPr="00873738">
        <w:rPr>
          <w:rFonts w:ascii="Verdana" w:hAnsi="Verdana"/>
          <w:bCs/>
          <w:sz w:val="20"/>
        </w:rPr>
        <w:t>Tejupilco</w:t>
      </w:r>
      <w:proofErr w:type="spellEnd"/>
      <w:r w:rsidRPr="00873738">
        <w:rPr>
          <w:rFonts w:ascii="Verdana" w:hAnsi="Verdana"/>
          <w:bCs/>
          <w:sz w:val="20"/>
        </w:rPr>
        <w:t xml:space="preserve">, </w:t>
      </w:r>
      <w:r w:rsidRPr="00873738">
        <w:rPr>
          <w:rFonts w:ascii="Verdana" w:hAnsi="Verdana"/>
          <w:bCs/>
          <w:sz w:val="20"/>
        </w:rPr>
        <w:lastRenderedPageBreak/>
        <w:t xml:space="preserve">Tenancingo, </w:t>
      </w:r>
      <w:proofErr w:type="spellStart"/>
      <w:r w:rsidRPr="00873738">
        <w:rPr>
          <w:rFonts w:ascii="Verdana" w:hAnsi="Verdana"/>
          <w:bCs/>
          <w:sz w:val="20"/>
        </w:rPr>
        <w:t>Tlatlaya</w:t>
      </w:r>
      <w:proofErr w:type="spellEnd"/>
      <w:r w:rsidRPr="00873738">
        <w:rPr>
          <w:rFonts w:ascii="Verdana" w:hAnsi="Verdana"/>
          <w:bCs/>
          <w:sz w:val="20"/>
        </w:rPr>
        <w:t xml:space="preserve">, </w:t>
      </w:r>
      <w:proofErr w:type="spellStart"/>
      <w:r w:rsidRPr="00873738">
        <w:rPr>
          <w:rFonts w:ascii="Verdana" w:hAnsi="Verdana"/>
          <w:bCs/>
          <w:sz w:val="20"/>
        </w:rPr>
        <w:t>Tonatico</w:t>
      </w:r>
      <w:proofErr w:type="spellEnd"/>
      <w:r w:rsidRPr="00873738">
        <w:rPr>
          <w:rFonts w:ascii="Verdana" w:hAnsi="Verdana"/>
          <w:bCs/>
          <w:sz w:val="20"/>
        </w:rPr>
        <w:t>, Villa Guerrero, </w:t>
      </w:r>
      <w:proofErr w:type="spellStart"/>
      <w:r w:rsidRPr="00873738">
        <w:rPr>
          <w:rFonts w:ascii="Verdana" w:hAnsi="Verdana"/>
          <w:bCs/>
          <w:sz w:val="20"/>
        </w:rPr>
        <w:t>Zacualpan</w:t>
      </w:r>
      <w:proofErr w:type="spellEnd"/>
      <w:r w:rsidRPr="00873738">
        <w:rPr>
          <w:rFonts w:ascii="Verdana" w:hAnsi="Verdana"/>
          <w:bCs/>
          <w:sz w:val="20"/>
        </w:rPr>
        <w:t xml:space="preserve"> y </w:t>
      </w:r>
      <w:proofErr w:type="spellStart"/>
      <w:r w:rsidRPr="00873738">
        <w:rPr>
          <w:rFonts w:ascii="Verdana" w:hAnsi="Verdana"/>
          <w:bCs/>
          <w:sz w:val="20"/>
        </w:rPr>
        <w:t>Zumpahuacán</w:t>
      </w:r>
      <w:proofErr w:type="spellEnd"/>
      <w:r w:rsidRPr="00873738">
        <w:rPr>
          <w:rFonts w:ascii="Verdana" w:hAnsi="Verdana"/>
          <w:bCs/>
          <w:sz w:val="20"/>
        </w:rPr>
        <w:t xml:space="preserve"> del Estado de México, dentro del ámbito geográfico de protección de la </w:t>
      </w:r>
      <w:r w:rsidRPr="00873738">
        <w:rPr>
          <w:rFonts w:ascii="Verdana" w:hAnsi="Verdana"/>
          <w:bCs/>
          <w:i/>
          <w:iCs/>
          <w:sz w:val="20"/>
        </w:rPr>
        <w:t>Resolución mediante la cual se otorga la protección prevista a la denominación de origen Mezcal, para ser aplicada a la bebida alcohólica del mismo nombre</w:t>
      </w:r>
      <w:r w:rsidRPr="00873738">
        <w:rPr>
          <w:rFonts w:ascii="Verdana" w:hAnsi="Verdana"/>
          <w:bCs/>
          <w:sz w:val="20"/>
        </w:rPr>
        <w:t>, publicada en el Diario Oficial de la Federación, el 28 de noviembre de 1994.</w:t>
      </w:r>
    </w:p>
    <w:p w:rsidR="00873738" w:rsidRPr="00873738" w:rsidRDefault="00873738" w:rsidP="00873738">
      <w:pPr>
        <w:jc w:val="both"/>
        <w:rPr>
          <w:rFonts w:ascii="Verdana" w:hAnsi="Verdana"/>
          <w:bCs/>
          <w:sz w:val="20"/>
        </w:rPr>
      </w:pPr>
      <w:r w:rsidRPr="00873738">
        <w:rPr>
          <w:rFonts w:ascii="Verdana" w:hAnsi="Verdana"/>
          <w:b/>
          <w:bCs/>
          <w:sz w:val="20"/>
        </w:rPr>
        <w:t>SEGUNDO.-</w:t>
      </w:r>
      <w:r w:rsidRPr="00873738">
        <w:rPr>
          <w:rFonts w:ascii="Verdana" w:hAnsi="Verdana"/>
          <w:bCs/>
          <w:sz w:val="20"/>
        </w:rPr>
        <w:t> El Instituto Mexicano de la Propiedad Industrial, por conducto de la Secretaría de Relaciones Exteriores, tramitará la modificación del Registro Internacional de dicha </w:t>
      </w:r>
      <w:r w:rsidRPr="00873738">
        <w:rPr>
          <w:rFonts w:ascii="Verdana" w:hAnsi="Verdana"/>
          <w:bCs/>
          <w:i/>
          <w:iCs/>
          <w:sz w:val="20"/>
        </w:rPr>
        <w:t>Resolución</w:t>
      </w:r>
      <w:r w:rsidRPr="00873738">
        <w:rPr>
          <w:rFonts w:ascii="Verdana" w:hAnsi="Verdana"/>
          <w:bCs/>
          <w:sz w:val="20"/>
        </w:rPr>
        <w:t>, para su reconocimiento y protección en el extranjero, de conformidad con los Tratados Internacionales aplicables en la materia.</w:t>
      </w:r>
    </w:p>
    <w:p w:rsidR="00873738" w:rsidRPr="00873738" w:rsidRDefault="00873738" w:rsidP="00873738">
      <w:pPr>
        <w:jc w:val="both"/>
        <w:rPr>
          <w:rFonts w:ascii="Verdana" w:hAnsi="Verdana"/>
          <w:bCs/>
          <w:sz w:val="20"/>
        </w:rPr>
      </w:pPr>
      <w:r w:rsidRPr="00873738">
        <w:rPr>
          <w:rFonts w:ascii="Verdana" w:hAnsi="Verdana"/>
          <w:b/>
          <w:bCs/>
          <w:sz w:val="20"/>
        </w:rPr>
        <w:t>TERCERO.-</w:t>
      </w:r>
      <w:r w:rsidRPr="00873738">
        <w:rPr>
          <w:rFonts w:ascii="Verdana" w:hAnsi="Verdana"/>
          <w:bCs/>
          <w:sz w:val="20"/>
        </w:rPr>
        <w:t> Publíquese en el Diario Oficial de la Federación y en la Gaceta de Propiedad Industrial.</w:t>
      </w:r>
    </w:p>
    <w:p w:rsidR="00873738" w:rsidRPr="00873738" w:rsidRDefault="00873738" w:rsidP="00873738">
      <w:pPr>
        <w:jc w:val="both"/>
        <w:rPr>
          <w:rFonts w:ascii="Verdana" w:hAnsi="Verdana"/>
          <w:bCs/>
          <w:sz w:val="20"/>
        </w:rPr>
      </w:pPr>
      <w:r w:rsidRPr="00873738">
        <w:rPr>
          <w:rFonts w:ascii="Verdana" w:hAnsi="Verdana"/>
          <w:b/>
          <w:bCs/>
          <w:sz w:val="20"/>
        </w:rPr>
        <w:t>CUARTO.-</w:t>
      </w:r>
      <w:r w:rsidRPr="00873738">
        <w:rPr>
          <w:rFonts w:ascii="Verdana" w:hAnsi="Verdana"/>
          <w:bCs/>
          <w:sz w:val="20"/>
        </w:rPr>
        <w:t> La presente surtirá efectos al día hábil siguiente de su publicación en el Diario Oficial de la Federación.</w:t>
      </w:r>
    </w:p>
    <w:p w:rsidR="00873738" w:rsidRPr="00873738" w:rsidRDefault="00873738" w:rsidP="00873738">
      <w:pPr>
        <w:jc w:val="both"/>
        <w:rPr>
          <w:rFonts w:ascii="Verdana" w:hAnsi="Verdana"/>
          <w:bCs/>
          <w:sz w:val="20"/>
        </w:rPr>
      </w:pPr>
      <w:r w:rsidRPr="00873738">
        <w:rPr>
          <w:rFonts w:ascii="Verdana" w:hAnsi="Verdana"/>
          <w:bCs/>
          <w:sz w:val="20"/>
        </w:rPr>
        <w:t xml:space="preserve">La presente se </w:t>
      </w:r>
      <w:proofErr w:type="spellStart"/>
      <w:r w:rsidRPr="00873738">
        <w:rPr>
          <w:rFonts w:ascii="Verdana" w:hAnsi="Verdana"/>
          <w:bCs/>
          <w:sz w:val="20"/>
        </w:rPr>
        <w:t>signa</w:t>
      </w:r>
      <w:proofErr w:type="spellEnd"/>
      <w:r w:rsidRPr="00873738">
        <w:rPr>
          <w:rFonts w:ascii="Verdana" w:hAnsi="Verdana"/>
          <w:bCs/>
          <w:sz w:val="20"/>
        </w:rPr>
        <w:t xml:space="preserve"> con fundamento en los artículos 1o., 2o. fracción V, 6o. fracción III, 7o., 7 Bis 1, 7 Bis 2, 157, 158, 159, 163, 164, 165, 166 y 167 de la </w:t>
      </w:r>
      <w:r w:rsidRPr="00873738">
        <w:rPr>
          <w:rFonts w:ascii="Verdana" w:hAnsi="Verdana"/>
          <w:bCs/>
          <w:i/>
          <w:iCs/>
          <w:sz w:val="20"/>
        </w:rPr>
        <w:t>Ley de la Propiedad Industrial</w:t>
      </w:r>
      <w:r w:rsidRPr="00873738">
        <w:rPr>
          <w:rFonts w:ascii="Verdana" w:hAnsi="Verdana"/>
          <w:bCs/>
          <w:sz w:val="20"/>
        </w:rPr>
        <w:t>; 1o., 2o., 3o. fracción III, inciso a), 4o., 5o., 7 fracciones III y V y 8 fracción V del </w:t>
      </w:r>
      <w:r w:rsidRPr="00873738">
        <w:rPr>
          <w:rFonts w:ascii="Verdana" w:hAnsi="Verdana"/>
          <w:bCs/>
          <w:i/>
          <w:iCs/>
          <w:sz w:val="20"/>
        </w:rPr>
        <w:t>Reglamento del Instituto Mexicano de la Propiedad Industrial</w:t>
      </w:r>
      <w:r w:rsidRPr="00873738">
        <w:rPr>
          <w:rFonts w:ascii="Verdana" w:hAnsi="Verdana"/>
          <w:bCs/>
          <w:sz w:val="20"/>
        </w:rPr>
        <w:t>, y 1o., 2o., 5o. fracción III, inciso a), 11 fracciones III y V, 12 fracción V y 25 de su </w:t>
      </w:r>
      <w:r w:rsidRPr="00873738">
        <w:rPr>
          <w:rFonts w:ascii="Verdana" w:hAnsi="Verdana"/>
          <w:bCs/>
          <w:i/>
          <w:iCs/>
          <w:sz w:val="20"/>
        </w:rPr>
        <w:t>Estatuto Orgánico</w:t>
      </w:r>
      <w:r w:rsidRPr="00873738">
        <w:rPr>
          <w:rFonts w:ascii="Verdana" w:hAnsi="Verdana"/>
          <w:bCs/>
          <w:sz w:val="20"/>
        </w:rPr>
        <w:t>, así como 2o. del </w:t>
      </w:r>
      <w:r w:rsidRPr="00873738">
        <w:rPr>
          <w:rFonts w:ascii="Verdana" w:hAnsi="Verdana"/>
          <w:bCs/>
          <w:i/>
          <w:iCs/>
          <w:sz w:val="20"/>
        </w:rPr>
        <w:t xml:space="preserve">Acuerdo que delega facultades en los Directores Generales Adjuntos, Coordinador, Directores Divisionales, Titulares de las Oficinas Regionales, Subdirectores Divisionales, </w:t>
      </w:r>
      <w:proofErr w:type="spellStart"/>
      <w:r w:rsidRPr="00873738">
        <w:rPr>
          <w:rFonts w:ascii="Verdana" w:hAnsi="Verdana"/>
          <w:bCs/>
          <w:i/>
          <w:iCs/>
          <w:sz w:val="20"/>
        </w:rPr>
        <w:t>CoordinadoresDepartamentales</w:t>
      </w:r>
      <w:proofErr w:type="spellEnd"/>
      <w:r w:rsidRPr="00873738">
        <w:rPr>
          <w:rFonts w:ascii="Verdana" w:hAnsi="Verdana"/>
          <w:bCs/>
          <w:i/>
          <w:iCs/>
          <w:sz w:val="20"/>
        </w:rPr>
        <w:t xml:space="preserve"> y otros subalternos del Instituto Mexicano de la Propiedad Industrial</w:t>
      </w:r>
      <w:r w:rsidRPr="00873738">
        <w:rPr>
          <w:rFonts w:ascii="Verdana" w:hAnsi="Verdana"/>
          <w:bCs/>
          <w:sz w:val="20"/>
        </w:rPr>
        <w:t>.</w:t>
      </w:r>
    </w:p>
    <w:p w:rsidR="00873738" w:rsidRPr="00873738" w:rsidRDefault="00873738" w:rsidP="00873738">
      <w:pPr>
        <w:jc w:val="both"/>
        <w:rPr>
          <w:rFonts w:ascii="Verdana" w:hAnsi="Verdana"/>
          <w:bCs/>
          <w:sz w:val="20"/>
        </w:rPr>
      </w:pPr>
      <w:r w:rsidRPr="00873738">
        <w:rPr>
          <w:rFonts w:ascii="Verdana" w:hAnsi="Verdana"/>
          <w:bCs/>
          <w:sz w:val="20"/>
        </w:rPr>
        <w:t>Ciudad de México, a 25 de julio de 2018.- El Director General Adjunto de Propiedad Industrial, </w:t>
      </w:r>
      <w:r w:rsidRPr="00873738">
        <w:rPr>
          <w:rFonts w:ascii="Verdana" w:hAnsi="Verdana"/>
          <w:b/>
          <w:bCs/>
          <w:sz w:val="20"/>
        </w:rPr>
        <w:t>Alfredo Carlos Rendón Algara</w:t>
      </w:r>
      <w:r w:rsidRPr="00873738">
        <w:rPr>
          <w:rFonts w:ascii="Verdana" w:hAnsi="Verdana"/>
          <w:bCs/>
          <w:sz w:val="20"/>
        </w:rPr>
        <w:t>.- Rúbrica.</w:t>
      </w:r>
    </w:p>
    <w:p w:rsidR="00501A6E" w:rsidRPr="00137D86" w:rsidRDefault="00501A6E" w:rsidP="00501A6E">
      <w:pPr>
        <w:jc w:val="both"/>
        <w:rPr>
          <w:rFonts w:ascii="Verdana" w:hAnsi="Verdana"/>
          <w:bCs/>
          <w:sz w:val="20"/>
        </w:rPr>
      </w:pPr>
      <w:bookmarkStart w:id="0" w:name="_GoBack"/>
      <w:bookmarkEnd w:id="0"/>
    </w:p>
    <w:p w:rsidR="00BF3AEB" w:rsidRDefault="004428D7"/>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8D7" w:rsidRDefault="004428D7" w:rsidP="00501A6E">
      <w:pPr>
        <w:spacing w:after="0" w:line="240" w:lineRule="auto"/>
      </w:pPr>
      <w:r>
        <w:separator/>
      </w:r>
    </w:p>
  </w:endnote>
  <w:endnote w:type="continuationSeparator" w:id="0">
    <w:p w:rsidR="004428D7" w:rsidRDefault="004428D7" w:rsidP="0050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8D7" w:rsidRDefault="004428D7" w:rsidP="00501A6E">
      <w:pPr>
        <w:spacing w:after="0" w:line="240" w:lineRule="auto"/>
      </w:pPr>
      <w:r>
        <w:separator/>
      </w:r>
    </w:p>
  </w:footnote>
  <w:footnote w:type="continuationSeparator" w:id="0">
    <w:p w:rsidR="004428D7" w:rsidRDefault="004428D7" w:rsidP="00501A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6E"/>
    <w:rsid w:val="00137D86"/>
    <w:rsid w:val="002228FA"/>
    <w:rsid w:val="004428D7"/>
    <w:rsid w:val="00501A6E"/>
    <w:rsid w:val="00813690"/>
    <w:rsid w:val="00873738"/>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6E"/>
  </w:style>
  <w:style w:type="paragraph" w:styleId="Piedepgina">
    <w:name w:val="footer"/>
    <w:basedOn w:val="Normal"/>
    <w:link w:val="PiedepginaCar"/>
    <w:uiPriority w:val="99"/>
    <w:unhideWhenUsed/>
    <w:rsid w:val="00501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6E"/>
  </w:style>
  <w:style w:type="paragraph" w:styleId="Piedepgina">
    <w:name w:val="footer"/>
    <w:basedOn w:val="Normal"/>
    <w:link w:val="PiedepginaCar"/>
    <w:uiPriority w:val="99"/>
    <w:unhideWhenUsed/>
    <w:rsid w:val="00501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91020">
      <w:bodyDiv w:val="1"/>
      <w:marLeft w:val="0"/>
      <w:marRight w:val="0"/>
      <w:marTop w:val="0"/>
      <w:marBottom w:val="0"/>
      <w:divBdr>
        <w:top w:val="none" w:sz="0" w:space="0" w:color="auto"/>
        <w:left w:val="none" w:sz="0" w:space="0" w:color="auto"/>
        <w:bottom w:val="none" w:sz="0" w:space="0" w:color="auto"/>
        <w:right w:val="none" w:sz="0" w:space="0" w:color="auto"/>
      </w:divBdr>
    </w:div>
    <w:div w:id="1023290835">
      <w:bodyDiv w:val="1"/>
      <w:marLeft w:val="0"/>
      <w:marRight w:val="0"/>
      <w:marTop w:val="0"/>
      <w:marBottom w:val="0"/>
      <w:divBdr>
        <w:top w:val="none" w:sz="0" w:space="0" w:color="auto"/>
        <w:left w:val="none" w:sz="0" w:space="0" w:color="auto"/>
        <w:bottom w:val="none" w:sz="0" w:space="0" w:color="auto"/>
        <w:right w:val="none" w:sz="0" w:space="0" w:color="auto"/>
      </w:divBdr>
      <w:divsChild>
        <w:div w:id="1081751642">
          <w:marLeft w:val="0"/>
          <w:marRight w:val="0"/>
          <w:marTop w:val="0"/>
          <w:marBottom w:val="80"/>
          <w:divBdr>
            <w:top w:val="none" w:sz="0" w:space="0" w:color="auto"/>
            <w:left w:val="none" w:sz="0" w:space="0" w:color="auto"/>
            <w:bottom w:val="none" w:sz="0" w:space="0" w:color="auto"/>
            <w:right w:val="none" w:sz="0" w:space="0" w:color="auto"/>
          </w:divBdr>
        </w:div>
        <w:div w:id="1593859616">
          <w:marLeft w:val="0"/>
          <w:marRight w:val="0"/>
          <w:marTop w:val="0"/>
          <w:marBottom w:val="80"/>
          <w:divBdr>
            <w:top w:val="none" w:sz="0" w:space="0" w:color="auto"/>
            <w:left w:val="none" w:sz="0" w:space="0" w:color="auto"/>
            <w:bottom w:val="none" w:sz="0" w:space="0" w:color="auto"/>
            <w:right w:val="none" w:sz="0" w:space="0" w:color="auto"/>
          </w:divBdr>
        </w:div>
        <w:div w:id="98111318">
          <w:marLeft w:val="0"/>
          <w:marRight w:val="0"/>
          <w:marTop w:val="101"/>
          <w:marBottom w:val="80"/>
          <w:divBdr>
            <w:top w:val="none" w:sz="0" w:space="0" w:color="auto"/>
            <w:left w:val="none" w:sz="0" w:space="0" w:color="auto"/>
            <w:bottom w:val="none" w:sz="0" w:space="0" w:color="auto"/>
            <w:right w:val="none" w:sz="0" w:space="0" w:color="auto"/>
          </w:divBdr>
        </w:div>
        <w:div w:id="1760787819">
          <w:marLeft w:val="0"/>
          <w:marRight w:val="0"/>
          <w:marTop w:val="0"/>
          <w:marBottom w:val="80"/>
          <w:divBdr>
            <w:top w:val="none" w:sz="0" w:space="0" w:color="auto"/>
            <w:left w:val="none" w:sz="0" w:space="0" w:color="auto"/>
            <w:bottom w:val="none" w:sz="0" w:space="0" w:color="auto"/>
            <w:right w:val="none" w:sz="0" w:space="0" w:color="auto"/>
          </w:divBdr>
        </w:div>
        <w:div w:id="490414805">
          <w:marLeft w:val="0"/>
          <w:marRight w:val="0"/>
          <w:marTop w:val="0"/>
          <w:marBottom w:val="80"/>
          <w:divBdr>
            <w:top w:val="none" w:sz="0" w:space="0" w:color="auto"/>
            <w:left w:val="none" w:sz="0" w:space="0" w:color="auto"/>
            <w:bottom w:val="none" w:sz="0" w:space="0" w:color="auto"/>
            <w:right w:val="none" w:sz="0" w:space="0" w:color="auto"/>
          </w:divBdr>
        </w:div>
        <w:div w:id="1497038972">
          <w:marLeft w:val="0"/>
          <w:marRight w:val="0"/>
          <w:marTop w:val="0"/>
          <w:marBottom w:val="80"/>
          <w:divBdr>
            <w:top w:val="none" w:sz="0" w:space="0" w:color="auto"/>
            <w:left w:val="none" w:sz="0" w:space="0" w:color="auto"/>
            <w:bottom w:val="none" w:sz="0" w:space="0" w:color="auto"/>
            <w:right w:val="none" w:sz="0" w:space="0" w:color="auto"/>
          </w:divBdr>
        </w:div>
        <w:div w:id="281036258">
          <w:marLeft w:val="0"/>
          <w:marRight w:val="0"/>
          <w:marTop w:val="101"/>
          <w:marBottom w:val="80"/>
          <w:divBdr>
            <w:top w:val="none" w:sz="0" w:space="0" w:color="auto"/>
            <w:left w:val="none" w:sz="0" w:space="0" w:color="auto"/>
            <w:bottom w:val="none" w:sz="0" w:space="0" w:color="auto"/>
            <w:right w:val="none" w:sz="0" w:space="0" w:color="auto"/>
          </w:divBdr>
        </w:div>
        <w:div w:id="2093693834">
          <w:marLeft w:val="0"/>
          <w:marRight w:val="0"/>
          <w:marTop w:val="0"/>
          <w:marBottom w:val="80"/>
          <w:divBdr>
            <w:top w:val="none" w:sz="0" w:space="0" w:color="auto"/>
            <w:left w:val="none" w:sz="0" w:space="0" w:color="auto"/>
            <w:bottom w:val="none" w:sz="0" w:space="0" w:color="auto"/>
            <w:right w:val="none" w:sz="0" w:space="0" w:color="auto"/>
          </w:divBdr>
        </w:div>
        <w:div w:id="698817101">
          <w:marLeft w:val="0"/>
          <w:marRight w:val="0"/>
          <w:marTop w:val="101"/>
          <w:marBottom w:val="80"/>
          <w:divBdr>
            <w:top w:val="none" w:sz="0" w:space="0" w:color="auto"/>
            <w:left w:val="none" w:sz="0" w:space="0" w:color="auto"/>
            <w:bottom w:val="none" w:sz="0" w:space="0" w:color="auto"/>
            <w:right w:val="none" w:sz="0" w:space="0" w:color="auto"/>
          </w:divBdr>
        </w:div>
        <w:div w:id="344091397">
          <w:marLeft w:val="0"/>
          <w:marRight w:val="0"/>
          <w:marTop w:val="0"/>
          <w:marBottom w:val="80"/>
          <w:divBdr>
            <w:top w:val="none" w:sz="0" w:space="0" w:color="auto"/>
            <w:left w:val="none" w:sz="0" w:space="0" w:color="auto"/>
            <w:bottom w:val="none" w:sz="0" w:space="0" w:color="auto"/>
            <w:right w:val="none" w:sz="0" w:space="0" w:color="auto"/>
          </w:divBdr>
        </w:div>
        <w:div w:id="1389525524">
          <w:marLeft w:val="0"/>
          <w:marRight w:val="0"/>
          <w:marTop w:val="0"/>
          <w:marBottom w:val="80"/>
          <w:divBdr>
            <w:top w:val="none" w:sz="0" w:space="0" w:color="auto"/>
            <w:left w:val="none" w:sz="0" w:space="0" w:color="auto"/>
            <w:bottom w:val="none" w:sz="0" w:space="0" w:color="auto"/>
            <w:right w:val="none" w:sz="0" w:space="0" w:color="auto"/>
          </w:divBdr>
        </w:div>
        <w:div w:id="95834554">
          <w:marLeft w:val="0"/>
          <w:marRight w:val="0"/>
          <w:marTop w:val="0"/>
          <w:marBottom w:val="80"/>
          <w:divBdr>
            <w:top w:val="none" w:sz="0" w:space="0" w:color="auto"/>
            <w:left w:val="none" w:sz="0" w:space="0" w:color="auto"/>
            <w:bottom w:val="none" w:sz="0" w:space="0" w:color="auto"/>
            <w:right w:val="none" w:sz="0" w:space="0" w:color="auto"/>
          </w:divBdr>
        </w:div>
        <w:div w:id="2139370717">
          <w:marLeft w:val="0"/>
          <w:marRight w:val="0"/>
          <w:marTop w:val="0"/>
          <w:marBottom w:val="80"/>
          <w:divBdr>
            <w:top w:val="none" w:sz="0" w:space="0" w:color="auto"/>
            <w:left w:val="none" w:sz="0" w:space="0" w:color="auto"/>
            <w:bottom w:val="none" w:sz="0" w:space="0" w:color="auto"/>
            <w:right w:val="none" w:sz="0" w:space="0" w:color="auto"/>
          </w:divBdr>
        </w:div>
        <w:div w:id="631329021">
          <w:marLeft w:val="0"/>
          <w:marRight w:val="0"/>
          <w:marTop w:val="0"/>
          <w:marBottom w:val="80"/>
          <w:divBdr>
            <w:top w:val="none" w:sz="0" w:space="0" w:color="auto"/>
            <w:left w:val="none" w:sz="0" w:space="0" w:color="auto"/>
            <w:bottom w:val="none" w:sz="0" w:space="0" w:color="auto"/>
            <w:right w:val="none" w:sz="0" w:space="0" w:color="auto"/>
          </w:divBdr>
        </w:div>
        <w:div w:id="309790526">
          <w:marLeft w:val="0"/>
          <w:marRight w:val="0"/>
          <w:marTop w:val="0"/>
          <w:marBottom w:val="80"/>
          <w:divBdr>
            <w:top w:val="none" w:sz="0" w:space="0" w:color="auto"/>
            <w:left w:val="none" w:sz="0" w:space="0" w:color="auto"/>
            <w:bottom w:val="none" w:sz="0" w:space="0" w:color="auto"/>
            <w:right w:val="none" w:sz="0" w:space="0" w:color="auto"/>
          </w:divBdr>
        </w:div>
        <w:div w:id="1850486203">
          <w:marLeft w:val="0"/>
          <w:marRight w:val="0"/>
          <w:marTop w:val="0"/>
          <w:marBottom w:val="80"/>
          <w:divBdr>
            <w:top w:val="none" w:sz="0" w:space="0" w:color="auto"/>
            <w:left w:val="none" w:sz="0" w:space="0" w:color="auto"/>
            <w:bottom w:val="none" w:sz="0" w:space="0" w:color="auto"/>
            <w:right w:val="none" w:sz="0" w:space="0" w:color="auto"/>
          </w:divBdr>
        </w:div>
        <w:div w:id="2079009785">
          <w:marLeft w:val="0"/>
          <w:marRight w:val="0"/>
          <w:marTop w:val="0"/>
          <w:marBottom w:val="80"/>
          <w:divBdr>
            <w:top w:val="none" w:sz="0" w:space="0" w:color="auto"/>
            <w:left w:val="none" w:sz="0" w:space="0" w:color="auto"/>
            <w:bottom w:val="none" w:sz="0" w:space="0" w:color="auto"/>
            <w:right w:val="none" w:sz="0" w:space="0" w:color="auto"/>
          </w:divBdr>
        </w:div>
        <w:div w:id="67388875">
          <w:marLeft w:val="720"/>
          <w:marRight w:val="0"/>
          <w:marTop w:val="0"/>
          <w:marBottom w:val="80"/>
          <w:divBdr>
            <w:top w:val="none" w:sz="0" w:space="0" w:color="auto"/>
            <w:left w:val="none" w:sz="0" w:space="0" w:color="auto"/>
            <w:bottom w:val="none" w:sz="0" w:space="0" w:color="auto"/>
            <w:right w:val="none" w:sz="0" w:space="0" w:color="auto"/>
          </w:divBdr>
        </w:div>
        <w:div w:id="334460249">
          <w:marLeft w:val="720"/>
          <w:marRight w:val="0"/>
          <w:marTop w:val="0"/>
          <w:marBottom w:val="80"/>
          <w:divBdr>
            <w:top w:val="none" w:sz="0" w:space="0" w:color="auto"/>
            <w:left w:val="none" w:sz="0" w:space="0" w:color="auto"/>
            <w:bottom w:val="none" w:sz="0" w:space="0" w:color="auto"/>
            <w:right w:val="none" w:sz="0" w:space="0" w:color="auto"/>
          </w:divBdr>
        </w:div>
        <w:div w:id="300040076">
          <w:marLeft w:val="720"/>
          <w:marRight w:val="0"/>
          <w:marTop w:val="0"/>
          <w:marBottom w:val="80"/>
          <w:divBdr>
            <w:top w:val="none" w:sz="0" w:space="0" w:color="auto"/>
            <w:left w:val="none" w:sz="0" w:space="0" w:color="auto"/>
            <w:bottom w:val="none" w:sz="0" w:space="0" w:color="auto"/>
            <w:right w:val="none" w:sz="0" w:space="0" w:color="auto"/>
          </w:divBdr>
        </w:div>
        <w:div w:id="1735279453">
          <w:marLeft w:val="720"/>
          <w:marRight w:val="0"/>
          <w:marTop w:val="0"/>
          <w:marBottom w:val="80"/>
          <w:divBdr>
            <w:top w:val="none" w:sz="0" w:space="0" w:color="auto"/>
            <w:left w:val="none" w:sz="0" w:space="0" w:color="auto"/>
            <w:bottom w:val="none" w:sz="0" w:space="0" w:color="auto"/>
            <w:right w:val="none" w:sz="0" w:space="0" w:color="auto"/>
          </w:divBdr>
        </w:div>
        <w:div w:id="1722900229">
          <w:marLeft w:val="720"/>
          <w:marRight w:val="0"/>
          <w:marTop w:val="0"/>
          <w:marBottom w:val="80"/>
          <w:divBdr>
            <w:top w:val="none" w:sz="0" w:space="0" w:color="auto"/>
            <w:left w:val="none" w:sz="0" w:space="0" w:color="auto"/>
            <w:bottom w:val="none" w:sz="0" w:space="0" w:color="auto"/>
            <w:right w:val="none" w:sz="0" w:space="0" w:color="auto"/>
          </w:divBdr>
        </w:div>
        <w:div w:id="1852179025">
          <w:marLeft w:val="720"/>
          <w:marRight w:val="0"/>
          <w:marTop w:val="0"/>
          <w:marBottom w:val="80"/>
          <w:divBdr>
            <w:top w:val="none" w:sz="0" w:space="0" w:color="auto"/>
            <w:left w:val="none" w:sz="0" w:space="0" w:color="auto"/>
            <w:bottom w:val="none" w:sz="0" w:space="0" w:color="auto"/>
            <w:right w:val="none" w:sz="0" w:space="0" w:color="auto"/>
          </w:divBdr>
        </w:div>
        <w:div w:id="1710106738">
          <w:marLeft w:val="720"/>
          <w:marRight w:val="0"/>
          <w:marTop w:val="0"/>
          <w:marBottom w:val="80"/>
          <w:divBdr>
            <w:top w:val="none" w:sz="0" w:space="0" w:color="auto"/>
            <w:left w:val="none" w:sz="0" w:space="0" w:color="auto"/>
            <w:bottom w:val="none" w:sz="0" w:space="0" w:color="auto"/>
            <w:right w:val="none" w:sz="0" w:space="0" w:color="auto"/>
          </w:divBdr>
        </w:div>
        <w:div w:id="1038706105">
          <w:marLeft w:val="720"/>
          <w:marRight w:val="0"/>
          <w:marTop w:val="0"/>
          <w:marBottom w:val="80"/>
          <w:divBdr>
            <w:top w:val="none" w:sz="0" w:space="0" w:color="auto"/>
            <w:left w:val="none" w:sz="0" w:space="0" w:color="auto"/>
            <w:bottom w:val="none" w:sz="0" w:space="0" w:color="auto"/>
            <w:right w:val="none" w:sz="0" w:space="0" w:color="auto"/>
          </w:divBdr>
        </w:div>
        <w:div w:id="232813560">
          <w:marLeft w:val="720"/>
          <w:marRight w:val="0"/>
          <w:marTop w:val="0"/>
          <w:marBottom w:val="80"/>
          <w:divBdr>
            <w:top w:val="none" w:sz="0" w:space="0" w:color="auto"/>
            <w:left w:val="none" w:sz="0" w:space="0" w:color="auto"/>
            <w:bottom w:val="none" w:sz="0" w:space="0" w:color="auto"/>
            <w:right w:val="none" w:sz="0" w:space="0" w:color="auto"/>
          </w:divBdr>
        </w:div>
        <w:div w:id="389034118">
          <w:marLeft w:val="720"/>
          <w:marRight w:val="0"/>
          <w:marTop w:val="0"/>
          <w:marBottom w:val="80"/>
          <w:divBdr>
            <w:top w:val="none" w:sz="0" w:space="0" w:color="auto"/>
            <w:left w:val="none" w:sz="0" w:space="0" w:color="auto"/>
            <w:bottom w:val="none" w:sz="0" w:space="0" w:color="auto"/>
            <w:right w:val="none" w:sz="0" w:space="0" w:color="auto"/>
          </w:divBdr>
        </w:div>
        <w:div w:id="174004746">
          <w:marLeft w:val="720"/>
          <w:marRight w:val="0"/>
          <w:marTop w:val="0"/>
          <w:marBottom w:val="80"/>
          <w:divBdr>
            <w:top w:val="none" w:sz="0" w:space="0" w:color="auto"/>
            <w:left w:val="none" w:sz="0" w:space="0" w:color="auto"/>
            <w:bottom w:val="none" w:sz="0" w:space="0" w:color="auto"/>
            <w:right w:val="none" w:sz="0" w:space="0" w:color="auto"/>
          </w:divBdr>
        </w:div>
        <w:div w:id="225073477">
          <w:marLeft w:val="0"/>
          <w:marRight w:val="0"/>
          <w:marTop w:val="0"/>
          <w:marBottom w:val="80"/>
          <w:divBdr>
            <w:top w:val="none" w:sz="0" w:space="0" w:color="auto"/>
            <w:left w:val="none" w:sz="0" w:space="0" w:color="auto"/>
            <w:bottom w:val="none" w:sz="0" w:space="0" w:color="auto"/>
            <w:right w:val="none" w:sz="0" w:space="0" w:color="auto"/>
          </w:divBdr>
        </w:div>
        <w:div w:id="1299338484">
          <w:marLeft w:val="0"/>
          <w:marRight w:val="0"/>
          <w:marTop w:val="0"/>
          <w:marBottom w:val="80"/>
          <w:divBdr>
            <w:top w:val="none" w:sz="0" w:space="0" w:color="auto"/>
            <w:left w:val="none" w:sz="0" w:space="0" w:color="auto"/>
            <w:bottom w:val="none" w:sz="0" w:space="0" w:color="auto"/>
            <w:right w:val="none" w:sz="0" w:space="0" w:color="auto"/>
          </w:divBdr>
        </w:div>
        <w:div w:id="908804190">
          <w:marLeft w:val="0"/>
          <w:marRight w:val="0"/>
          <w:marTop w:val="0"/>
          <w:marBottom w:val="80"/>
          <w:divBdr>
            <w:top w:val="none" w:sz="0" w:space="0" w:color="auto"/>
            <w:left w:val="none" w:sz="0" w:space="0" w:color="auto"/>
            <w:bottom w:val="none" w:sz="0" w:space="0" w:color="auto"/>
            <w:right w:val="none" w:sz="0" w:space="0" w:color="auto"/>
          </w:divBdr>
        </w:div>
        <w:div w:id="2099594520">
          <w:marLeft w:val="0"/>
          <w:marRight w:val="0"/>
          <w:marTop w:val="0"/>
          <w:marBottom w:val="80"/>
          <w:divBdr>
            <w:top w:val="none" w:sz="0" w:space="0" w:color="auto"/>
            <w:left w:val="none" w:sz="0" w:space="0" w:color="auto"/>
            <w:bottom w:val="none" w:sz="0" w:space="0" w:color="auto"/>
            <w:right w:val="none" w:sz="0" w:space="0" w:color="auto"/>
          </w:divBdr>
        </w:div>
        <w:div w:id="1303390191">
          <w:marLeft w:val="0"/>
          <w:marRight w:val="0"/>
          <w:marTop w:val="0"/>
          <w:marBottom w:val="80"/>
          <w:divBdr>
            <w:top w:val="none" w:sz="0" w:space="0" w:color="auto"/>
            <w:left w:val="none" w:sz="0" w:space="0" w:color="auto"/>
            <w:bottom w:val="none" w:sz="0" w:space="0" w:color="auto"/>
            <w:right w:val="none" w:sz="0" w:space="0" w:color="auto"/>
          </w:divBdr>
        </w:div>
        <w:div w:id="112556360">
          <w:marLeft w:val="0"/>
          <w:marRight w:val="0"/>
          <w:marTop w:val="0"/>
          <w:marBottom w:val="80"/>
          <w:divBdr>
            <w:top w:val="none" w:sz="0" w:space="0" w:color="auto"/>
            <w:left w:val="none" w:sz="0" w:space="0" w:color="auto"/>
            <w:bottom w:val="none" w:sz="0" w:space="0" w:color="auto"/>
            <w:right w:val="none" w:sz="0" w:space="0" w:color="auto"/>
          </w:divBdr>
        </w:div>
        <w:div w:id="1684699413">
          <w:marLeft w:val="0"/>
          <w:marRight w:val="0"/>
          <w:marTop w:val="0"/>
          <w:marBottom w:val="80"/>
          <w:divBdr>
            <w:top w:val="none" w:sz="0" w:space="0" w:color="auto"/>
            <w:left w:val="none" w:sz="0" w:space="0" w:color="auto"/>
            <w:bottom w:val="none" w:sz="0" w:space="0" w:color="auto"/>
            <w:right w:val="none" w:sz="0" w:space="0" w:color="auto"/>
          </w:divBdr>
        </w:div>
        <w:div w:id="938678498">
          <w:marLeft w:val="0"/>
          <w:marRight w:val="0"/>
          <w:marTop w:val="0"/>
          <w:marBottom w:val="80"/>
          <w:divBdr>
            <w:top w:val="none" w:sz="0" w:space="0" w:color="auto"/>
            <w:left w:val="none" w:sz="0" w:space="0" w:color="auto"/>
            <w:bottom w:val="none" w:sz="0" w:space="0" w:color="auto"/>
            <w:right w:val="none" w:sz="0" w:space="0" w:color="auto"/>
          </w:divBdr>
        </w:div>
        <w:div w:id="875973419">
          <w:marLeft w:val="0"/>
          <w:marRight w:val="0"/>
          <w:marTop w:val="0"/>
          <w:marBottom w:val="80"/>
          <w:divBdr>
            <w:top w:val="none" w:sz="0" w:space="0" w:color="auto"/>
            <w:left w:val="none" w:sz="0" w:space="0" w:color="auto"/>
            <w:bottom w:val="none" w:sz="0" w:space="0" w:color="auto"/>
            <w:right w:val="none" w:sz="0" w:space="0" w:color="auto"/>
          </w:divBdr>
        </w:div>
        <w:div w:id="1219046983">
          <w:marLeft w:val="720"/>
          <w:marRight w:val="0"/>
          <w:marTop w:val="0"/>
          <w:marBottom w:val="80"/>
          <w:divBdr>
            <w:top w:val="none" w:sz="0" w:space="0" w:color="auto"/>
            <w:left w:val="none" w:sz="0" w:space="0" w:color="auto"/>
            <w:bottom w:val="none" w:sz="0" w:space="0" w:color="auto"/>
            <w:right w:val="none" w:sz="0" w:space="0" w:color="auto"/>
          </w:divBdr>
        </w:div>
        <w:div w:id="2061972217">
          <w:marLeft w:val="1152"/>
          <w:marRight w:val="0"/>
          <w:marTop w:val="0"/>
          <w:marBottom w:val="80"/>
          <w:divBdr>
            <w:top w:val="none" w:sz="0" w:space="0" w:color="auto"/>
            <w:left w:val="none" w:sz="0" w:space="0" w:color="auto"/>
            <w:bottom w:val="none" w:sz="0" w:space="0" w:color="auto"/>
            <w:right w:val="none" w:sz="0" w:space="0" w:color="auto"/>
          </w:divBdr>
        </w:div>
        <w:div w:id="2134592769">
          <w:marLeft w:val="1152"/>
          <w:marRight w:val="0"/>
          <w:marTop w:val="0"/>
          <w:marBottom w:val="80"/>
          <w:divBdr>
            <w:top w:val="none" w:sz="0" w:space="0" w:color="auto"/>
            <w:left w:val="none" w:sz="0" w:space="0" w:color="auto"/>
            <w:bottom w:val="none" w:sz="0" w:space="0" w:color="auto"/>
            <w:right w:val="none" w:sz="0" w:space="0" w:color="auto"/>
          </w:divBdr>
        </w:div>
        <w:div w:id="797449993">
          <w:marLeft w:val="1152"/>
          <w:marRight w:val="0"/>
          <w:marTop w:val="0"/>
          <w:marBottom w:val="80"/>
          <w:divBdr>
            <w:top w:val="none" w:sz="0" w:space="0" w:color="auto"/>
            <w:left w:val="none" w:sz="0" w:space="0" w:color="auto"/>
            <w:bottom w:val="none" w:sz="0" w:space="0" w:color="auto"/>
            <w:right w:val="none" w:sz="0" w:space="0" w:color="auto"/>
          </w:divBdr>
        </w:div>
        <w:div w:id="628824145">
          <w:marLeft w:val="1152"/>
          <w:marRight w:val="0"/>
          <w:marTop w:val="0"/>
          <w:marBottom w:val="80"/>
          <w:divBdr>
            <w:top w:val="none" w:sz="0" w:space="0" w:color="auto"/>
            <w:left w:val="none" w:sz="0" w:space="0" w:color="auto"/>
            <w:bottom w:val="none" w:sz="0" w:space="0" w:color="auto"/>
            <w:right w:val="none" w:sz="0" w:space="0" w:color="auto"/>
          </w:divBdr>
        </w:div>
        <w:div w:id="1764035029">
          <w:marLeft w:val="1152"/>
          <w:marRight w:val="0"/>
          <w:marTop w:val="0"/>
          <w:marBottom w:val="80"/>
          <w:divBdr>
            <w:top w:val="none" w:sz="0" w:space="0" w:color="auto"/>
            <w:left w:val="none" w:sz="0" w:space="0" w:color="auto"/>
            <w:bottom w:val="none" w:sz="0" w:space="0" w:color="auto"/>
            <w:right w:val="none" w:sz="0" w:space="0" w:color="auto"/>
          </w:divBdr>
        </w:div>
        <w:div w:id="705719368">
          <w:marLeft w:val="1152"/>
          <w:marRight w:val="0"/>
          <w:marTop w:val="0"/>
          <w:marBottom w:val="80"/>
          <w:divBdr>
            <w:top w:val="none" w:sz="0" w:space="0" w:color="auto"/>
            <w:left w:val="none" w:sz="0" w:space="0" w:color="auto"/>
            <w:bottom w:val="none" w:sz="0" w:space="0" w:color="auto"/>
            <w:right w:val="none" w:sz="0" w:space="0" w:color="auto"/>
          </w:divBdr>
        </w:div>
        <w:div w:id="847599867">
          <w:marLeft w:val="1152"/>
          <w:marRight w:val="0"/>
          <w:marTop w:val="0"/>
          <w:marBottom w:val="80"/>
          <w:divBdr>
            <w:top w:val="none" w:sz="0" w:space="0" w:color="auto"/>
            <w:left w:val="none" w:sz="0" w:space="0" w:color="auto"/>
            <w:bottom w:val="none" w:sz="0" w:space="0" w:color="auto"/>
            <w:right w:val="none" w:sz="0" w:space="0" w:color="auto"/>
          </w:divBdr>
        </w:div>
        <w:div w:id="1008483947">
          <w:marLeft w:val="1152"/>
          <w:marRight w:val="0"/>
          <w:marTop w:val="0"/>
          <w:marBottom w:val="80"/>
          <w:divBdr>
            <w:top w:val="none" w:sz="0" w:space="0" w:color="auto"/>
            <w:left w:val="none" w:sz="0" w:space="0" w:color="auto"/>
            <w:bottom w:val="none" w:sz="0" w:space="0" w:color="auto"/>
            <w:right w:val="none" w:sz="0" w:space="0" w:color="auto"/>
          </w:divBdr>
        </w:div>
        <w:div w:id="728189644">
          <w:marLeft w:val="1152"/>
          <w:marRight w:val="0"/>
          <w:marTop w:val="0"/>
          <w:marBottom w:val="80"/>
          <w:divBdr>
            <w:top w:val="none" w:sz="0" w:space="0" w:color="auto"/>
            <w:left w:val="none" w:sz="0" w:space="0" w:color="auto"/>
            <w:bottom w:val="none" w:sz="0" w:space="0" w:color="auto"/>
            <w:right w:val="none" w:sz="0" w:space="0" w:color="auto"/>
          </w:divBdr>
        </w:div>
        <w:div w:id="148909930">
          <w:marLeft w:val="1152"/>
          <w:marRight w:val="0"/>
          <w:marTop w:val="0"/>
          <w:marBottom w:val="80"/>
          <w:divBdr>
            <w:top w:val="none" w:sz="0" w:space="0" w:color="auto"/>
            <w:left w:val="none" w:sz="0" w:space="0" w:color="auto"/>
            <w:bottom w:val="none" w:sz="0" w:space="0" w:color="auto"/>
            <w:right w:val="none" w:sz="0" w:space="0" w:color="auto"/>
          </w:divBdr>
        </w:div>
        <w:div w:id="374424635">
          <w:marLeft w:val="1152"/>
          <w:marRight w:val="0"/>
          <w:marTop w:val="0"/>
          <w:marBottom w:val="80"/>
          <w:divBdr>
            <w:top w:val="none" w:sz="0" w:space="0" w:color="auto"/>
            <w:left w:val="none" w:sz="0" w:space="0" w:color="auto"/>
            <w:bottom w:val="none" w:sz="0" w:space="0" w:color="auto"/>
            <w:right w:val="none" w:sz="0" w:space="0" w:color="auto"/>
          </w:divBdr>
        </w:div>
        <w:div w:id="981468721">
          <w:marLeft w:val="720"/>
          <w:marRight w:val="0"/>
          <w:marTop w:val="0"/>
          <w:marBottom w:val="80"/>
          <w:divBdr>
            <w:top w:val="none" w:sz="0" w:space="0" w:color="auto"/>
            <w:left w:val="none" w:sz="0" w:space="0" w:color="auto"/>
            <w:bottom w:val="none" w:sz="0" w:space="0" w:color="auto"/>
            <w:right w:val="none" w:sz="0" w:space="0" w:color="auto"/>
          </w:divBdr>
        </w:div>
        <w:div w:id="434977840">
          <w:marLeft w:val="1152"/>
          <w:marRight w:val="0"/>
          <w:marTop w:val="0"/>
          <w:marBottom w:val="80"/>
          <w:divBdr>
            <w:top w:val="none" w:sz="0" w:space="0" w:color="auto"/>
            <w:left w:val="none" w:sz="0" w:space="0" w:color="auto"/>
            <w:bottom w:val="none" w:sz="0" w:space="0" w:color="auto"/>
            <w:right w:val="none" w:sz="0" w:space="0" w:color="auto"/>
          </w:divBdr>
        </w:div>
        <w:div w:id="614098991">
          <w:marLeft w:val="1584"/>
          <w:marRight w:val="0"/>
          <w:marTop w:val="0"/>
          <w:marBottom w:val="80"/>
          <w:divBdr>
            <w:top w:val="none" w:sz="0" w:space="0" w:color="auto"/>
            <w:left w:val="none" w:sz="0" w:space="0" w:color="auto"/>
            <w:bottom w:val="none" w:sz="0" w:space="0" w:color="auto"/>
            <w:right w:val="none" w:sz="0" w:space="0" w:color="auto"/>
          </w:divBdr>
        </w:div>
        <w:div w:id="2010521455">
          <w:marLeft w:val="1584"/>
          <w:marRight w:val="0"/>
          <w:marTop w:val="0"/>
          <w:marBottom w:val="80"/>
          <w:divBdr>
            <w:top w:val="none" w:sz="0" w:space="0" w:color="auto"/>
            <w:left w:val="none" w:sz="0" w:space="0" w:color="auto"/>
            <w:bottom w:val="none" w:sz="0" w:space="0" w:color="auto"/>
            <w:right w:val="none" w:sz="0" w:space="0" w:color="auto"/>
          </w:divBdr>
        </w:div>
        <w:div w:id="1935016840">
          <w:marLeft w:val="1584"/>
          <w:marRight w:val="0"/>
          <w:marTop w:val="0"/>
          <w:marBottom w:val="80"/>
          <w:divBdr>
            <w:top w:val="none" w:sz="0" w:space="0" w:color="auto"/>
            <w:left w:val="none" w:sz="0" w:space="0" w:color="auto"/>
            <w:bottom w:val="none" w:sz="0" w:space="0" w:color="auto"/>
            <w:right w:val="none" w:sz="0" w:space="0" w:color="auto"/>
          </w:divBdr>
        </w:div>
        <w:div w:id="1949462897">
          <w:marLeft w:val="1152"/>
          <w:marRight w:val="0"/>
          <w:marTop w:val="0"/>
          <w:marBottom w:val="80"/>
          <w:divBdr>
            <w:top w:val="none" w:sz="0" w:space="0" w:color="auto"/>
            <w:left w:val="none" w:sz="0" w:space="0" w:color="auto"/>
            <w:bottom w:val="none" w:sz="0" w:space="0" w:color="auto"/>
            <w:right w:val="none" w:sz="0" w:space="0" w:color="auto"/>
          </w:divBdr>
        </w:div>
        <w:div w:id="325592360">
          <w:marLeft w:val="720"/>
          <w:marRight w:val="0"/>
          <w:marTop w:val="0"/>
          <w:marBottom w:val="80"/>
          <w:divBdr>
            <w:top w:val="none" w:sz="0" w:space="0" w:color="auto"/>
            <w:left w:val="none" w:sz="0" w:space="0" w:color="auto"/>
            <w:bottom w:val="none" w:sz="0" w:space="0" w:color="auto"/>
            <w:right w:val="none" w:sz="0" w:space="0" w:color="auto"/>
          </w:divBdr>
        </w:div>
        <w:div w:id="52235677">
          <w:marLeft w:val="720"/>
          <w:marRight w:val="0"/>
          <w:marTop w:val="0"/>
          <w:marBottom w:val="80"/>
          <w:divBdr>
            <w:top w:val="none" w:sz="0" w:space="0" w:color="auto"/>
            <w:left w:val="none" w:sz="0" w:space="0" w:color="auto"/>
            <w:bottom w:val="none" w:sz="0" w:space="0" w:color="auto"/>
            <w:right w:val="none" w:sz="0" w:space="0" w:color="auto"/>
          </w:divBdr>
        </w:div>
        <w:div w:id="1338145889">
          <w:marLeft w:val="720"/>
          <w:marRight w:val="0"/>
          <w:marTop w:val="0"/>
          <w:marBottom w:val="80"/>
          <w:divBdr>
            <w:top w:val="none" w:sz="0" w:space="0" w:color="auto"/>
            <w:left w:val="none" w:sz="0" w:space="0" w:color="auto"/>
            <w:bottom w:val="none" w:sz="0" w:space="0" w:color="auto"/>
            <w:right w:val="none" w:sz="0" w:space="0" w:color="auto"/>
          </w:divBdr>
        </w:div>
        <w:div w:id="1267730392">
          <w:marLeft w:val="0"/>
          <w:marRight w:val="0"/>
          <w:marTop w:val="0"/>
          <w:marBottom w:val="80"/>
          <w:divBdr>
            <w:top w:val="none" w:sz="0" w:space="0" w:color="auto"/>
            <w:left w:val="none" w:sz="0" w:space="0" w:color="auto"/>
            <w:bottom w:val="none" w:sz="0" w:space="0" w:color="auto"/>
            <w:right w:val="none" w:sz="0" w:space="0" w:color="auto"/>
          </w:divBdr>
        </w:div>
        <w:div w:id="1784034554">
          <w:marLeft w:val="0"/>
          <w:marRight w:val="0"/>
          <w:marTop w:val="0"/>
          <w:marBottom w:val="80"/>
          <w:divBdr>
            <w:top w:val="none" w:sz="0" w:space="0" w:color="auto"/>
            <w:left w:val="none" w:sz="0" w:space="0" w:color="auto"/>
            <w:bottom w:val="none" w:sz="0" w:space="0" w:color="auto"/>
            <w:right w:val="none" w:sz="0" w:space="0" w:color="auto"/>
          </w:divBdr>
        </w:div>
        <w:div w:id="1632707411">
          <w:marLeft w:val="0"/>
          <w:marRight w:val="0"/>
          <w:marTop w:val="0"/>
          <w:marBottom w:val="80"/>
          <w:divBdr>
            <w:top w:val="none" w:sz="0" w:space="0" w:color="auto"/>
            <w:left w:val="none" w:sz="0" w:space="0" w:color="auto"/>
            <w:bottom w:val="none" w:sz="0" w:space="0" w:color="auto"/>
            <w:right w:val="none" w:sz="0" w:space="0" w:color="auto"/>
          </w:divBdr>
        </w:div>
        <w:div w:id="874123116">
          <w:marLeft w:val="0"/>
          <w:marRight w:val="0"/>
          <w:marTop w:val="0"/>
          <w:marBottom w:val="80"/>
          <w:divBdr>
            <w:top w:val="none" w:sz="0" w:space="0" w:color="auto"/>
            <w:left w:val="none" w:sz="0" w:space="0" w:color="auto"/>
            <w:bottom w:val="none" w:sz="0" w:space="0" w:color="auto"/>
            <w:right w:val="none" w:sz="0" w:space="0" w:color="auto"/>
          </w:divBdr>
        </w:div>
        <w:div w:id="963585317">
          <w:marLeft w:val="0"/>
          <w:marRight w:val="0"/>
          <w:marTop w:val="0"/>
          <w:marBottom w:val="80"/>
          <w:divBdr>
            <w:top w:val="none" w:sz="0" w:space="0" w:color="auto"/>
            <w:left w:val="none" w:sz="0" w:space="0" w:color="auto"/>
            <w:bottom w:val="none" w:sz="0" w:space="0" w:color="auto"/>
            <w:right w:val="none" w:sz="0" w:space="0" w:color="auto"/>
          </w:divBdr>
        </w:div>
        <w:div w:id="577593866">
          <w:marLeft w:val="0"/>
          <w:marRight w:val="0"/>
          <w:marTop w:val="0"/>
          <w:marBottom w:val="80"/>
          <w:divBdr>
            <w:top w:val="none" w:sz="0" w:space="0" w:color="auto"/>
            <w:left w:val="none" w:sz="0" w:space="0" w:color="auto"/>
            <w:bottom w:val="none" w:sz="0" w:space="0" w:color="auto"/>
            <w:right w:val="none" w:sz="0" w:space="0" w:color="auto"/>
          </w:divBdr>
        </w:div>
        <w:div w:id="1124958175">
          <w:marLeft w:val="0"/>
          <w:marRight w:val="0"/>
          <w:marTop w:val="0"/>
          <w:marBottom w:val="80"/>
          <w:divBdr>
            <w:top w:val="none" w:sz="0" w:space="0" w:color="auto"/>
            <w:left w:val="none" w:sz="0" w:space="0" w:color="auto"/>
            <w:bottom w:val="none" w:sz="0" w:space="0" w:color="auto"/>
            <w:right w:val="none" w:sz="0" w:space="0" w:color="auto"/>
          </w:divBdr>
        </w:div>
        <w:div w:id="1208832544">
          <w:marLeft w:val="0"/>
          <w:marRight w:val="0"/>
          <w:marTop w:val="0"/>
          <w:marBottom w:val="80"/>
          <w:divBdr>
            <w:top w:val="none" w:sz="0" w:space="0" w:color="auto"/>
            <w:left w:val="none" w:sz="0" w:space="0" w:color="auto"/>
            <w:bottom w:val="none" w:sz="0" w:space="0" w:color="auto"/>
            <w:right w:val="none" w:sz="0" w:space="0" w:color="auto"/>
          </w:divBdr>
        </w:div>
        <w:div w:id="1068501662">
          <w:marLeft w:val="0"/>
          <w:marRight w:val="0"/>
          <w:marTop w:val="0"/>
          <w:marBottom w:val="80"/>
          <w:divBdr>
            <w:top w:val="none" w:sz="0" w:space="0" w:color="auto"/>
            <w:left w:val="none" w:sz="0" w:space="0" w:color="auto"/>
            <w:bottom w:val="none" w:sz="0" w:space="0" w:color="auto"/>
            <w:right w:val="none" w:sz="0" w:space="0" w:color="auto"/>
          </w:divBdr>
        </w:div>
        <w:div w:id="1612123479">
          <w:marLeft w:val="0"/>
          <w:marRight w:val="0"/>
          <w:marTop w:val="0"/>
          <w:marBottom w:val="80"/>
          <w:divBdr>
            <w:top w:val="none" w:sz="0" w:space="0" w:color="auto"/>
            <w:left w:val="none" w:sz="0" w:space="0" w:color="auto"/>
            <w:bottom w:val="none" w:sz="0" w:space="0" w:color="auto"/>
            <w:right w:val="none" w:sz="0" w:space="0" w:color="auto"/>
          </w:divBdr>
        </w:div>
        <w:div w:id="1179194011">
          <w:marLeft w:val="0"/>
          <w:marRight w:val="0"/>
          <w:marTop w:val="0"/>
          <w:marBottom w:val="80"/>
          <w:divBdr>
            <w:top w:val="none" w:sz="0" w:space="0" w:color="auto"/>
            <w:left w:val="none" w:sz="0" w:space="0" w:color="auto"/>
            <w:bottom w:val="none" w:sz="0" w:space="0" w:color="auto"/>
            <w:right w:val="none" w:sz="0" w:space="0" w:color="auto"/>
          </w:divBdr>
        </w:div>
        <w:div w:id="1433472466">
          <w:marLeft w:val="0"/>
          <w:marRight w:val="0"/>
          <w:marTop w:val="40"/>
          <w:marBottom w:val="40"/>
          <w:divBdr>
            <w:top w:val="none" w:sz="0" w:space="0" w:color="auto"/>
            <w:left w:val="none" w:sz="0" w:space="0" w:color="auto"/>
            <w:bottom w:val="none" w:sz="0" w:space="0" w:color="auto"/>
            <w:right w:val="none" w:sz="0" w:space="0" w:color="auto"/>
          </w:divBdr>
        </w:div>
        <w:div w:id="1105689056">
          <w:marLeft w:val="0"/>
          <w:marRight w:val="0"/>
          <w:marTop w:val="40"/>
          <w:marBottom w:val="40"/>
          <w:divBdr>
            <w:top w:val="none" w:sz="0" w:space="0" w:color="auto"/>
            <w:left w:val="none" w:sz="0" w:space="0" w:color="auto"/>
            <w:bottom w:val="none" w:sz="0" w:space="0" w:color="auto"/>
            <w:right w:val="none" w:sz="0" w:space="0" w:color="auto"/>
          </w:divBdr>
        </w:div>
        <w:div w:id="549148134">
          <w:marLeft w:val="0"/>
          <w:marRight w:val="0"/>
          <w:marTop w:val="40"/>
          <w:marBottom w:val="40"/>
          <w:divBdr>
            <w:top w:val="none" w:sz="0" w:space="0" w:color="auto"/>
            <w:left w:val="none" w:sz="0" w:space="0" w:color="auto"/>
            <w:bottom w:val="none" w:sz="0" w:space="0" w:color="auto"/>
            <w:right w:val="none" w:sz="0" w:space="0" w:color="auto"/>
          </w:divBdr>
        </w:div>
        <w:div w:id="1794128771">
          <w:marLeft w:val="0"/>
          <w:marRight w:val="0"/>
          <w:marTop w:val="40"/>
          <w:marBottom w:val="40"/>
          <w:divBdr>
            <w:top w:val="none" w:sz="0" w:space="0" w:color="auto"/>
            <w:left w:val="none" w:sz="0" w:space="0" w:color="auto"/>
            <w:bottom w:val="none" w:sz="0" w:space="0" w:color="auto"/>
            <w:right w:val="none" w:sz="0" w:space="0" w:color="auto"/>
          </w:divBdr>
        </w:div>
        <w:div w:id="1024601379">
          <w:marLeft w:val="0"/>
          <w:marRight w:val="0"/>
          <w:marTop w:val="40"/>
          <w:marBottom w:val="40"/>
          <w:divBdr>
            <w:top w:val="none" w:sz="0" w:space="0" w:color="auto"/>
            <w:left w:val="none" w:sz="0" w:space="0" w:color="auto"/>
            <w:bottom w:val="none" w:sz="0" w:space="0" w:color="auto"/>
            <w:right w:val="none" w:sz="0" w:space="0" w:color="auto"/>
          </w:divBdr>
        </w:div>
        <w:div w:id="863054432">
          <w:marLeft w:val="0"/>
          <w:marRight w:val="0"/>
          <w:marTop w:val="40"/>
          <w:marBottom w:val="40"/>
          <w:divBdr>
            <w:top w:val="none" w:sz="0" w:space="0" w:color="auto"/>
            <w:left w:val="none" w:sz="0" w:space="0" w:color="auto"/>
            <w:bottom w:val="none" w:sz="0" w:space="0" w:color="auto"/>
            <w:right w:val="none" w:sz="0" w:space="0" w:color="auto"/>
          </w:divBdr>
        </w:div>
        <w:div w:id="994339584">
          <w:marLeft w:val="0"/>
          <w:marRight w:val="0"/>
          <w:marTop w:val="40"/>
          <w:marBottom w:val="40"/>
          <w:divBdr>
            <w:top w:val="none" w:sz="0" w:space="0" w:color="auto"/>
            <w:left w:val="none" w:sz="0" w:space="0" w:color="auto"/>
            <w:bottom w:val="none" w:sz="0" w:space="0" w:color="auto"/>
            <w:right w:val="none" w:sz="0" w:space="0" w:color="auto"/>
          </w:divBdr>
        </w:div>
        <w:div w:id="96219897">
          <w:marLeft w:val="0"/>
          <w:marRight w:val="0"/>
          <w:marTop w:val="40"/>
          <w:marBottom w:val="40"/>
          <w:divBdr>
            <w:top w:val="none" w:sz="0" w:space="0" w:color="auto"/>
            <w:left w:val="none" w:sz="0" w:space="0" w:color="auto"/>
            <w:bottom w:val="none" w:sz="0" w:space="0" w:color="auto"/>
            <w:right w:val="none" w:sz="0" w:space="0" w:color="auto"/>
          </w:divBdr>
        </w:div>
        <w:div w:id="15498938">
          <w:marLeft w:val="0"/>
          <w:marRight w:val="0"/>
          <w:marTop w:val="40"/>
          <w:marBottom w:val="40"/>
          <w:divBdr>
            <w:top w:val="none" w:sz="0" w:space="0" w:color="auto"/>
            <w:left w:val="none" w:sz="0" w:space="0" w:color="auto"/>
            <w:bottom w:val="none" w:sz="0" w:space="0" w:color="auto"/>
            <w:right w:val="none" w:sz="0" w:space="0" w:color="auto"/>
          </w:divBdr>
        </w:div>
        <w:div w:id="1705672117">
          <w:marLeft w:val="0"/>
          <w:marRight w:val="0"/>
          <w:marTop w:val="40"/>
          <w:marBottom w:val="40"/>
          <w:divBdr>
            <w:top w:val="none" w:sz="0" w:space="0" w:color="auto"/>
            <w:left w:val="none" w:sz="0" w:space="0" w:color="auto"/>
            <w:bottom w:val="none" w:sz="0" w:space="0" w:color="auto"/>
            <w:right w:val="none" w:sz="0" w:space="0" w:color="auto"/>
          </w:divBdr>
        </w:div>
        <w:div w:id="1493258661">
          <w:marLeft w:val="0"/>
          <w:marRight w:val="0"/>
          <w:marTop w:val="40"/>
          <w:marBottom w:val="40"/>
          <w:divBdr>
            <w:top w:val="none" w:sz="0" w:space="0" w:color="auto"/>
            <w:left w:val="none" w:sz="0" w:space="0" w:color="auto"/>
            <w:bottom w:val="none" w:sz="0" w:space="0" w:color="auto"/>
            <w:right w:val="none" w:sz="0" w:space="0" w:color="auto"/>
          </w:divBdr>
        </w:div>
        <w:div w:id="937904399">
          <w:marLeft w:val="0"/>
          <w:marRight w:val="0"/>
          <w:marTop w:val="40"/>
          <w:marBottom w:val="40"/>
          <w:divBdr>
            <w:top w:val="none" w:sz="0" w:space="0" w:color="auto"/>
            <w:left w:val="none" w:sz="0" w:space="0" w:color="auto"/>
            <w:bottom w:val="none" w:sz="0" w:space="0" w:color="auto"/>
            <w:right w:val="none" w:sz="0" w:space="0" w:color="auto"/>
          </w:divBdr>
        </w:div>
        <w:div w:id="1785534453">
          <w:marLeft w:val="0"/>
          <w:marRight w:val="0"/>
          <w:marTop w:val="40"/>
          <w:marBottom w:val="40"/>
          <w:divBdr>
            <w:top w:val="none" w:sz="0" w:space="0" w:color="auto"/>
            <w:left w:val="none" w:sz="0" w:space="0" w:color="auto"/>
            <w:bottom w:val="none" w:sz="0" w:space="0" w:color="auto"/>
            <w:right w:val="none" w:sz="0" w:space="0" w:color="auto"/>
          </w:divBdr>
        </w:div>
        <w:div w:id="402220633">
          <w:marLeft w:val="0"/>
          <w:marRight w:val="0"/>
          <w:marTop w:val="40"/>
          <w:marBottom w:val="40"/>
          <w:divBdr>
            <w:top w:val="none" w:sz="0" w:space="0" w:color="auto"/>
            <w:left w:val="none" w:sz="0" w:space="0" w:color="auto"/>
            <w:bottom w:val="none" w:sz="0" w:space="0" w:color="auto"/>
            <w:right w:val="none" w:sz="0" w:space="0" w:color="auto"/>
          </w:divBdr>
        </w:div>
        <w:div w:id="151873896">
          <w:marLeft w:val="0"/>
          <w:marRight w:val="0"/>
          <w:marTop w:val="40"/>
          <w:marBottom w:val="40"/>
          <w:divBdr>
            <w:top w:val="none" w:sz="0" w:space="0" w:color="auto"/>
            <w:left w:val="none" w:sz="0" w:space="0" w:color="auto"/>
            <w:bottom w:val="none" w:sz="0" w:space="0" w:color="auto"/>
            <w:right w:val="none" w:sz="0" w:space="0" w:color="auto"/>
          </w:divBdr>
        </w:div>
        <w:div w:id="1685281855">
          <w:marLeft w:val="0"/>
          <w:marRight w:val="0"/>
          <w:marTop w:val="40"/>
          <w:marBottom w:val="40"/>
          <w:divBdr>
            <w:top w:val="none" w:sz="0" w:space="0" w:color="auto"/>
            <w:left w:val="none" w:sz="0" w:space="0" w:color="auto"/>
            <w:bottom w:val="none" w:sz="0" w:space="0" w:color="auto"/>
            <w:right w:val="none" w:sz="0" w:space="0" w:color="auto"/>
          </w:divBdr>
        </w:div>
        <w:div w:id="2070107486">
          <w:marLeft w:val="0"/>
          <w:marRight w:val="0"/>
          <w:marTop w:val="40"/>
          <w:marBottom w:val="40"/>
          <w:divBdr>
            <w:top w:val="none" w:sz="0" w:space="0" w:color="auto"/>
            <w:left w:val="none" w:sz="0" w:space="0" w:color="auto"/>
            <w:bottom w:val="none" w:sz="0" w:space="0" w:color="auto"/>
            <w:right w:val="none" w:sz="0" w:space="0" w:color="auto"/>
          </w:divBdr>
        </w:div>
        <w:div w:id="487866190">
          <w:marLeft w:val="0"/>
          <w:marRight w:val="0"/>
          <w:marTop w:val="40"/>
          <w:marBottom w:val="40"/>
          <w:divBdr>
            <w:top w:val="none" w:sz="0" w:space="0" w:color="auto"/>
            <w:left w:val="none" w:sz="0" w:space="0" w:color="auto"/>
            <w:bottom w:val="none" w:sz="0" w:space="0" w:color="auto"/>
            <w:right w:val="none" w:sz="0" w:space="0" w:color="auto"/>
          </w:divBdr>
        </w:div>
        <w:div w:id="911234987">
          <w:marLeft w:val="0"/>
          <w:marRight w:val="0"/>
          <w:marTop w:val="40"/>
          <w:marBottom w:val="40"/>
          <w:divBdr>
            <w:top w:val="none" w:sz="0" w:space="0" w:color="auto"/>
            <w:left w:val="none" w:sz="0" w:space="0" w:color="auto"/>
            <w:bottom w:val="none" w:sz="0" w:space="0" w:color="auto"/>
            <w:right w:val="none" w:sz="0" w:space="0" w:color="auto"/>
          </w:divBdr>
        </w:div>
        <w:div w:id="1805197357">
          <w:marLeft w:val="0"/>
          <w:marRight w:val="0"/>
          <w:marTop w:val="40"/>
          <w:marBottom w:val="40"/>
          <w:divBdr>
            <w:top w:val="none" w:sz="0" w:space="0" w:color="auto"/>
            <w:left w:val="none" w:sz="0" w:space="0" w:color="auto"/>
            <w:bottom w:val="none" w:sz="0" w:space="0" w:color="auto"/>
            <w:right w:val="none" w:sz="0" w:space="0" w:color="auto"/>
          </w:divBdr>
        </w:div>
        <w:div w:id="40249765">
          <w:marLeft w:val="0"/>
          <w:marRight w:val="0"/>
          <w:marTop w:val="40"/>
          <w:marBottom w:val="40"/>
          <w:divBdr>
            <w:top w:val="none" w:sz="0" w:space="0" w:color="auto"/>
            <w:left w:val="none" w:sz="0" w:space="0" w:color="auto"/>
            <w:bottom w:val="none" w:sz="0" w:space="0" w:color="auto"/>
            <w:right w:val="none" w:sz="0" w:space="0" w:color="auto"/>
          </w:divBdr>
        </w:div>
        <w:div w:id="587154908">
          <w:marLeft w:val="0"/>
          <w:marRight w:val="0"/>
          <w:marTop w:val="40"/>
          <w:marBottom w:val="40"/>
          <w:divBdr>
            <w:top w:val="none" w:sz="0" w:space="0" w:color="auto"/>
            <w:left w:val="none" w:sz="0" w:space="0" w:color="auto"/>
            <w:bottom w:val="none" w:sz="0" w:space="0" w:color="auto"/>
            <w:right w:val="none" w:sz="0" w:space="0" w:color="auto"/>
          </w:divBdr>
        </w:div>
        <w:div w:id="738407338">
          <w:marLeft w:val="0"/>
          <w:marRight w:val="0"/>
          <w:marTop w:val="40"/>
          <w:marBottom w:val="40"/>
          <w:divBdr>
            <w:top w:val="none" w:sz="0" w:space="0" w:color="auto"/>
            <w:left w:val="none" w:sz="0" w:space="0" w:color="auto"/>
            <w:bottom w:val="none" w:sz="0" w:space="0" w:color="auto"/>
            <w:right w:val="none" w:sz="0" w:space="0" w:color="auto"/>
          </w:divBdr>
        </w:div>
        <w:div w:id="641154223">
          <w:marLeft w:val="0"/>
          <w:marRight w:val="0"/>
          <w:marTop w:val="40"/>
          <w:marBottom w:val="40"/>
          <w:divBdr>
            <w:top w:val="none" w:sz="0" w:space="0" w:color="auto"/>
            <w:left w:val="none" w:sz="0" w:space="0" w:color="auto"/>
            <w:bottom w:val="none" w:sz="0" w:space="0" w:color="auto"/>
            <w:right w:val="none" w:sz="0" w:space="0" w:color="auto"/>
          </w:divBdr>
        </w:div>
        <w:div w:id="522984413">
          <w:marLeft w:val="0"/>
          <w:marRight w:val="0"/>
          <w:marTop w:val="40"/>
          <w:marBottom w:val="40"/>
          <w:divBdr>
            <w:top w:val="none" w:sz="0" w:space="0" w:color="auto"/>
            <w:left w:val="none" w:sz="0" w:space="0" w:color="auto"/>
            <w:bottom w:val="none" w:sz="0" w:space="0" w:color="auto"/>
            <w:right w:val="none" w:sz="0" w:space="0" w:color="auto"/>
          </w:divBdr>
        </w:div>
        <w:div w:id="208222362">
          <w:marLeft w:val="0"/>
          <w:marRight w:val="0"/>
          <w:marTop w:val="40"/>
          <w:marBottom w:val="40"/>
          <w:divBdr>
            <w:top w:val="none" w:sz="0" w:space="0" w:color="auto"/>
            <w:left w:val="none" w:sz="0" w:space="0" w:color="auto"/>
            <w:bottom w:val="none" w:sz="0" w:space="0" w:color="auto"/>
            <w:right w:val="none" w:sz="0" w:space="0" w:color="auto"/>
          </w:divBdr>
        </w:div>
        <w:div w:id="137653222">
          <w:marLeft w:val="0"/>
          <w:marRight w:val="0"/>
          <w:marTop w:val="40"/>
          <w:marBottom w:val="40"/>
          <w:divBdr>
            <w:top w:val="none" w:sz="0" w:space="0" w:color="auto"/>
            <w:left w:val="none" w:sz="0" w:space="0" w:color="auto"/>
            <w:bottom w:val="none" w:sz="0" w:space="0" w:color="auto"/>
            <w:right w:val="none" w:sz="0" w:space="0" w:color="auto"/>
          </w:divBdr>
        </w:div>
        <w:div w:id="117264243">
          <w:marLeft w:val="0"/>
          <w:marRight w:val="0"/>
          <w:marTop w:val="40"/>
          <w:marBottom w:val="40"/>
          <w:divBdr>
            <w:top w:val="none" w:sz="0" w:space="0" w:color="auto"/>
            <w:left w:val="none" w:sz="0" w:space="0" w:color="auto"/>
            <w:bottom w:val="none" w:sz="0" w:space="0" w:color="auto"/>
            <w:right w:val="none" w:sz="0" w:space="0" w:color="auto"/>
          </w:divBdr>
        </w:div>
        <w:div w:id="556010423">
          <w:marLeft w:val="0"/>
          <w:marRight w:val="0"/>
          <w:marTop w:val="40"/>
          <w:marBottom w:val="40"/>
          <w:divBdr>
            <w:top w:val="none" w:sz="0" w:space="0" w:color="auto"/>
            <w:left w:val="none" w:sz="0" w:space="0" w:color="auto"/>
            <w:bottom w:val="none" w:sz="0" w:space="0" w:color="auto"/>
            <w:right w:val="none" w:sz="0" w:space="0" w:color="auto"/>
          </w:divBdr>
        </w:div>
        <w:div w:id="1833327854">
          <w:marLeft w:val="0"/>
          <w:marRight w:val="0"/>
          <w:marTop w:val="40"/>
          <w:marBottom w:val="40"/>
          <w:divBdr>
            <w:top w:val="none" w:sz="0" w:space="0" w:color="auto"/>
            <w:left w:val="none" w:sz="0" w:space="0" w:color="auto"/>
            <w:bottom w:val="none" w:sz="0" w:space="0" w:color="auto"/>
            <w:right w:val="none" w:sz="0" w:space="0" w:color="auto"/>
          </w:divBdr>
        </w:div>
        <w:div w:id="714040598">
          <w:marLeft w:val="0"/>
          <w:marRight w:val="0"/>
          <w:marTop w:val="40"/>
          <w:marBottom w:val="40"/>
          <w:divBdr>
            <w:top w:val="none" w:sz="0" w:space="0" w:color="auto"/>
            <w:left w:val="none" w:sz="0" w:space="0" w:color="auto"/>
            <w:bottom w:val="none" w:sz="0" w:space="0" w:color="auto"/>
            <w:right w:val="none" w:sz="0" w:space="0" w:color="auto"/>
          </w:divBdr>
        </w:div>
        <w:div w:id="539056691">
          <w:marLeft w:val="0"/>
          <w:marRight w:val="0"/>
          <w:marTop w:val="40"/>
          <w:marBottom w:val="40"/>
          <w:divBdr>
            <w:top w:val="none" w:sz="0" w:space="0" w:color="auto"/>
            <w:left w:val="none" w:sz="0" w:space="0" w:color="auto"/>
            <w:bottom w:val="none" w:sz="0" w:space="0" w:color="auto"/>
            <w:right w:val="none" w:sz="0" w:space="0" w:color="auto"/>
          </w:divBdr>
        </w:div>
        <w:div w:id="1918857311">
          <w:marLeft w:val="0"/>
          <w:marRight w:val="0"/>
          <w:marTop w:val="40"/>
          <w:marBottom w:val="40"/>
          <w:divBdr>
            <w:top w:val="none" w:sz="0" w:space="0" w:color="auto"/>
            <w:left w:val="none" w:sz="0" w:space="0" w:color="auto"/>
            <w:bottom w:val="none" w:sz="0" w:space="0" w:color="auto"/>
            <w:right w:val="none" w:sz="0" w:space="0" w:color="auto"/>
          </w:divBdr>
        </w:div>
        <w:div w:id="210459487">
          <w:marLeft w:val="0"/>
          <w:marRight w:val="0"/>
          <w:marTop w:val="40"/>
          <w:marBottom w:val="40"/>
          <w:divBdr>
            <w:top w:val="none" w:sz="0" w:space="0" w:color="auto"/>
            <w:left w:val="none" w:sz="0" w:space="0" w:color="auto"/>
            <w:bottom w:val="none" w:sz="0" w:space="0" w:color="auto"/>
            <w:right w:val="none" w:sz="0" w:space="0" w:color="auto"/>
          </w:divBdr>
        </w:div>
        <w:div w:id="1564441664">
          <w:marLeft w:val="0"/>
          <w:marRight w:val="0"/>
          <w:marTop w:val="40"/>
          <w:marBottom w:val="40"/>
          <w:divBdr>
            <w:top w:val="none" w:sz="0" w:space="0" w:color="auto"/>
            <w:left w:val="none" w:sz="0" w:space="0" w:color="auto"/>
            <w:bottom w:val="none" w:sz="0" w:space="0" w:color="auto"/>
            <w:right w:val="none" w:sz="0" w:space="0" w:color="auto"/>
          </w:divBdr>
        </w:div>
        <w:div w:id="1668094101">
          <w:marLeft w:val="0"/>
          <w:marRight w:val="0"/>
          <w:marTop w:val="40"/>
          <w:marBottom w:val="40"/>
          <w:divBdr>
            <w:top w:val="none" w:sz="0" w:space="0" w:color="auto"/>
            <w:left w:val="none" w:sz="0" w:space="0" w:color="auto"/>
            <w:bottom w:val="none" w:sz="0" w:space="0" w:color="auto"/>
            <w:right w:val="none" w:sz="0" w:space="0" w:color="auto"/>
          </w:divBdr>
        </w:div>
        <w:div w:id="610207298">
          <w:marLeft w:val="0"/>
          <w:marRight w:val="0"/>
          <w:marTop w:val="40"/>
          <w:marBottom w:val="40"/>
          <w:divBdr>
            <w:top w:val="none" w:sz="0" w:space="0" w:color="auto"/>
            <w:left w:val="none" w:sz="0" w:space="0" w:color="auto"/>
            <w:bottom w:val="none" w:sz="0" w:space="0" w:color="auto"/>
            <w:right w:val="none" w:sz="0" w:space="0" w:color="auto"/>
          </w:divBdr>
        </w:div>
        <w:div w:id="451359655">
          <w:marLeft w:val="0"/>
          <w:marRight w:val="0"/>
          <w:marTop w:val="40"/>
          <w:marBottom w:val="40"/>
          <w:divBdr>
            <w:top w:val="none" w:sz="0" w:space="0" w:color="auto"/>
            <w:left w:val="none" w:sz="0" w:space="0" w:color="auto"/>
            <w:bottom w:val="none" w:sz="0" w:space="0" w:color="auto"/>
            <w:right w:val="none" w:sz="0" w:space="0" w:color="auto"/>
          </w:divBdr>
        </w:div>
        <w:div w:id="187641974">
          <w:marLeft w:val="0"/>
          <w:marRight w:val="0"/>
          <w:marTop w:val="40"/>
          <w:marBottom w:val="40"/>
          <w:divBdr>
            <w:top w:val="none" w:sz="0" w:space="0" w:color="auto"/>
            <w:left w:val="none" w:sz="0" w:space="0" w:color="auto"/>
            <w:bottom w:val="none" w:sz="0" w:space="0" w:color="auto"/>
            <w:right w:val="none" w:sz="0" w:space="0" w:color="auto"/>
          </w:divBdr>
        </w:div>
        <w:div w:id="867983040">
          <w:marLeft w:val="0"/>
          <w:marRight w:val="0"/>
          <w:marTop w:val="40"/>
          <w:marBottom w:val="40"/>
          <w:divBdr>
            <w:top w:val="none" w:sz="0" w:space="0" w:color="auto"/>
            <w:left w:val="none" w:sz="0" w:space="0" w:color="auto"/>
            <w:bottom w:val="none" w:sz="0" w:space="0" w:color="auto"/>
            <w:right w:val="none" w:sz="0" w:space="0" w:color="auto"/>
          </w:divBdr>
        </w:div>
        <w:div w:id="516584608">
          <w:marLeft w:val="0"/>
          <w:marRight w:val="0"/>
          <w:marTop w:val="40"/>
          <w:marBottom w:val="40"/>
          <w:divBdr>
            <w:top w:val="none" w:sz="0" w:space="0" w:color="auto"/>
            <w:left w:val="none" w:sz="0" w:space="0" w:color="auto"/>
            <w:bottom w:val="none" w:sz="0" w:space="0" w:color="auto"/>
            <w:right w:val="none" w:sz="0" w:space="0" w:color="auto"/>
          </w:divBdr>
        </w:div>
        <w:div w:id="1247182794">
          <w:marLeft w:val="0"/>
          <w:marRight w:val="0"/>
          <w:marTop w:val="40"/>
          <w:marBottom w:val="40"/>
          <w:divBdr>
            <w:top w:val="none" w:sz="0" w:space="0" w:color="auto"/>
            <w:left w:val="none" w:sz="0" w:space="0" w:color="auto"/>
            <w:bottom w:val="none" w:sz="0" w:space="0" w:color="auto"/>
            <w:right w:val="none" w:sz="0" w:space="0" w:color="auto"/>
          </w:divBdr>
        </w:div>
        <w:div w:id="1258711352">
          <w:marLeft w:val="0"/>
          <w:marRight w:val="0"/>
          <w:marTop w:val="40"/>
          <w:marBottom w:val="40"/>
          <w:divBdr>
            <w:top w:val="none" w:sz="0" w:space="0" w:color="auto"/>
            <w:left w:val="none" w:sz="0" w:space="0" w:color="auto"/>
            <w:bottom w:val="none" w:sz="0" w:space="0" w:color="auto"/>
            <w:right w:val="none" w:sz="0" w:space="0" w:color="auto"/>
          </w:divBdr>
        </w:div>
        <w:div w:id="865675753">
          <w:marLeft w:val="0"/>
          <w:marRight w:val="0"/>
          <w:marTop w:val="40"/>
          <w:marBottom w:val="40"/>
          <w:divBdr>
            <w:top w:val="none" w:sz="0" w:space="0" w:color="auto"/>
            <w:left w:val="none" w:sz="0" w:space="0" w:color="auto"/>
            <w:bottom w:val="none" w:sz="0" w:space="0" w:color="auto"/>
            <w:right w:val="none" w:sz="0" w:space="0" w:color="auto"/>
          </w:divBdr>
        </w:div>
        <w:div w:id="1537037171">
          <w:marLeft w:val="0"/>
          <w:marRight w:val="0"/>
          <w:marTop w:val="40"/>
          <w:marBottom w:val="40"/>
          <w:divBdr>
            <w:top w:val="none" w:sz="0" w:space="0" w:color="auto"/>
            <w:left w:val="none" w:sz="0" w:space="0" w:color="auto"/>
            <w:bottom w:val="none" w:sz="0" w:space="0" w:color="auto"/>
            <w:right w:val="none" w:sz="0" w:space="0" w:color="auto"/>
          </w:divBdr>
        </w:div>
        <w:div w:id="372005315">
          <w:marLeft w:val="0"/>
          <w:marRight w:val="0"/>
          <w:marTop w:val="40"/>
          <w:marBottom w:val="40"/>
          <w:divBdr>
            <w:top w:val="none" w:sz="0" w:space="0" w:color="auto"/>
            <w:left w:val="none" w:sz="0" w:space="0" w:color="auto"/>
            <w:bottom w:val="none" w:sz="0" w:space="0" w:color="auto"/>
            <w:right w:val="none" w:sz="0" w:space="0" w:color="auto"/>
          </w:divBdr>
        </w:div>
        <w:div w:id="1314287668">
          <w:marLeft w:val="0"/>
          <w:marRight w:val="0"/>
          <w:marTop w:val="0"/>
          <w:marBottom w:val="101"/>
          <w:divBdr>
            <w:top w:val="none" w:sz="0" w:space="0" w:color="auto"/>
            <w:left w:val="none" w:sz="0" w:space="0" w:color="auto"/>
            <w:bottom w:val="none" w:sz="0" w:space="0" w:color="auto"/>
            <w:right w:val="none" w:sz="0" w:space="0" w:color="auto"/>
          </w:divBdr>
        </w:div>
        <w:div w:id="673268883">
          <w:marLeft w:val="0"/>
          <w:marRight w:val="0"/>
          <w:marTop w:val="0"/>
          <w:marBottom w:val="101"/>
          <w:divBdr>
            <w:top w:val="none" w:sz="0" w:space="0" w:color="auto"/>
            <w:left w:val="none" w:sz="0" w:space="0" w:color="auto"/>
            <w:bottom w:val="none" w:sz="0" w:space="0" w:color="auto"/>
            <w:right w:val="none" w:sz="0" w:space="0" w:color="auto"/>
          </w:divBdr>
        </w:div>
        <w:div w:id="1444153340">
          <w:marLeft w:val="720"/>
          <w:marRight w:val="0"/>
          <w:marTop w:val="0"/>
          <w:marBottom w:val="101"/>
          <w:divBdr>
            <w:top w:val="none" w:sz="0" w:space="0" w:color="auto"/>
            <w:left w:val="none" w:sz="0" w:space="0" w:color="auto"/>
            <w:bottom w:val="none" w:sz="0" w:space="0" w:color="auto"/>
            <w:right w:val="none" w:sz="0" w:space="0" w:color="auto"/>
          </w:divBdr>
        </w:div>
        <w:div w:id="1796558509">
          <w:marLeft w:val="720"/>
          <w:marRight w:val="0"/>
          <w:marTop w:val="0"/>
          <w:marBottom w:val="101"/>
          <w:divBdr>
            <w:top w:val="none" w:sz="0" w:space="0" w:color="auto"/>
            <w:left w:val="none" w:sz="0" w:space="0" w:color="auto"/>
            <w:bottom w:val="none" w:sz="0" w:space="0" w:color="auto"/>
            <w:right w:val="none" w:sz="0" w:space="0" w:color="auto"/>
          </w:divBdr>
        </w:div>
        <w:div w:id="1733118258">
          <w:marLeft w:val="720"/>
          <w:marRight w:val="0"/>
          <w:marTop w:val="0"/>
          <w:marBottom w:val="101"/>
          <w:divBdr>
            <w:top w:val="none" w:sz="0" w:space="0" w:color="auto"/>
            <w:left w:val="none" w:sz="0" w:space="0" w:color="auto"/>
            <w:bottom w:val="none" w:sz="0" w:space="0" w:color="auto"/>
            <w:right w:val="none" w:sz="0" w:space="0" w:color="auto"/>
          </w:divBdr>
        </w:div>
        <w:div w:id="391008712">
          <w:marLeft w:val="720"/>
          <w:marRight w:val="0"/>
          <w:marTop w:val="0"/>
          <w:marBottom w:val="101"/>
          <w:divBdr>
            <w:top w:val="none" w:sz="0" w:space="0" w:color="auto"/>
            <w:left w:val="none" w:sz="0" w:space="0" w:color="auto"/>
            <w:bottom w:val="none" w:sz="0" w:space="0" w:color="auto"/>
            <w:right w:val="none" w:sz="0" w:space="0" w:color="auto"/>
          </w:divBdr>
        </w:div>
        <w:div w:id="2124686472">
          <w:marLeft w:val="720"/>
          <w:marRight w:val="0"/>
          <w:marTop w:val="0"/>
          <w:marBottom w:val="101"/>
          <w:divBdr>
            <w:top w:val="none" w:sz="0" w:space="0" w:color="auto"/>
            <w:left w:val="none" w:sz="0" w:space="0" w:color="auto"/>
            <w:bottom w:val="none" w:sz="0" w:space="0" w:color="auto"/>
            <w:right w:val="none" w:sz="0" w:space="0" w:color="auto"/>
          </w:divBdr>
        </w:div>
        <w:div w:id="442920812">
          <w:marLeft w:val="720"/>
          <w:marRight w:val="0"/>
          <w:marTop w:val="0"/>
          <w:marBottom w:val="101"/>
          <w:divBdr>
            <w:top w:val="none" w:sz="0" w:space="0" w:color="auto"/>
            <w:left w:val="none" w:sz="0" w:space="0" w:color="auto"/>
            <w:bottom w:val="none" w:sz="0" w:space="0" w:color="auto"/>
            <w:right w:val="none" w:sz="0" w:space="0" w:color="auto"/>
          </w:divBdr>
        </w:div>
        <w:div w:id="694503876">
          <w:marLeft w:val="720"/>
          <w:marRight w:val="0"/>
          <w:marTop w:val="0"/>
          <w:marBottom w:val="101"/>
          <w:divBdr>
            <w:top w:val="none" w:sz="0" w:space="0" w:color="auto"/>
            <w:left w:val="none" w:sz="0" w:space="0" w:color="auto"/>
            <w:bottom w:val="none" w:sz="0" w:space="0" w:color="auto"/>
            <w:right w:val="none" w:sz="0" w:space="0" w:color="auto"/>
          </w:divBdr>
        </w:div>
        <w:div w:id="323362042">
          <w:marLeft w:val="720"/>
          <w:marRight w:val="0"/>
          <w:marTop w:val="0"/>
          <w:marBottom w:val="101"/>
          <w:divBdr>
            <w:top w:val="none" w:sz="0" w:space="0" w:color="auto"/>
            <w:left w:val="none" w:sz="0" w:space="0" w:color="auto"/>
            <w:bottom w:val="none" w:sz="0" w:space="0" w:color="auto"/>
            <w:right w:val="none" w:sz="0" w:space="0" w:color="auto"/>
          </w:divBdr>
        </w:div>
        <w:div w:id="996036497">
          <w:marLeft w:val="720"/>
          <w:marRight w:val="0"/>
          <w:marTop w:val="0"/>
          <w:marBottom w:val="101"/>
          <w:divBdr>
            <w:top w:val="none" w:sz="0" w:space="0" w:color="auto"/>
            <w:left w:val="none" w:sz="0" w:space="0" w:color="auto"/>
            <w:bottom w:val="none" w:sz="0" w:space="0" w:color="auto"/>
            <w:right w:val="none" w:sz="0" w:space="0" w:color="auto"/>
          </w:divBdr>
        </w:div>
        <w:div w:id="126972863">
          <w:marLeft w:val="0"/>
          <w:marRight w:val="0"/>
          <w:marTop w:val="0"/>
          <w:marBottom w:val="101"/>
          <w:divBdr>
            <w:top w:val="none" w:sz="0" w:space="0" w:color="auto"/>
            <w:left w:val="none" w:sz="0" w:space="0" w:color="auto"/>
            <w:bottom w:val="none" w:sz="0" w:space="0" w:color="auto"/>
            <w:right w:val="none" w:sz="0" w:space="0" w:color="auto"/>
          </w:divBdr>
        </w:div>
        <w:div w:id="186793503">
          <w:marLeft w:val="0"/>
          <w:marRight w:val="0"/>
          <w:marTop w:val="100"/>
          <w:marBottom w:val="100"/>
          <w:divBdr>
            <w:top w:val="none" w:sz="0" w:space="0" w:color="auto"/>
            <w:left w:val="none" w:sz="0" w:space="0" w:color="auto"/>
            <w:bottom w:val="none" w:sz="0" w:space="0" w:color="auto"/>
            <w:right w:val="none" w:sz="0" w:space="0" w:color="auto"/>
          </w:divBdr>
        </w:div>
        <w:div w:id="1252352209">
          <w:marLeft w:val="0"/>
          <w:marRight w:val="0"/>
          <w:marTop w:val="0"/>
          <w:marBottom w:val="101"/>
          <w:divBdr>
            <w:top w:val="none" w:sz="0" w:space="0" w:color="auto"/>
            <w:left w:val="none" w:sz="0" w:space="0" w:color="auto"/>
            <w:bottom w:val="none" w:sz="0" w:space="0" w:color="auto"/>
            <w:right w:val="none" w:sz="0" w:space="0" w:color="auto"/>
          </w:divBdr>
        </w:div>
        <w:div w:id="1589732613">
          <w:marLeft w:val="0"/>
          <w:marRight w:val="0"/>
          <w:marTop w:val="0"/>
          <w:marBottom w:val="101"/>
          <w:divBdr>
            <w:top w:val="none" w:sz="0" w:space="0" w:color="auto"/>
            <w:left w:val="none" w:sz="0" w:space="0" w:color="auto"/>
            <w:bottom w:val="none" w:sz="0" w:space="0" w:color="auto"/>
            <w:right w:val="none" w:sz="0" w:space="0" w:color="auto"/>
          </w:divBdr>
        </w:div>
        <w:div w:id="260341483">
          <w:marLeft w:val="0"/>
          <w:marRight w:val="0"/>
          <w:marTop w:val="0"/>
          <w:marBottom w:val="101"/>
          <w:divBdr>
            <w:top w:val="none" w:sz="0" w:space="0" w:color="auto"/>
            <w:left w:val="none" w:sz="0" w:space="0" w:color="auto"/>
            <w:bottom w:val="none" w:sz="0" w:space="0" w:color="auto"/>
            <w:right w:val="none" w:sz="0" w:space="0" w:color="auto"/>
          </w:divBdr>
        </w:div>
        <w:div w:id="694429817">
          <w:marLeft w:val="0"/>
          <w:marRight w:val="0"/>
          <w:marTop w:val="0"/>
          <w:marBottom w:val="101"/>
          <w:divBdr>
            <w:top w:val="none" w:sz="0" w:space="0" w:color="auto"/>
            <w:left w:val="none" w:sz="0" w:space="0" w:color="auto"/>
            <w:bottom w:val="none" w:sz="0" w:space="0" w:color="auto"/>
            <w:right w:val="none" w:sz="0" w:space="0" w:color="auto"/>
          </w:divBdr>
        </w:div>
        <w:div w:id="775323600">
          <w:marLeft w:val="0"/>
          <w:marRight w:val="0"/>
          <w:marTop w:val="0"/>
          <w:marBottom w:val="101"/>
          <w:divBdr>
            <w:top w:val="none" w:sz="0" w:space="0" w:color="auto"/>
            <w:left w:val="none" w:sz="0" w:space="0" w:color="auto"/>
            <w:bottom w:val="none" w:sz="0" w:space="0" w:color="auto"/>
            <w:right w:val="none" w:sz="0" w:space="0" w:color="auto"/>
          </w:divBdr>
        </w:div>
        <w:div w:id="1839541667">
          <w:marLeft w:val="720"/>
          <w:marRight w:val="0"/>
          <w:marTop w:val="0"/>
          <w:marBottom w:val="101"/>
          <w:divBdr>
            <w:top w:val="none" w:sz="0" w:space="0" w:color="auto"/>
            <w:left w:val="none" w:sz="0" w:space="0" w:color="auto"/>
            <w:bottom w:val="none" w:sz="0" w:space="0" w:color="auto"/>
            <w:right w:val="none" w:sz="0" w:space="0" w:color="auto"/>
          </w:divBdr>
        </w:div>
        <w:div w:id="1565682967">
          <w:marLeft w:val="720"/>
          <w:marRight w:val="0"/>
          <w:marTop w:val="0"/>
          <w:marBottom w:val="101"/>
          <w:divBdr>
            <w:top w:val="none" w:sz="0" w:space="0" w:color="auto"/>
            <w:left w:val="none" w:sz="0" w:space="0" w:color="auto"/>
            <w:bottom w:val="none" w:sz="0" w:space="0" w:color="auto"/>
            <w:right w:val="none" w:sz="0" w:space="0" w:color="auto"/>
          </w:divBdr>
        </w:div>
        <w:div w:id="658774176">
          <w:marLeft w:val="720"/>
          <w:marRight w:val="0"/>
          <w:marTop w:val="0"/>
          <w:marBottom w:val="101"/>
          <w:divBdr>
            <w:top w:val="none" w:sz="0" w:space="0" w:color="auto"/>
            <w:left w:val="none" w:sz="0" w:space="0" w:color="auto"/>
            <w:bottom w:val="none" w:sz="0" w:space="0" w:color="auto"/>
            <w:right w:val="none" w:sz="0" w:space="0" w:color="auto"/>
          </w:divBdr>
        </w:div>
        <w:div w:id="1372152455">
          <w:marLeft w:val="720"/>
          <w:marRight w:val="0"/>
          <w:marTop w:val="0"/>
          <w:marBottom w:val="101"/>
          <w:divBdr>
            <w:top w:val="none" w:sz="0" w:space="0" w:color="auto"/>
            <w:left w:val="none" w:sz="0" w:space="0" w:color="auto"/>
            <w:bottom w:val="none" w:sz="0" w:space="0" w:color="auto"/>
            <w:right w:val="none" w:sz="0" w:space="0" w:color="auto"/>
          </w:divBdr>
        </w:div>
        <w:div w:id="1969621874">
          <w:marLeft w:val="720"/>
          <w:marRight w:val="0"/>
          <w:marTop w:val="0"/>
          <w:marBottom w:val="101"/>
          <w:divBdr>
            <w:top w:val="none" w:sz="0" w:space="0" w:color="auto"/>
            <w:left w:val="none" w:sz="0" w:space="0" w:color="auto"/>
            <w:bottom w:val="none" w:sz="0" w:space="0" w:color="auto"/>
            <w:right w:val="none" w:sz="0" w:space="0" w:color="auto"/>
          </w:divBdr>
        </w:div>
        <w:div w:id="546181529">
          <w:marLeft w:val="720"/>
          <w:marRight w:val="0"/>
          <w:marTop w:val="0"/>
          <w:marBottom w:val="101"/>
          <w:divBdr>
            <w:top w:val="none" w:sz="0" w:space="0" w:color="auto"/>
            <w:left w:val="none" w:sz="0" w:space="0" w:color="auto"/>
            <w:bottom w:val="none" w:sz="0" w:space="0" w:color="auto"/>
            <w:right w:val="none" w:sz="0" w:space="0" w:color="auto"/>
          </w:divBdr>
        </w:div>
        <w:div w:id="458232241">
          <w:marLeft w:val="720"/>
          <w:marRight w:val="0"/>
          <w:marTop w:val="0"/>
          <w:marBottom w:val="101"/>
          <w:divBdr>
            <w:top w:val="none" w:sz="0" w:space="0" w:color="auto"/>
            <w:left w:val="none" w:sz="0" w:space="0" w:color="auto"/>
            <w:bottom w:val="none" w:sz="0" w:space="0" w:color="auto"/>
            <w:right w:val="none" w:sz="0" w:space="0" w:color="auto"/>
          </w:divBdr>
        </w:div>
        <w:div w:id="962925222">
          <w:marLeft w:val="720"/>
          <w:marRight w:val="0"/>
          <w:marTop w:val="0"/>
          <w:marBottom w:val="101"/>
          <w:divBdr>
            <w:top w:val="none" w:sz="0" w:space="0" w:color="auto"/>
            <w:left w:val="none" w:sz="0" w:space="0" w:color="auto"/>
            <w:bottom w:val="none" w:sz="0" w:space="0" w:color="auto"/>
            <w:right w:val="none" w:sz="0" w:space="0" w:color="auto"/>
          </w:divBdr>
        </w:div>
        <w:div w:id="20515871">
          <w:marLeft w:val="720"/>
          <w:marRight w:val="0"/>
          <w:marTop w:val="0"/>
          <w:marBottom w:val="101"/>
          <w:divBdr>
            <w:top w:val="none" w:sz="0" w:space="0" w:color="auto"/>
            <w:left w:val="none" w:sz="0" w:space="0" w:color="auto"/>
            <w:bottom w:val="none" w:sz="0" w:space="0" w:color="auto"/>
            <w:right w:val="none" w:sz="0" w:space="0" w:color="auto"/>
          </w:divBdr>
        </w:div>
        <w:div w:id="342827825">
          <w:marLeft w:val="720"/>
          <w:marRight w:val="0"/>
          <w:marTop w:val="0"/>
          <w:marBottom w:val="101"/>
          <w:divBdr>
            <w:top w:val="none" w:sz="0" w:space="0" w:color="auto"/>
            <w:left w:val="none" w:sz="0" w:space="0" w:color="auto"/>
            <w:bottom w:val="none" w:sz="0" w:space="0" w:color="auto"/>
            <w:right w:val="none" w:sz="0" w:space="0" w:color="auto"/>
          </w:divBdr>
        </w:div>
        <w:div w:id="521280969">
          <w:marLeft w:val="0"/>
          <w:marRight w:val="0"/>
          <w:marTop w:val="0"/>
          <w:marBottom w:val="101"/>
          <w:divBdr>
            <w:top w:val="none" w:sz="0" w:space="0" w:color="auto"/>
            <w:left w:val="none" w:sz="0" w:space="0" w:color="auto"/>
            <w:bottom w:val="none" w:sz="0" w:space="0" w:color="auto"/>
            <w:right w:val="none" w:sz="0" w:space="0" w:color="auto"/>
          </w:divBdr>
        </w:div>
        <w:div w:id="1015036254">
          <w:marLeft w:val="0"/>
          <w:marRight w:val="0"/>
          <w:marTop w:val="0"/>
          <w:marBottom w:val="101"/>
          <w:divBdr>
            <w:top w:val="none" w:sz="0" w:space="0" w:color="auto"/>
            <w:left w:val="none" w:sz="0" w:space="0" w:color="auto"/>
            <w:bottom w:val="none" w:sz="0" w:space="0" w:color="auto"/>
            <w:right w:val="none" w:sz="0" w:space="0" w:color="auto"/>
          </w:divBdr>
        </w:div>
        <w:div w:id="1996453968">
          <w:marLeft w:val="1080"/>
          <w:marRight w:val="0"/>
          <w:marTop w:val="0"/>
          <w:marBottom w:val="101"/>
          <w:divBdr>
            <w:top w:val="none" w:sz="0" w:space="0" w:color="auto"/>
            <w:left w:val="none" w:sz="0" w:space="0" w:color="auto"/>
            <w:bottom w:val="none" w:sz="0" w:space="0" w:color="auto"/>
            <w:right w:val="none" w:sz="0" w:space="0" w:color="auto"/>
          </w:divBdr>
        </w:div>
        <w:div w:id="1251545015">
          <w:marLeft w:val="1080"/>
          <w:marRight w:val="0"/>
          <w:marTop w:val="0"/>
          <w:marBottom w:val="101"/>
          <w:divBdr>
            <w:top w:val="none" w:sz="0" w:space="0" w:color="auto"/>
            <w:left w:val="none" w:sz="0" w:space="0" w:color="auto"/>
            <w:bottom w:val="none" w:sz="0" w:space="0" w:color="auto"/>
            <w:right w:val="none" w:sz="0" w:space="0" w:color="auto"/>
          </w:divBdr>
        </w:div>
        <w:div w:id="1699576384">
          <w:marLeft w:val="1080"/>
          <w:marRight w:val="0"/>
          <w:marTop w:val="0"/>
          <w:marBottom w:val="101"/>
          <w:divBdr>
            <w:top w:val="none" w:sz="0" w:space="0" w:color="auto"/>
            <w:left w:val="none" w:sz="0" w:space="0" w:color="auto"/>
            <w:bottom w:val="none" w:sz="0" w:space="0" w:color="auto"/>
            <w:right w:val="none" w:sz="0" w:space="0" w:color="auto"/>
          </w:divBdr>
        </w:div>
        <w:div w:id="485630690">
          <w:marLeft w:val="1080"/>
          <w:marRight w:val="0"/>
          <w:marTop w:val="0"/>
          <w:marBottom w:val="101"/>
          <w:divBdr>
            <w:top w:val="none" w:sz="0" w:space="0" w:color="auto"/>
            <w:left w:val="none" w:sz="0" w:space="0" w:color="auto"/>
            <w:bottom w:val="none" w:sz="0" w:space="0" w:color="auto"/>
            <w:right w:val="none" w:sz="0" w:space="0" w:color="auto"/>
          </w:divBdr>
        </w:div>
        <w:div w:id="1303580889">
          <w:marLeft w:val="1080"/>
          <w:marRight w:val="0"/>
          <w:marTop w:val="0"/>
          <w:marBottom w:val="101"/>
          <w:divBdr>
            <w:top w:val="none" w:sz="0" w:space="0" w:color="auto"/>
            <w:left w:val="none" w:sz="0" w:space="0" w:color="auto"/>
            <w:bottom w:val="none" w:sz="0" w:space="0" w:color="auto"/>
            <w:right w:val="none" w:sz="0" w:space="0" w:color="auto"/>
          </w:divBdr>
        </w:div>
        <w:div w:id="1457524152">
          <w:marLeft w:val="1080"/>
          <w:marRight w:val="0"/>
          <w:marTop w:val="0"/>
          <w:marBottom w:val="101"/>
          <w:divBdr>
            <w:top w:val="none" w:sz="0" w:space="0" w:color="auto"/>
            <w:left w:val="none" w:sz="0" w:space="0" w:color="auto"/>
            <w:bottom w:val="none" w:sz="0" w:space="0" w:color="auto"/>
            <w:right w:val="none" w:sz="0" w:space="0" w:color="auto"/>
          </w:divBdr>
        </w:div>
        <w:div w:id="1547401802">
          <w:marLeft w:val="1080"/>
          <w:marRight w:val="0"/>
          <w:marTop w:val="0"/>
          <w:marBottom w:val="101"/>
          <w:divBdr>
            <w:top w:val="none" w:sz="0" w:space="0" w:color="auto"/>
            <w:left w:val="none" w:sz="0" w:space="0" w:color="auto"/>
            <w:bottom w:val="none" w:sz="0" w:space="0" w:color="auto"/>
            <w:right w:val="none" w:sz="0" w:space="0" w:color="auto"/>
          </w:divBdr>
        </w:div>
        <w:div w:id="679937943">
          <w:marLeft w:val="0"/>
          <w:marRight w:val="0"/>
          <w:marTop w:val="0"/>
          <w:marBottom w:val="101"/>
          <w:divBdr>
            <w:top w:val="none" w:sz="0" w:space="0" w:color="auto"/>
            <w:left w:val="none" w:sz="0" w:space="0" w:color="auto"/>
            <w:bottom w:val="none" w:sz="0" w:space="0" w:color="auto"/>
            <w:right w:val="none" w:sz="0" w:space="0" w:color="auto"/>
          </w:divBdr>
        </w:div>
        <w:div w:id="1187521303">
          <w:marLeft w:val="1080"/>
          <w:marRight w:val="0"/>
          <w:marTop w:val="0"/>
          <w:marBottom w:val="101"/>
          <w:divBdr>
            <w:top w:val="none" w:sz="0" w:space="0" w:color="auto"/>
            <w:left w:val="none" w:sz="0" w:space="0" w:color="auto"/>
            <w:bottom w:val="none" w:sz="0" w:space="0" w:color="auto"/>
            <w:right w:val="none" w:sz="0" w:space="0" w:color="auto"/>
          </w:divBdr>
        </w:div>
        <w:div w:id="805195428">
          <w:marLeft w:val="1080"/>
          <w:marRight w:val="0"/>
          <w:marTop w:val="0"/>
          <w:marBottom w:val="101"/>
          <w:divBdr>
            <w:top w:val="none" w:sz="0" w:space="0" w:color="auto"/>
            <w:left w:val="none" w:sz="0" w:space="0" w:color="auto"/>
            <w:bottom w:val="none" w:sz="0" w:space="0" w:color="auto"/>
            <w:right w:val="none" w:sz="0" w:space="0" w:color="auto"/>
          </w:divBdr>
        </w:div>
        <w:div w:id="2099788503">
          <w:marLeft w:val="1080"/>
          <w:marRight w:val="0"/>
          <w:marTop w:val="0"/>
          <w:marBottom w:val="101"/>
          <w:divBdr>
            <w:top w:val="none" w:sz="0" w:space="0" w:color="auto"/>
            <w:left w:val="none" w:sz="0" w:space="0" w:color="auto"/>
            <w:bottom w:val="none" w:sz="0" w:space="0" w:color="auto"/>
            <w:right w:val="none" w:sz="0" w:space="0" w:color="auto"/>
          </w:divBdr>
        </w:div>
        <w:div w:id="1398361423">
          <w:marLeft w:val="288"/>
          <w:marRight w:val="0"/>
          <w:marTop w:val="180"/>
          <w:marBottom w:val="180"/>
          <w:divBdr>
            <w:top w:val="single" w:sz="4" w:space="0" w:color="000000"/>
            <w:left w:val="none" w:sz="0" w:space="0" w:color="auto"/>
            <w:bottom w:val="none" w:sz="0" w:space="0" w:color="auto"/>
            <w:right w:val="none" w:sz="0" w:space="0" w:color="auto"/>
          </w:divBdr>
        </w:div>
        <w:div w:id="1980304049">
          <w:marLeft w:val="288"/>
          <w:marRight w:val="0"/>
          <w:marTop w:val="180"/>
          <w:marBottom w:val="180"/>
          <w:divBdr>
            <w:top w:val="single" w:sz="8" w:space="0" w:color="000000"/>
            <w:left w:val="none" w:sz="0" w:space="0" w:color="auto"/>
            <w:bottom w:val="none" w:sz="0" w:space="0" w:color="auto"/>
            <w:right w:val="none" w:sz="0" w:space="0" w:color="auto"/>
          </w:divBdr>
        </w:div>
        <w:div w:id="921569356">
          <w:marLeft w:val="288"/>
          <w:marRight w:val="0"/>
          <w:marTop w:val="180"/>
          <w:marBottom w:val="180"/>
          <w:divBdr>
            <w:top w:val="single" w:sz="8" w:space="0" w:color="000000"/>
            <w:left w:val="none" w:sz="0" w:space="0" w:color="auto"/>
            <w:bottom w:val="none" w:sz="0" w:space="0" w:color="auto"/>
            <w:right w:val="none" w:sz="0" w:space="0" w:color="auto"/>
          </w:divBdr>
        </w:div>
        <w:div w:id="1157955866">
          <w:marLeft w:val="288"/>
          <w:marRight w:val="0"/>
          <w:marTop w:val="180"/>
          <w:marBottom w:val="180"/>
          <w:divBdr>
            <w:top w:val="single" w:sz="8" w:space="0" w:color="000000"/>
            <w:left w:val="none" w:sz="0" w:space="0" w:color="auto"/>
            <w:bottom w:val="none" w:sz="0" w:space="0" w:color="auto"/>
            <w:right w:val="none" w:sz="0" w:space="0" w:color="auto"/>
          </w:divBdr>
        </w:div>
        <w:div w:id="1040327488">
          <w:marLeft w:val="288"/>
          <w:marRight w:val="0"/>
          <w:marTop w:val="180"/>
          <w:marBottom w:val="180"/>
          <w:divBdr>
            <w:top w:val="single" w:sz="8" w:space="0" w:color="000000"/>
            <w:left w:val="none" w:sz="0" w:space="0" w:color="auto"/>
            <w:bottom w:val="none" w:sz="0" w:space="0" w:color="auto"/>
            <w:right w:val="none" w:sz="0" w:space="0" w:color="auto"/>
          </w:divBdr>
        </w:div>
        <w:div w:id="1416125948">
          <w:marLeft w:val="288"/>
          <w:marRight w:val="0"/>
          <w:marTop w:val="180"/>
          <w:marBottom w:val="180"/>
          <w:divBdr>
            <w:top w:val="single" w:sz="8" w:space="0" w:color="000000"/>
            <w:left w:val="none" w:sz="0" w:space="0" w:color="auto"/>
            <w:bottom w:val="none" w:sz="0" w:space="0" w:color="auto"/>
            <w:right w:val="none" w:sz="0" w:space="0" w:color="auto"/>
          </w:divBdr>
        </w:div>
        <w:div w:id="494029586">
          <w:marLeft w:val="288"/>
          <w:marRight w:val="0"/>
          <w:marTop w:val="180"/>
          <w:marBottom w:val="180"/>
          <w:divBdr>
            <w:top w:val="single" w:sz="8" w:space="0" w:color="000000"/>
            <w:left w:val="none" w:sz="0" w:space="0" w:color="auto"/>
            <w:bottom w:val="none" w:sz="0" w:space="0" w:color="auto"/>
            <w:right w:val="none" w:sz="0" w:space="0" w:color="auto"/>
          </w:divBdr>
        </w:div>
        <w:div w:id="248276916">
          <w:marLeft w:val="0"/>
          <w:marRight w:val="0"/>
          <w:marTop w:val="0"/>
          <w:marBottom w:val="101"/>
          <w:divBdr>
            <w:top w:val="none" w:sz="0" w:space="0" w:color="auto"/>
            <w:left w:val="none" w:sz="0" w:space="0" w:color="auto"/>
            <w:bottom w:val="none" w:sz="0" w:space="0" w:color="auto"/>
            <w:right w:val="none" w:sz="0" w:space="0" w:color="auto"/>
          </w:divBdr>
        </w:div>
        <w:div w:id="2077819449">
          <w:marLeft w:val="0"/>
          <w:marRight w:val="0"/>
          <w:marTop w:val="0"/>
          <w:marBottom w:val="101"/>
          <w:divBdr>
            <w:top w:val="none" w:sz="0" w:space="0" w:color="auto"/>
            <w:left w:val="none" w:sz="0" w:space="0" w:color="auto"/>
            <w:bottom w:val="none" w:sz="0" w:space="0" w:color="auto"/>
            <w:right w:val="none" w:sz="0" w:space="0" w:color="auto"/>
          </w:divBdr>
        </w:div>
      </w:divsChild>
    </w:div>
    <w:div w:id="1202668627">
      <w:bodyDiv w:val="1"/>
      <w:marLeft w:val="0"/>
      <w:marRight w:val="0"/>
      <w:marTop w:val="0"/>
      <w:marBottom w:val="0"/>
      <w:divBdr>
        <w:top w:val="none" w:sz="0" w:space="0" w:color="auto"/>
        <w:left w:val="none" w:sz="0" w:space="0" w:color="auto"/>
        <w:bottom w:val="none" w:sz="0" w:space="0" w:color="auto"/>
        <w:right w:val="none" w:sz="0" w:space="0" w:color="auto"/>
      </w:divBdr>
      <w:divsChild>
        <w:div w:id="1438216618">
          <w:marLeft w:val="0"/>
          <w:marRight w:val="0"/>
          <w:marTop w:val="0"/>
          <w:marBottom w:val="101"/>
          <w:divBdr>
            <w:top w:val="none" w:sz="0" w:space="0" w:color="auto"/>
            <w:left w:val="none" w:sz="0" w:space="0" w:color="auto"/>
            <w:bottom w:val="none" w:sz="0" w:space="0" w:color="auto"/>
            <w:right w:val="none" w:sz="0" w:space="0" w:color="auto"/>
          </w:divBdr>
        </w:div>
        <w:div w:id="706181271">
          <w:marLeft w:val="0"/>
          <w:marRight w:val="0"/>
          <w:marTop w:val="0"/>
          <w:marBottom w:val="101"/>
          <w:divBdr>
            <w:top w:val="none" w:sz="0" w:space="0" w:color="auto"/>
            <w:left w:val="none" w:sz="0" w:space="0" w:color="auto"/>
            <w:bottom w:val="none" w:sz="0" w:space="0" w:color="auto"/>
            <w:right w:val="none" w:sz="0" w:space="0" w:color="auto"/>
          </w:divBdr>
        </w:div>
        <w:div w:id="1665234474">
          <w:marLeft w:val="0"/>
          <w:marRight w:val="0"/>
          <w:marTop w:val="0"/>
          <w:marBottom w:val="101"/>
          <w:divBdr>
            <w:top w:val="none" w:sz="0" w:space="0" w:color="auto"/>
            <w:left w:val="none" w:sz="0" w:space="0" w:color="auto"/>
            <w:bottom w:val="none" w:sz="0" w:space="0" w:color="auto"/>
            <w:right w:val="none" w:sz="0" w:space="0" w:color="auto"/>
          </w:divBdr>
        </w:div>
        <w:div w:id="1352023680">
          <w:marLeft w:val="0"/>
          <w:marRight w:val="0"/>
          <w:marTop w:val="0"/>
          <w:marBottom w:val="101"/>
          <w:divBdr>
            <w:top w:val="none" w:sz="0" w:space="0" w:color="auto"/>
            <w:left w:val="none" w:sz="0" w:space="0" w:color="auto"/>
            <w:bottom w:val="none" w:sz="0" w:space="0" w:color="auto"/>
            <w:right w:val="none" w:sz="0" w:space="0" w:color="auto"/>
          </w:divBdr>
        </w:div>
        <w:div w:id="1535578813">
          <w:marLeft w:val="0"/>
          <w:marRight w:val="0"/>
          <w:marTop w:val="0"/>
          <w:marBottom w:val="101"/>
          <w:divBdr>
            <w:top w:val="none" w:sz="0" w:space="0" w:color="auto"/>
            <w:left w:val="none" w:sz="0" w:space="0" w:color="auto"/>
            <w:bottom w:val="none" w:sz="0" w:space="0" w:color="auto"/>
            <w:right w:val="none" w:sz="0" w:space="0" w:color="auto"/>
          </w:divBdr>
        </w:div>
        <w:div w:id="1868517443">
          <w:marLeft w:val="0"/>
          <w:marRight w:val="0"/>
          <w:marTop w:val="0"/>
          <w:marBottom w:val="101"/>
          <w:divBdr>
            <w:top w:val="none" w:sz="0" w:space="0" w:color="auto"/>
            <w:left w:val="none" w:sz="0" w:space="0" w:color="auto"/>
            <w:bottom w:val="none" w:sz="0" w:space="0" w:color="auto"/>
            <w:right w:val="none" w:sz="0" w:space="0" w:color="auto"/>
          </w:divBdr>
        </w:div>
        <w:div w:id="761754239">
          <w:marLeft w:val="0"/>
          <w:marRight w:val="0"/>
          <w:marTop w:val="0"/>
          <w:marBottom w:val="101"/>
          <w:divBdr>
            <w:top w:val="none" w:sz="0" w:space="0" w:color="auto"/>
            <w:left w:val="none" w:sz="0" w:space="0" w:color="auto"/>
            <w:bottom w:val="none" w:sz="0" w:space="0" w:color="auto"/>
            <w:right w:val="none" w:sz="0" w:space="0" w:color="auto"/>
          </w:divBdr>
        </w:div>
        <w:div w:id="283776413">
          <w:marLeft w:val="720"/>
          <w:marRight w:val="0"/>
          <w:marTop w:val="0"/>
          <w:marBottom w:val="101"/>
          <w:divBdr>
            <w:top w:val="none" w:sz="0" w:space="0" w:color="auto"/>
            <w:left w:val="none" w:sz="0" w:space="0" w:color="auto"/>
            <w:bottom w:val="none" w:sz="0" w:space="0" w:color="auto"/>
            <w:right w:val="none" w:sz="0" w:space="0" w:color="auto"/>
          </w:divBdr>
        </w:div>
        <w:div w:id="1198809916">
          <w:marLeft w:val="720"/>
          <w:marRight w:val="0"/>
          <w:marTop w:val="0"/>
          <w:marBottom w:val="101"/>
          <w:divBdr>
            <w:top w:val="none" w:sz="0" w:space="0" w:color="auto"/>
            <w:left w:val="none" w:sz="0" w:space="0" w:color="auto"/>
            <w:bottom w:val="none" w:sz="0" w:space="0" w:color="auto"/>
            <w:right w:val="none" w:sz="0" w:space="0" w:color="auto"/>
          </w:divBdr>
        </w:div>
        <w:div w:id="335619690">
          <w:marLeft w:val="720"/>
          <w:marRight w:val="0"/>
          <w:marTop w:val="0"/>
          <w:marBottom w:val="101"/>
          <w:divBdr>
            <w:top w:val="none" w:sz="0" w:space="0" w:color="auto"/>
            <w:left w:val="none" w:sz="0" w:space="0" w:color="auto"/>
            <w:bottom w:val="none" w:sz="0" w:space="0" w:color="auto"/>
            <w:right w:val="none" w:sz="0" w:space="0" w:color="auto"/>
          </w:divBdr>
        </w:div>
        <w:div w:id="1135176749">
          <w:marLeft w:val="720"/>
          <w:marRight w:val="0"/>
          <w:marTop w:val="0"/>
          <w:marBottom w:val="101"/>
          <w:divBdr>
            <w:top w:val="none" w:sz="0" w:space="0" w:color="auto"/>
            <w:left w:val="none" w:sz="0" w:space="0" w:color="auto"/>
            <w:bottom w:val="none" w:sz="0" w:space="0" w:color="auto"/>
            <w:right w:val="none" w:sz="0" w:space="0" w:color="auto"/>
          </w:divBdr>
        </w:div>
        <w:div w:id="814494193">
          <w:marLeft w:val="720"/>
          <w:marRight w:val="0"/>
          <w:marTop w:val="0"/>
          <w:marBottom w:val="101"/>
          <w:divBdr>
            <w:top w:val="none" w:sz="0" w:space="0" w:color="auto"/>
            <w:left w:val="none" w:sz="0" w:space="0" w:color="auto"/>
            <w:bottom w:val="none" w:sz="0" w:space="0" w:color="auto"/>
            <w:right w:val="none" w:sz="0" w:space="0" w:color="auto"/>
          </w:divBdr>
        </w:div>
        <w:div w:id="1977564369">
          <w:marLeft w:val="0"/>
          <w:marRight w:val="0"/>
          <w:marTop w:val="0"/>
          <w:marBottom w:val="101"/>
          <w:divBdr>
            <w:top w:val="none" w:sz="0" w:space="0" w:color="auto"/>
            <w:left w:val="none" w:sz="0" w:space="0" w:color="auto"/>
            <w:bottom w:val="none" w:sz="0" w:space="0" w:color="auto"/>
            <w:right w:val="none" w:sz="0" w:space="0" w:color="auto"/>
          </w:divBdr>
        </w:div>
        <w:div w:id="893196186">
          <w:marLeft w:val="0"/>
          <w:marRight w:val="0"/>
          <w:marTop w:val="0"/>
          <w:marBottom w:val="101"/>
          <w:divBdr>
            <w:top w:val="none" w:sz="0" w:space="0" w:color="auto"/>
            <w:left w:val="none" w:sz="0" w:space="0" w:color="auto"/>
            <w:bottom w:val="none" w:sz="0" w:space="0" w:color="auto"/>
            <w:right w:val="none" w:sz="0" w:space="0" w:color="auto"/>
          </w:divBdr>
        </w:div>
        <w:div w:id="224339625">
          <w:marLeft w:val="0"/>
          <w:marRight w:val="0"/>
          <w:marTop w:val="0"/>
          <w:marBottom w:val="101"/>
          <w:divBdr>
            <w:top w:val="none" w:sz="0" w:space="0" w:color="auto"/>
            <w:left w:val="none" w:sz="0" w:space="0" w:color="auto"/>
            <w:bottom w:val="none" w:sz="0" w:space="0" w:color="auto"/>
            <w:right w:val="none" w:sz="0" w:space="0" w:color="auto"/>
          </w:divBdr>
        </w:div>
        <w:div w:id="923149209">
          <w:marLeft w:val="0"/>
          <w:marRight w:val="0"/>
          <w:marTop w:val="0"/>
          <w:marBottom w:val="101"/>
          <w:divBdr>
            <w:top w:val="none" w:sz="0" w:space="0" w:color="auto"/>
            <w:left w:val="none" w:sz="0" w:space="0" w:color="auto"/>
            <w:bottom w:val="none" w:sz="0" w:space="0" w:color="auto"/>
            <w:right w:val="none" w:sz="0" w:space="0" w:color="auto"/>
          </w:divBdr>
        </w:div>
        <w:div w:id="921572691">
          <w:marLeft w:val="0"/>
          <w:marRight w:val="0"/>
          <w:marTop w:val="0"/>
          <w:marBottom w:val="101"/>
          <w:divBdr>
            <w:top w:val="none" w:sz="0" w:space="0" w:color="auto"/>
            <w:left w:val="none" w:sz="0" w:space="0" w:color="auto"/>
            <w:bottom w:val="none" w:sz="0" w:space="0" w:color="auto"/>
            <w:right w:val="none" w:sz="0" w:space="0" w:color="auto"/>
          </w:divBdr>
        </w:div>
        <w:div w:id="670372260">
          <w:marLeft w:val="0"/>
          <w:marRight w:val="0"/>
          <w:marTop w:val="0"/>
          <w:marBottom w:val="101"/>
          <w:divBdr>
            <w:top w:val="none" w:sz="0" w:space="0" w:color="auto"/>
            <w:left w:val="none" w:sz="0" w:space="0" w:color="auto"/>
            <w:bottom w:val="none" w:sz="0" w:space="0" w:color="auto"/>
            <w:right w:val="none" w:sz="0" w:space="0" w:color="auto"/>
          </w:divBdr>
        </w:div>
        <w:div w:id="1275744589">
          <w:marLeft w:val="0"/>
          <w:marRight w:val="0"/>
          <w:marTop w:val="0"/>
          <w:marBottom w:val="101"/>
          <w:divBdr>
            <w:top w:val="none" w:sz="0" w:space="0" w:color="auto"/>
            <w:left w:val="none" w:sz="0" w:space="0" w:color="auto"/>
            <w:bottom w:val="none" w:sz="0" w:space="0" w:color="auto"/>
            <w:right w:val="none" w:sz="0" w:space="0" w:color="auto"/>
          </w:divBdr>
        </w:div>
        <w:div w:id="535705031">
          <w:marLeft w:val="0"/>
          <w:marRight w:val="0"/>
          <w:marTop w:val="0"/>
          <w:marBottom w:val="101"/>
          <w:divBdr>
            <w:top w:val="none" w:sz="0" w:space="0" w:color="auto"/>
            <w:left w:val="none" w:sz="0" w:space="0" w:color="auto"/>
            <w:bottom w:val="none" w:sz="0" w:space="0" w:color="auto"/>
            <w:right w:val="none" w:sz="0" w:space="0" w:color="auto"/>
          </w:divBdr>
        </w:div>
        <w:div w:id="959609583">
          <w:marLeft w:val="0"/>
          <w:marRight w:val="0"/>
          <w:marTop w:val="0"/>
          <w:marBottom w:val="101"/>
          <w:divBdr>
            <w:top w:val="none" w:sz="0" w:space="0" w:color="auto"/>
            <w:left w:val="none" w:sz="0" w:space="0" w:color="auto"/>
            <w:bottom w:val="none" w:sz="0" w:space="0" w:color="auto"/>
            <w:right w:val="none" w:sz="0" w:space="0" w:color="auto"/>
          </w:divBdr>
        </w:div>
        <w:div w:id="1543790906">
          <w:marLeft w:val="0"/>
          <w:marRight w:val="0"/>
          <w:marTop w:val="0"/>
          <w:marBottom w:val="101"/>
          <w:divBdr>
            <w:top w:val="none" w:sz="0" w:space="0" w:color="auto"/>
            <w:left w:val="none" w:sz="0" w:space="0" w:color="auto"/>
            <w:bottom w:val="none" w:sz="0" w:space="0" w:color="auto"/>
            <w:right w:val="none" w:sz="0" w:space="0" w:color="auto"/>
          </w:divBdr>
        </w:div>
        <w:div w:id="585071219">
          <w:marLeft w:val="0"/>
          <w:marRight w:val="0"/>
          <w:marTop w:val="0"/>
          <w:marBottom w:val="101"/>
          <w:divBdr>
            <w:top w:val="none" w:sz="0" w:space="0" w:color="auto"/>
            <w:left w:val="none" w:sz="0" w:space="0" w:color="auto"/>
            <w:bottom w:val="none" w:sz="0" w:space="0" w:color="auto"/>
            <w:right w:val="none" w:sz="0" w:space="0" w:color="auto"/>
          </w:divBdr>
        </w:div>
        <w:div w:id="1032220444">
          <w:marLeft w:val="0"/>
          <w:marRight w:val="0"/>
          <w:marTop w:val="0"/>
          <w:marBottom w:val="101"/>
          <w:divBdr>
            <w:top w:val="none" w:sz="0" w:space="0" w:color="auto"/>
            <w:left w:val="none" w:sz="0" w:space="0" w:color="auto"/>
            <w:bottom w:val="none" w:sz="0" w:space="0" w:color="auto"/>
            <w:right w:val="none" w:sz="0" w:space="0" w:color="auto"/>
          </w:divBdr>
        </w:div>
        <w:div w:id="481627865">
          <w:marLeft w:val="0"/>
          <w:marRight w:val="0"/>
          <w:marTop w:val="0"/>
          <w:marBottom w:val="101"/>
          <w:divBdr>
            <w:top w:val="none" w:sz="0" w:space="0" w:color="auto"/>
            <w:left w:val="none" w:sz="0" w:space="0" w:color="auto"/>
            <w:bottom w:val="none" w:sz="0" w:space="0" w:color="auto"/>
            <w:right w:val="none" w:sz="0" w:space="0" w:color="auto"/>
          </w:divBdr>
        </w:div>
        <w:div w:id="474566162">
          <w:marLeft w:val="0"/>
          <w:marRight w:val="0"/>
          <w:marTop w:val="0"/>
          <w:marBottom w:val="101"/>
          <w:divBdr>
            <w:top w:val="none" w:sz="0" w:space="0" w:color="auto"/>
            <w:left w:val="none" w:sz="0" w:space="0" w:color="auto"/>
            <w:bottom w:val="none" w:sz="0" w:space="0" w:color="auto"/>
            <w:right w:val="none" w:sz="0" w:space="0" w:color="auto"/>
          </w:divBdr>
        </w:div>
        <w:div w:id="386605953">
          <w:marLeft w:val="0"/>
          <w:marRight w:val="0"/>
          <w:marTop w:val="0"/>
          <w:marBottom w:val="101"/>
          <w:divBdr>
            <w:top w:val="none" w:sz="0" w:space="0" w:color="auto"/>
            <w:left w:val="none" w:sz="0" w:space="0" w:color="auto"/>
            <w:bottom w:val="none" w:sz="0" w:space="0" w:color="auto"/>
            <w:right w:val="none" w:sz="0" w:space="0" w:color="auto"/>
          </w:divBdr>
        </w:div>
        <w:div w:id="362830647">
          <w:marLeft w:val="0"/>
          <w:marRight w:val="0"/>
          <w:marTop w:val="0"/>
          <w:marBottom w:val="101"/>
          <w:divBdr>
            <w:top w:val="none" w:sz="0" w:space="0" w:color="auto"/>
            <w:left w:val="none" w:sz="0" w:space="0" w:color="auto"/>
            <w:bottom w:val="none" w:sz="0" w:space="0" w:color="auto"/>
            <w:right w:val="none" w:sz="0" w:space="0" w:color="auto"/>
          </w:divBdr>
        </w:div>
        <w:div w:id="1955554086">
          <w:marLeft w:val="0"/>
          <w:marRight w:val="0"/>
          <w:marTop w:val="0"/>
          <w:marBottom w:val="101"/>
          <w:divBdr>
            <w:top w:val="none" w:sz="0" w:space="0" w:color="auto"/>
            <w:left w:val="none" w:sz="0" w:space="0" w:color="auto"/>
            <w:bottom w:val="none" w:sz="0" w:space="0" w:color="auto"/>
            <w:right w:val="none" w:sz="0" w:space="0" w:color="auto"/>
          </w:divBdr>
        </w:div>
        <w:div w:id="999817408">
          <w:marLeft w:val="0"/>
          <w:marRight w:val="0"/>
          <w:marTop w:val="0"/>
          <w:marBottom w:val="101"/>
          <w:divBdr>
            <w:top w:val="none" w:sz="0" w:space="0" w:color="auto"/>
            <w:left w:val="none" w:sz="0" w:space="0" w:color="auto"/>
            <w:bottom w:val="none" w:sz="0" w:space="0" w:color="auto"/>
            <w:right w:val="none" w:sz="0" w:space="0" w:color="auto"/>
          </w:divBdr>
        </w:div>
        <w:div w:id="1274439050">
          <w:marLeft w:val="0"/>
          <w:marRight w:val="0"/>
          <w:marTop w:val="0"/>
          <w:marBottom w:val="101"/>
          <w:divBdr>
            <w:top w:val="none" w:sz="0" w:space="0" w:color="auto"/>
            <w:left w:val="none" w:sz="0" w:space="0" w:color="auto"/>
            <w:bottom w:val="none" w:sz="0" w:space="0" w:color="auto"/>
            <w:right w:val="none" w:sz="0" w:space="0" w:color="auto"/>
          </w:divBdr>
        </w:div>
        <w:div w:id="2032341506">
          <w:marLeft w:val="0"/>
          <w:marRight w:val="0"/>
          <w:marTop w:val="0"/>
          <w:marBottom w:val="101"/>
          <w:divBdr>
            <w:top w:val="none" w:sz="0" w:space="0" w:color="auto"/>
            <w:left w:val="none" w:sz="0" w:space="0" w:color="auto"/>
            <w:bottom w:val="none" w:sz="0" w:space="0" w:color="auto"/>
            <w:right w:val="none" w:sz="0" w:space="0" w:color="auto"/>
          </w:divBdr>
        </w:div>
        <w:div w:id="1927687598">
          <w:marLeft w:val="0"/>
          <w:marRight w:val="0"/>
          <w:marTop w:val="0"/>
          <w:marBottom w:val="101"/>
          <w:divBdr>
            <w:top w:val="none" w:sz="0" w:space="0" w:color="auto"/>
            <w:left w:val="none" w:sz="0" w:space="0" w:color="auto"/>
            <w:bottom w:val="none" w:sz="0" w:space="0" w:color="auto"/>
            <w:right w:val="none" w:sz="0" w:space="0" w:color="auto"/>
          </w:divBdr>
        </w:div>
        <w:div w:id="1975989542">
          <w:marLeft w:val="0"/>
          <w:marRight w:val="0"/>
          <w:marTop w:val="0"/>
          <w:marBottom w:val="101"/>
          <w:divBdr>
            <w:top w:val="none" w:sz="0" w:space="0" w:color="auto"/>
            <w:left w:val="none" w:sz="0" w:space="0" w:color="auto"/>
            <w:bottom w:val="none" w:sz="0" w:space="0" w:color="auto"/>
            <w:right w:val="none" w:sz="0" w:space="0" w:color="auto"/>
          </w:divBdr>
        </w:div>
        <w:div w:id="221066259">
          <w:marLeft w:val="0"/>
          <w:marRight w:val="0"/>
          <w:marTop w:val="0"/>
          <w:marBottom w:val="101"/>
          <w:divBdr>
            <w:top w:val="none" w:sz="0" w:space="0" w:color="auto"/>
            <w:left w:val="none" w:sz="0" w:space="0" w:color="auto"/>
            <w:bottom w:val="none" w:sz="0" w:space="0" w:color="auto"/>
            <w:right w:val="none" w:sz="0" w:space="0" w:color="auto"/>
          </w:divBdr>
        </w:div>
        <w:div w:id="1424719723">
          <w:marLeft w:val="0"/>
          <w:marRight w:val="0"/>
          <w:marTop w:val="0"/>
          <w:marBottom w:val="101"/>
          <w:divBdr>
            <w:top w:val="none" w:sz="0" w:space="0" w:color="auto"/>
            <w:left w:val="none" w:sz="0" w:space="0" w:color="auto"/>
            <w:bottom w:val="none" w:sz="0" w:space="0" w:color="auto"/>
            <w:right w:val="none" w:sz="0" w:space="0" w:color="auto"/>
          </w:divBdr>
        </w:div>
        <w:div w:id="1264994341">
          <w:marLeft w:val="0"/>
          <w:marRight w:val="0"/>
          <w:marTop w:val="0"/>
          <w:marBottom w:val="101"/>
          <w:divBdr>
            <w:top w:val="none" w:sz="0" w:space="0" w:color="auto"/>
            <w:left w:val="none" w:sz="0" w:space="0" w:color="auto"/>
            <w:bottom w:val="none" w:sz="0" w:space="0" w:color="auto"/>
            <w:right w:val="none" w:sz="0" w:space="0" w:color="auto"/>
          </w:divBdr>
        </w:div>
        <w:div w:id="1288587212">
          <w:marLeft w:val="0"/>
          <w:marRight w:val="0"/>
          <w:marTop w:val="0"/>
          <w:marBottom w:val="101"/>
          <w:divBdr>
            <w:top w:val="none" w:sz="0" w:space="0" w:color="auto"/>
            <w:left w:val="none" w:sz="0" w:space="0" w:color="auto"/>
            <w:bottom w:val="none" w:sz="0" w:space="0" w:color="auto"/>
            <w:right w:val="none" w:sz="0" w:space="0" w:color="auto"/>
          </w:divBdr>
        </w:div>
        <w:div w:id="2094623137">
          <w:marLeft w:val="0"/>
          <w:marRight w:val="0"/>
          <w:marTop w:val="0"/>
          <w:marBottom w:val="101"/>
          <w:divBdr>
            <w:top w:val="none" w:sz="0" w:space="0" w:color="auto"/>
            <w:left w:val="none" w:sz="0" w:space="0" w:color="auto"/>
            <w:bottom w:val="none" w:sz="0" w:space="0" w:color="auto"/>
            <w:right w:val="none" w:sz="0" w:space="0" w:color="auto"/>
          </w:divBdr>
        </w:div>
        <w:div w:id="1951348960">
          <w:marLeft w:val="0"/>
          <w:marRight w:val="0"/>
          <w:marTop w:val="0"/>
          <w:marBottom w:val="101"/>
          <w:divBdr>
            <w:top w:val="none" w:sz="0" w:space="0" w:color="auto"/>
            <w:left w:val="none" w:sz="0" w:space="0" w:color="auto"/>
            <w:bottom w:val="none" w:sz="0" w:space="0" w:color="auto"/>
            <w:right w:val="none" w:sz="0" w:space="0" w:color="auto"/>
          </w:divBdr>
        </w:div>
        <w:div w:id="248193404">
          <w:marLeft w:val="648"/>
          <w:marRight w:val="0"/>
          <w:marTop w:val="0"/>
          <w:marBottom w:val="101"/>
          <w:divBdr>
            <w:top w:val="none" w:sz="0" w:space="0" w:color="auto"/>
            <w:left w:val="none" w:sz="0" w:space="0" w:color="auto"/>
            <w:bottom w:val="none" w:sz="0" w:space="0" w:color="auto"/>
            <w:right w:val="none" w:sz="0" w:space="0" w:color="auto"/>
          </w:divBdr>
        </w:div>
        <w:div w:id="505902253">
          <w:marLeft w:val="648"/>
          <w:marRight w:val="0"/>
          <w:marTop w:val="0"/>
          <w:marBottom w:val="101"/>
          <w:divBdr>
            <w:top w:val="none" w:sz="0" w:space="0" w:color="auto"/>
            <w:left w:val="none" w:sz="0" w:space="0" w:color="auto"/>
            <w:bottom w:val="none" w:sz="0" w:space="0" w:color="auto"/>
            <w:right w:val="none" w:sz="0" w:space="0" w:color="auto"/>
          </w:divBdr>
        </w:div>
        <w:div w:id="1242056550">
          <w:marLeft w:val="0"/>
          <w:marRight w:val="0"/>
          <w:marTop w:val="0"/>
          <w:marBottom w:val="101"/>
          <w:divBdr>
            <w:top w:val="none" w:sz="0" w:space="0" w:color="auto"/>
            <w:left w:val="none" w:sz="0" w:space="0" w:color="auto"/>
            <w:bottom w:val="none" w:sz="0" w:space="0" w:color="auto"/>
            <w:right w:val="none" w:sz="0" w:space="0" w:color="auto"/>
          </w:divBdr>
        </w:div>
        <w:div w:id="616982925">
          <w:marLeft w:val="0"/>
          <w:marRight w:val="0"/>
          <w:marTop w:val="0"/>
          <w:marBottom w:val="101"/>
          <w:divBdr>
            <w:top w:val="none" w:sz="0" w:space="0" w:color="auto"/>
            <w:left w:val="none" w:sz="0" w:space="0" w:color="auto"/>
            <w:bottom w:val="none" w:sz="0" w:space="0" w:color="auto"/>
            <w:right w:val="none" w:sz="0" w:space="0" w:color="auto"/>
          </w:divBdr>
        </w:div>
        <w:div w:id="1528912987">
          <w:marLeft w:val="0"/>
          <w:marRight w:val="0"/>
          <w:marTop w:val="0"/>
          <w:marBottom w:val="101"/>
          <w:divBdr>
            <w:top w:val="none" w:sz="0" w:space="0" w:color="auto"/>
            <w:left w:val="none" w:sz="0" w:space="0" w:color="auto"/>
            <w:bottom w:val="none" w:sz="0" w:space="0" w:color="auto"/>
            <w:right w:val="none" w:sz="0" w:space="0" w:color="auto"/>
          </w:divBdr>
        </w:div>
        <w:div w:id="761099580">
          <w:marLeft w:val="0"/>
          <w:marRight w:val="0"/>
          <w:marTop w:val="0"/>
          <w:marBottom w:val="101"/>
          <w:divBdr>
            <w:top w:val="none" w:sz="0" w:space="0" w:color="auto"/>
            <w:left w:val="none" w:sz="0" w:space="0" w:color="auto"/>
            <w:bottom w:val="none" w:sz="0" w:space="0" w:color="auto"/>
            <w:right w:val="none" w:sz="0" w:space="0" w:color="auto"/>
          </w:divBdr>
        </w:div>
        <w:div w:id="562955117">
          <w:marLeft w:val="0"/>
          <w:marRight w:val="0"/>
          <w:marTop w:val="0"/>
          <w:marBottom w:val="101"/>
          <w:divBdr>
            <w:top w:val="none" w:sz="0" w:space="0" w:color="auto"/>
            <w:left w:val="none" w:sz="0" w:space="0" w:color="auto"/>
            <w:bottom w:val="none" w:sz="0" w:space="0" w:color="auto"/>
            <w:right w:val="none" w:sz="0" w:space="0" w:color="auto"/>
          </w:divBdr>
        </w:div>
        <w:div w:id="1946880144">
          <w:marLeft w:val="0"/>
          <w:marRight w:val="0"/>
          <w:marTop w:val="0"/>
          <w:marBottom w:val="101"/>
          <w:divBdr>
            <w:top w:val="none" w:sz="0" w:space="0" w:color="auto"/>
            <w:left w:val="none" w:sz="0" w:space="0" w:color="auto"/>
            <w:bottom w:val="none" w:sz="0" w:space="0" w:color="auto"/>
            <w:right w:val="none" w:sz="0" w:space="0" w:color="auto"/>
          </w:divBdr>
        </w:div>
        <w:div w:id="12613890">
          <w:marLeft w:val="0"/>
          <w:marRight w:val="0"/>
          <w:marTop w:val="0"/>
          <w:marBottom w:val="101"/>
          <w:divBdr>
            <w:top w:val="none" w:sz="0" w:space="0" w:color="auto"/>
            <w:left w:val="none" w:sz="0" w:space="0" w:color="auto"/>
            <w:bottom w:val="none" w:sz="0" w:space="0" w:color="auto"/>
            <w:right w:val="none" w:sz="0" w:space="0" w:color="auto"/>
          </w:divBdr>
        </w:div>
        <w:div w:id="1917281136">
          <w:marLeft w:val="0"/>
          <w:marRight w:val="0"/>
          <w:marTop w:val="0"/>
          <w:marBottom w:val="101"/>
          <w:divBdr>
            <w:top w:val="none" w:sz="0" w:space="0" w:color="auto"/>
            <w:left w:val="none" w:sz="0" w:space="0" w:color="auto"/>
            <w:bottom w:val="none" w:sz="0" w:space="0" w:color="auto"/>
            <w:right w:val="none" w:sz="0" w:space="0" w:color="auto"/>
          </w:divBdr>
        </w:div>
        <w:div w:id="1614828275">
          <w:marLeft w:val="0"/>
          <w:marRight w:val="0"/>
          <w:marTop w:val="0"/>
          <w:marBottom w:val="101"/>
          <w:divBdr>
            <w:top w:val="none" w:sz="0" w:space="0" w:color="auto"/>
            <w:left w:val="none" w:sz="0" w:space="0" w:color="auto"/>
            <w:bottom w:val="none" w:sz="0" w:space="0" w:color="auto"/>
            <w:right w:val="none" w:sz="0" w:space="0" w:color="auto"/>
          </w:divBdr>
        </w:div>
        <w:div w:id="1379017212">
          <w:marLeft w:val="0"/>
          <w:marRight w:val="0"/>
          <w:marTop w:val="0"/>
          <w:marBottom w:val="101"/>
          <w:divBdr>
            <w:top w:val="none" w:sz="0" w:space="0" w:color="auto"/>
            <w:left w:val="none" w:sz="0" w:space="0" w:color="auto"/>
            <w:bottom w:val="none" w:sz="0" w:space="0" w:color="auto"/>
            <w:right w:val="none" w:sz="0" w:space="0" w:color="auto"/>
          </w:divBdr>
        </w:div>
        <w:div w:id="1155949313">
          <w:marLeft w:val="0"/>
          <w:marRight w:val="0"/>
          <w:marTop w:val="0"/>
          <w:marBottom w:val="101"/>
          <w:divBdr>
            <w:top w:val="none" w:sz="0" w:space="0" w:color="auto"/>
            <w:left w:val="none" w:sz="0" w:space="0" w:color="auto"/>
            <w:bottom w:val="none" w:sz="0" w:space="0" w:color="auto"/>
            <w:right w:val="none" w:sz="0" w:space="0" w:color="auto"/>
          </w:divBdr>
        </w:div>
        <w:div w:id="1167788341">
          <w:marLeft w:val="0"/>
          <w:marRight w:val="0"/>
          <w:marTop w:val="0"/>
          <w:marBottom w:val="101"/>
          <w:divBdr>
            <w:top w:val="none" w:sz="0" w:space="0" w:color="auto"/>
            <w:left w:val="none" w:sz="0" w:space="0" w:color="auto"/>
            <w:bottom w:val="none" w:sz="0" w:space="0" w:color="auto"/>
            <w:right w:val="none" w:sz="0" w:space="0" w:color="auto"/>
          </w:divBdr>
        </w:div>
        <w:div w:id="951473551">
          <w:marLeft w:val="0"/>
          <w:marRight w:val="0"/>
          <w:marTop w:val="0"/>
          <w:marBottom w:val="101"/>
          <w:divBdr>
            <w:top w:val="none" w:sz="0" w:space="0" w:color="auto"/>
            <w:left w:val="none" w:sz="0" w:space="0" w:color="auto"/>
            <w:bottom w:val="none" w:sz="0" w:space="0" w:color="auto"/>
            <w:right w:val="none" w:sz="0" w:space="0" w:color="auto"/>
          </w:divBdr>
        </w:div>
        <w:div w:id="1747459208">
          <w:marLeft w:val="0"/>
          <w:marRight w:val="0"/>
          <w:marTop w:val="0"/>
          <w:marBottom w:val="101"/>
          <w:divBdr>
            <w:top w:val="none" w:sz="0" w:space="0" w:color="auto"/>
            <w:left w:val="none" w:sz="0" w:space="0" w:color="auto"/>
            <w:bottom w:val="none" w:sz="0" w:space="0" w:color="auto"/>
            <w:right w:val="none" w:sz="0" w:space="0" w:color="auto"/>
          </w:divBdr>
        </w:div>
        <w:div w:id="762721988">
          <w:marLeft w:val="0"/>
          <w:marRight w:val="0"/>
          <w:marTop w:val="0"/>
          <w:marBottom w:val="101"/>
          <w:divBdr>
            <w:top w:val="none" w:sz="0" w:space="0" w:color="auto"/>
            <w:left w:val="none" w:sz="0" w:space="0" w:color="auto"/>
            <w:bottom w:val="none" w:sz="0" w:space="0" w:color="auto"/>
            <w:right w:val="none" w:sz="0" w:space="0" w:color="auto"/>
          </w:divBdr>
        </w:div>
        <w:div w:id="387535410">
          <w:marLeft w:val="0"/>
          <w:marRight w:val="0"/>
          <w:marTop w:val="0"/>
          <w:marBottom w:val="101"/>
          <w:divBdr>
            <w:top w:val="none" w:sz="0" w:space="0" w:color="auto"/>
            <w:left w:val="none" w:sz="0" w:space="0" w:color="auto"/>
            <w:bottom w:val="none" w:sz="0" w:space="0" w:color="auto"/>
            <w:right w:val="none" w:sz="0" w:space="0" w:color="auto"/>
          </w:divBdr>
        </w:div>
        <w:div w:id="1793134045">
          <w:marLeft w:val="0"/>
          <w:marRight w:val="0"/>
          <w:marTop w:val="0"/>
          <w:marBottom w:val="101"/>
          <w:divBdr>
            <w:top w:val="none" w:sz="0" w:space="0" w:color="auto"/>
            <w:left w:val="none" w:sz="0" w:space="0" w:color="auto"/>
            <w:bottom w:val="none" w:sz="0" w:space="0" w:color="auto"/>
            <w:right w:val="none" w:sz="0" w:space="0" w:color="auto"/>
          </w:divBdr>
        </w:div>
        <w:div w:id="1527063589">
          <w:marLeft w:val="0"/>
          <w:marRight w:val="0"/>
          <w:marTop w:val="0"/>
          <w:marBottom w:val="101"/>
          <w:divBdr>
            <w:top w:val="none" w:sz="0" w:space="0" w:color="auto"/>
            <w:left w:val="none" w:sz="0" w:space="0" w:color="auto"/>
            <w:bottom w:val="none" w:sz="0" w:space="0" w:color="auto"/>
            <w:right w:val="none" w:sz="0" w:space="0" w:color="auto"/>
          </w:divBdr>
        </w:div>
        <w:div w:id="953632141">
          <w:marLeft w:val="0"/>
          <w:marRight w:val="0"/>
          <w:marTop w:val="0"/>
          <w:marBottom w:val="101"/>
          <w:divBdr>
            <w:top w:val="none" w:sz="0" w:space="0" w:color="auto"/>
            <w:left w:val="none" w:sz="0" w:space="0" w:color="auto"/>
            <w:bottom w:val="none" w:sz="0" w:space="0" w:color="auto"/>
            <w:right w:val="none" w:sz="0" w:space="0" w:color="auto"/>
          </w:divBdr>
        </w:div>
        <w:div w:id="1149251751">
          <w:marLeft w:val="0"/>
          <w:marRight w:val="0"/>
          <w:marTop w:val="0"/>
          <w:marBottom w:val="101"/>
          <w:divBdr>
            <w:top w:val="none" w:sz="0" w:space="0" w:color="auto"/>
            <w:left w:val="none" w:sz="0" w:space="0" w:color="auto"/>
            <w:bottom w:val="none" w:sz="0" w:space="0" w:color="auto"/>
            <w:right w:val="none" w:sz="0" w:space="0" w:color="auto"/>
          </w:divBdr>
        </w:div>
        <w:div w:id="232399705">
          <w:marLeft w:val="0"/>
          <w:marRight w:val="0"/>
          <w:marTop w:val="0"/>
          <w:marBottom w:val="101"/>
          <w:divBdr>
            <w:top w:val="none" w:sz="0" w:space="0" w:color="auto"/>
            <w:left w:val="none" w:sz="0" w:space="0" w:color="auto"/>
            <w:bottom w:val="none" w:sz="0" w:space="0" w:color="auto"/>
            <w:right w:val="none" w:sz="0" w:space="0" w:color="auto"/>
          </w:divBdr>
        </w:div>
        <w:div w:id="339040710">
          <w:marLeft w:val="0"/>
          <w:marRight w:val="0"/>
          <w:marTop w:val="0"/>
          <w:marBottom w:val="101"/>
          <w:divBdr>
            <w:top w:val="none" w:sz="0" w:space="0" w:color="auto"/>
            <w:left w:val="none" w:sz="0" w:space="0" w:color="auto"/>
            <w:bottom w:val="none" w:sz="0" w:space="0" w:color="auto"/>
            <w:right w:val="none" w:sz="0" w:space="0" w:color="auto"/>
          </w:divBdr>
        </w:div>
        <w:div w:id="760686988">
          <w:marLeft w:val="0"/>
          <w:marRight w:val="0"/>
          <w:marTop w:val="0"/>
          <w:marBottom w:val="101"/>
          <w:divBdr>
            <w:top w:val="none" w:sz="0" w:space="0" w:color="auto"/>
            <w:left w:val="none" w:sz="0" w:space="0" w:color="auto"/>
            <w:bottom w:val="none" w:sz="0" w:space="0" w:color="auto"/>
            <w:right w:val="none" w:sz="0" w:space="0" w:color="auto"/>
          </w:divBdr>
        </w:div>
        <w:div w:id="1782140006">
          <w:marLeft w:val="0"/>
          <w:marRight w:val="0"/>
          <w:marTop w:val="0"/>
          <w:marBottom w:val="47"/>
          <w:divBdr>
            <w:top w:val="none" w:sz="0" w:space="0" w:color="auto"/>
            <w:left w:val="none" w:sz="0" w:space="0" w:color="auto"/>
            <w:bottom w:val="none" w:sz="0" w:space="0" w:color="auto"/>
            <w:right w:val="none" w:sz="0" w:space="0" w:color="auto"/>
          </w:divBdr>
        </w:div>
        <w:div w:id="269704746">
          <w:marLeft w:val="0"/>
          <w:marRight w:val="0"/>
          <w:marTop w:val="0"/>
          <w:marBottom w:val="47"/>
          <w:divBdr>
            <w:top w:val="none" w:sz="0" w:space="0" w:color="auto"/>
            <w:left w:val="none" w:sz="0" w:space="0" w:color="auto"/>
            <w:bottom w:val="none" w:sz="0" w:space="0" w:color="auto"/>
            <w:right w:val="none" w:sz="0" w:space="0" w:color="auto"/>
          </w:divBdr>
        </w:div>
        <w:div w:id="409011014">
          <w:marLeft w:val="0"/>
          <w:marRight w:val="0"/>
          <w:marTop w:val="0"/>
          <w:marBottom w:val="47"/>
          <w:divBdr>
            <w:top w:val="none" w:sz="0" w:space="0" w:color="auto"/>
            <w:left w:val="none" w:sz="0" w:space="0" w:color="auto"/>
            <w:bottom w:val="none" w:sz="0" w:space="0" w:color="auto"/>
            <w:right w:val="none" w:sz="0" w:space="0" w:color="auto"/>
          </w:divBdr>
        </w:div>
        <w:div w:id="174543304">
          <w:marLeft w:val="0"/>
          <w:marRight w:val="0"/>
          <w:marTop w:val="0"/>
          <w:marBottom w:val="47"/>
          <w:divBdr>
            <w:top w:val="none" w:sz="0" w:space="0" w:color="auto"/>
            <w:left w:val="none" w:sz="0" w:space="0" w:color="auto"/>
            <w:bottom w:val="none" w:sz="0" w:space="0" w:color="auto"/>
            <w:right w:val="none" w:sz="0" w:space="0" w:color="auto"/>
          </w:divBdr>
        </w:div>
        <w:div w:id="225336178">
          <w:marLeft w:val="0"/>
          <w:marRight w:val="0"/>
          <w:marTop w:val="0"/>
          <w:marBottom w:val="47"/>
          <w:divBdr>
            <w:top w:val="none" w:sz="0" w:space="0" w:color="auto"/>
            <w:left w:val="none" w:sz="0" w:space="0" w:color="auto"/>
            <w:bottom w:val="none" w:sz="0" w:space="0" w:color="auto"/>
            <w:right w:val="none" w:sz="0" w:space="0" w:color="auto"/>
          </w:divBdr>
        </w:div>
        <w:div w:id="934248089">
          <w:marLeft w:val="720"/>
          <w:marRight w:val="720"/>
          <w:marTop w:val="0"/>
          <w:marBottom w:val="47"/>
          <w:divBdr>
            <w:top w:val="none" w:sz="0" w:space="0" w:color="auto"/>
            <w:left w:val="none" w:sz="0" w:space="0" w:color="auto"/>
            <w:bottom w:val="none" w:sz="0" w:space="0" w:color="auto"/>
            <w:right w:val="none" w:sz="0" w:space="0" w:color="auto"/>
          </w:divBdr>
        </w:div>
        <w:div w:id="1677732559">
          <w:marLeft w:val="720"/>
          <w:marRight w:val="720"/>
          <w:marTop w:val="0"/>
          <w:marBottom w:val="47"/>
          <w:divBdr>
            <w:top w:val="none" w:sz="0" w:space="0" w:color="auto"/>
            <w:left w:val="none" w:sz="0" w:space="0" w:color="auto"/>
            <w:bottom w:val="none" w:sz="0" w:space="0" w:color="auto"/>
            <w:right w:val="none" w:sz="0" w:space="0" w:color="auto"/>
          </w:divBdr>
        </w:div>
        <w:div w:id="1233616764">
          <w:marLeft w:val="720"/>
          <w:marRight w:val="720"/>
          <w:marTop w:val="0"/>
          <w:marBottom w:val="47"/>
          <w:divBdr>
            <w:top w:val="none" w:sz="0" w:space="0" w:color="auto"/>
            <w:left w:val="none" w:sz="0" w:space="0" w:color="auto"/>
            <w:bottom w:val="none" w:sz="0" w:space="0" w:color="auto"/>
            <w:right w:val="none" w:sz="0" w:space="0" w:color="auto"/>
          </w:divBdr>
        </w:div>
        <w:div w:id="1989288643">
          <w:marLeft w:val="720"/>
          <w:marRight w:val="720"/>
          <w:marTop w:val="0"/>
          <w:marBottom w:val="47"/>
          <w:divBdr>
            <w:top w:val="none" w:sz="0" w:space="0" w:color="auto"/>
            <w:left w:val="none" w:sz="0" w:space="0" w:color="auto"/>
            <w:bottom w:val="none" w:sz="0" w:space="0" w:color="auto"/>
            <w:right w:val="none" w:sz="0" w:space="0" w:color="auto"/>
          </w:divBdr>
        </w:div>
        <w:div w:id="419067262">
          <w:marLeft w:val="0"/>
          <w:marRight w:val="0"/>
          <w:marTop w:val="0"/>
          <w:marBottom w:val="47"/>
          <w:divBdr>
            <w:top w:val="none" w:sz="0" w:space="0" w:color="auto"/>
            <w:left w:val="none" w:sz="0" w:space="0" w:color="auto"/>
            <w:bottom w:val="none" w:sz="0" w:space="0" w:color="auto"/>
            <w:right w:val="none" w:sz="0" w:space="0" w:color="auto"/>
          </w:divBdr>
        </w:div>
        <w:div w:id="46684718">
          <w:marLeft w:val="720"/>
          <w:marRight w:val="720"/>
          <w:marTop w:val="0"/>
          <w:marBottom w:val="47"/>
          <w:divBdr>
            <w:top w:val="none" w:sz="0" w:space="0" w:color="auto"/>
            <w:left w:val="none" w:sz="0" w:space="0" w:color="auto"/>
            <w:bottom w:val="none" w:sz="0" w:space="0" w:color="auto"/>
            <w:right w:val="none" w:sz="0" w:space="0" w:color="auto"/>
          </w:divBdr>
        </w:div>
        <w:div w:id="843788724">
          <w:marLeft w:val="720"/>
          <w:marRight w:val="720"/>
          <w:marTop w:val="0"/>
          <w:marBottom w:val="101"/>
          <w:divBdr>
            <w:top w:val="none" w:sz="0" w:space="0" w:color="auto"/>
            <w:left w:val="none" w:sz="0" w:space="0" w:color="auto"/>
            <w:bottom w:val="none" w:sz="0" w:space="0" w:color="auto"/>
            <w:right w:val="none" w:sz="0" w:space="0" w:color="auto"/>
          </w:divBdr>
        </w:div>
        <w:div w:id="1769546526">
          <w:marLeft w:val="720"/>
          <w:marRight w:val="720"/>
          <w:marTop w:val="0"/>
          <w:marBottom w:val="101"/>
          <w:divBdr>
            <w:top w:val="none" w:sz="0" w:space="0" w:color="auto"/>
            <w:left w:val="none" w:sz="0" w:space="0" w:color="auto"/>
            <w:bottom w:val="none" w:sz="0" w:space="0" w:color="auto"/>
            <w:right w:val="none" w:sz="0" w:space="0" w:color="auto"/>
          </w:divBdr>
        </w:div>
        <w:div w:id="899364384">
          <w:marLeft w:val="0"/>
          <w:marRight w:val="0"/>
          <w:marTop w:val="0"/>
          <w:marBottom w:val="101"/>
          <w:divBdr>
            <w:top w:val="none" w:sz="0" w:space="0" w:color="auto"/>
            <w:left w:val="none" w:sz="0" w:space="0" w:color="auto"/>
            <w:bottom w:val="none" w:sz="0" w:space="0" w:color="auto"/>
            <w:right w:val="none" w:sz="0" w:space="0" w:color="auto"/>
          </w:divBdr>
        </w:div>
        <w:div w:id="175577426">
          <w:marLeft w:val="720"/>
          <w:marRight w:val="720"/>
          <w:marTop w:val="0"/>
          <w:marBottom w:val="101"/>
          <w:divBdr>
            <w:top w:val="none" w:sz="0" w:space="0" w:color="auto"/>
            <w:left w:val="none" w:sz="0" w:space="0" w:color="auto"/>
            <w:bottom w:val="none" w:sz="0" w:space="0" w:color="auto"/>
            <w:right w:val="none" w:sz="0" w:space="0" w:color="auto"/>
          </w:divBdr>
        </w:div>
        <w:div w:id="2121992866">
          <w:marLeft w:val="720"/>
          <w:marRight w:val="720"/>
          <w:marTop w:val="0"/>
          <w:marBottom w:val="101"/>
          <w:divBdr>
            <w:top w:val="none" w:sz="0" w:space="0" w:color="auto"/>
            <w:left w:val="none" w:sz="0" w:space="0" w:color="auto"/>
            <w:bottom w:val="none" w:sz="0" w:space="0" w:color="auto"/>
            <w:right w:val="none" w:sz="0" w:space="0" w:color="auto"/>
          </w:divBdr>
        </w:div>
        <w:div w:id="52967633">
          <w:marLeft w:val="720"/>
          <w:marRight w:val="720"/>
          <w:marTop w:val="0"/>
          <w:marBottom w:val="101"/>
          <w:divBdr>
            <w:top w:val="none" w:sz="0" w:space="0" w:color="auto"/>
            <w:left w:val="none" w:sz="0" w:space="0" w:color="auto"/>
            <w:bottom w:val="none" w:sz="0" w:space="0" w:color="auto"/>
            <w:right w:val="none" w:sz="0" w:space="0" w:color="auto"/>
          </w:divBdr>
        </w:div>
        <w:div w:id="1097675773">
          <w:marLeft w:val="0"/>
          <w:marRight w:val="0"/>
          <w:marTop w:val="0"/>
          <w:marBottom w:val="101"/>
          <w:divBdr>
            <w:top w:val="none" w:sz="0" w:space="0" w:color="auto"/>
            <w:left w:val="none" w:sz="0" w:space="0" w:color="auto"/>
            <w:bottom w:val="none" w:sz="0" w:space="0" w:color="auto"/>
            <w:right w:val="none" w:sz="0" w:space="0" w:color="auto"/>
          </w:divBdr>
        </w:div>
        <w:div w:id="2127697198">
          <w:marLeft w:val="0"/>
          <w:marRight w:val="0"/>
          <w:marTop w:val="0"/>
          <w:marBottom w:val="101"/>
          <w:divBdr>
            <w:top w:val="none" w:sz="0" w:space="0" w:color="auto"/>
            <w:left w:val="none" w:sz="0" w:space="0" w:color="auto"/>
            <w:bottom w:val="none" w:sz="0" w:space="0" w:color="auto"/>
            <w:right w:val="none" w:sz="0" w:space="0" w:color="auto"/>
          </w:divBdr>
        </w:div>
        <w:div w:id="417016871">
          <w:marLeft w:val="0"/>
          <w:marRight w:val="0"/>
          <w:marTop w:val="0"/>
          <w:marBottom w:val="101"/>
          <w:divBdr>
            <w:top w:val="none" w:sz="0" w:space="0" w:color="auto"/>
            <w:left w:val="none" w:sz="0" w:space="0" w:color="auto"/>
            <w:bottom w:val="none" w:sz="0" w:space="0" w:color="auto"/>
            <w:right w:val="none" w:sz="0" w:space="0" w:color="auto"/>
          </w:divBdr>
        </w:div>
        <w:div w:id="1825974766">
          <w:marLeft w:val="0"/>
          <w:marRight w:val="0"/>
          <w:marTop w:val="0"/>
          <w:marBottom w:val="101"/>
          <w:divBdr>
            <w:top w:val="none" w:sz="0" w:space="0" w:color="auto"/>
            <w:left w:val="none" w:sz="0" w:space="0" w:color="auto"/>
            <w:bottom w:val="none" w:sz="0" w:space="0" w:color="auto"/>
            <w:right w:val="none" w:sz="0" w:space="0" w:color="auto"/>
          </w:divBdr>
        </w:div>
        <w:div w:id="416832060">
          <w:marLeft w:val="0"/>
          <w:marRight w:val="0"/>
          <w:marTop w:val="0"/>
          <w:marBottom w:val="101"/>
          <w:divBdr>
            <w:top w:val="none" w:sz="0" w:space="0" w:color="auto"/>
            <w:left w:val="none" w:sz="0" w:space="0" w:color="auto"/>
            <w:bottom w:val="none" w:sz="0" w:space="0" w:color="auto"/>
            <w:right w:val="none" w:sz="0" w:space="0" w:color="auto"/>
          </w:divBdr>
        </w:div>
        <w:div w:id="1228608689">
          <w:marLeft w:val="0"/>
          <w:marRight w:val="0"/>
          <w:marTop w:val="0"/>
          <w:marBottom w:val="101"/>
          <w:divBdr>
            <w:top w:val="none" w:sz="0" w:space="0" w:color="auto"/>
            <w:left w:val="none" w:sz="0" w:space="0" w:color="auto"/>
            <w:bottom w:val="none" w:sz="0" w:space="0" w:color="auto"/>
            <w:right w:val="none" w:sz="0" w:space="0" w:color="auto"/>
          </w:divBdr>
        </w:div>
        <w:div w:id="1771731837">
          <w:marLeft w:val="0"/>
          <w:marRight w:val="0"/>
          <w:marTop w:val="0"/>
          <w:marBottom w:val="101"/>
          <w:divBdr>
            <w:top w:val="none" w:sz="0" w:space="0" w:color="auto"/>
            <w:left w:val="none" w:sz="0" w:space="0" w:color="auto"/>
            <w:bottom w:val="none" w:sz="0" w:space="0" w:color="auto"/>
            <w:right w:val="none" w:sz="0" w:space="0" w:color="auto"/>
          </w:divBdr>
        </w:div>
        <w:div w:id="704985805">
          <w:marLeft w:val="0"/>
          <w:marRight w:val="0"/>
          <w:marTop w:val="0"/>
          <w:marBottom w:val="101"/>
          <w:divBdr>
            <w:top w:val="none" w:sz="0" w:space="0" w:color="auto"/>
            <w:left w:val="none" w:sz="0" w:space="0" w:color="auto"/>
            <w:bottom w:val="none" w:sz="0" w:space="0" w:color="auto"/>
            <w:right w:val="none" w:sz="0" w:space="0" w:color="auto"/>
          </w:divBdr>
        </w:div>
        <w:div w:id="1977493176">
          <w:marLeft w:val="0"/>
          <w:marRight w:val="0"/>
          <w:marTop w:val="0"/>
          <w:marBottom w:val="101"/>
          <w:divBdr>
            <w:top w:val="none" w:sz="0" w:space="0" w:color="auto"/>
            <w:left w:val="none" w:sz="0" w:space="0" w:color="auto"/>
            <w:bottom w:val="none" w:sz="0" w:space="0" w:color="auto"/>
            <w:right w:val="none" w:sz="0" w:space="0" w:color="auto"/>
          </w:divBdr>
        </w:div>
        <w:div w:id="1932621023">
          <w:marLeft w:val="0"/>
          <w:marRight w:val="0"/>
          <w:marTop w:val="0"/>
          <w:marBottom w:val="101"/>
          <w:divBdr>
            <w:top w:val="none" w:sz="0" w:space="0" w:color="auto"/>
            <w:left w:val="none" w:sz="0" w:space="0" w:color="auto"/>
            <w:bottom w:val="none" w:sz="0" w:space="0" w:color="auto"/>
            <w:right w:val="none" w:sz="0" w:space="0" w:color="auto"/>
          </w:divBdr>
        </w:div>
        <w:div w:id="689645417">
          <w:marLeft w:val="720"/>
          <w:marRight w:val="720"/>
          <w:marTop w:val="0"/>
          <w:marBottom w:val="101"/>
          <w:divBdr>
            <w:top w:val="none" w:sz="0" w:space="0" w:color="auto"/>
            <w:left w:val="none" w:sz="0" w:space="0" w:color="auto"/>
            <w:bottom w:val="none" w:sz="0" w:space="0" w:color="auto"/>
            <w:right w:val="none" w:sz="0" w:space="0" w:color="auto"/>
          </w:divBdr>
        </w:div>
        <w:div w:id="192883650">
          <w:marLeft w:val="720"/>
          <w:marRight w:val="720"/>
          <w:marTop w:val="0"/>
          <w:marBottom w:val="101"/>
          <w:divBdr>
            <w:top w:val="none" w:sz="0" w:space="0" w:color="auto"/>
            <w:left w:val="none" w:sz="0" w:space="0" w:color="auto"/>
            <w:bottom w:val="none" w:sz="0" w:space="0" w:color="auto"/>
            <w:right w:val="none" w:sz="0" w:space="0" w:color="auto"/>
          </w:divBdr>
        </w:div>
        <w:div w:id="1098865129">
          <w:marLeft w:val="0"/>
          <w:marRight w:val="0"/>
          <w:marTop w:val="0"/>
          <w:marBottom w:val="101"/>
          <w:divBdr>
            <w:top w:val="none" w:sz="0" w:space="0" w:color="auto"/>
            <w:left w:val="none" w:sz="0" w:space="0" w:color="auto"/>
            <w:bottom w:val="none" w:sz="0" w:space="0" w:color="auto"/>
            <w:right w:val="none" w:sz="0" w:space="0" w:color="auto"/>
          </w:divBdr>
        </w:div>
        <w:div w:id="1869946086">
          <w:marLeft w:val="0"/>
          <w:marRight w:val="0"/>
          <w:marTop w:val="0"/>
          <w:marBottom w:val="101"/>
          <w:divBdr>
            <w:top w:val="none" w:sz="0" w:space="0" w:color="auto"/>
            <w:left w:val="none" w:sz="0" w:space="0" w:color="auto"/>
            <w:bottom w:val="none" w:sz="0" w:space="0" w:color="auto"/>
            <w:right w:val="none" w:sz="0" w:space="0" w:color="auto"/>
          </w:divBdr>
        </w:div>
        <w:div w:id="952251831">
          <w:marLeft w:val="0"/>
          <w:marRight w:val="0"/>
          <w:marTop w:val="0"/>
          <w:marBottom w:val="101"/>
          <w:divBdr>
            <w:top w:val="none" w:sz="0" w:space="0" w:color="auto"/>
            <w:left w:val="none" w:sz="0" w:space="0" w:color="auto"/>
            <w:bottom w:val="none" w:sz="0" w:space="0" w:color="auto"/>
            <w:right w:val="none" w:sz="0" w:space="0" w:color="auto"/>
          </w:divBdr>
        </w:div>
        <w:div w:id="901477237">
          <w:marLeft w:val="0"/>
          <w:marRight w:val="0"/>
          <w:marTop w:val="0"/>
          <w:marBottom w:val="101"/>
          <w:divBdr>
            <w:top w:val="none" w:sz="0" w:space="0" w:color="auto"/>
            <w:left w:val="none" w:sz="0" w:space="0" w:color="auto"/>
            <w:bottom w:val="none" w:sz="0" w:space="0" w:color="auto"/>
            <w:right w:val="none" w:sz="0" w:space="0" w:color="auto"/>
          </w:divBdr>
        </w:div>
        <w:div w:id="1814760772">
          <w:marLeft w:val="0"/>
          <w:marRight w:val="0"/>
          <w:marTop w:val="0"/>
          <w:marBottom w:val="101"/>
          <w:divBdr>
            <w:top w:val="none" w:sz="0" w:space="0" w:color="auto"/>
            <w:left w:val="none" w:sz="0" w:space="0" w:color="auto"/>
            <w:bottom w:val="none" w:sz="0" w:space="0" w:color="auto"/>
            <w:right w:val="none" w:sz="0" w:space="0" w:color="auto"/>
          </w:divBdr>
        </w:div>
        <w:div w:id="1867479178">
          <w:marLeft w:val="0"/>
          <w:marRight w:val="0"/>
          <w:marTop w:val="0"/>
          <w:marBottom w:val="101"/>
          <w:divBdr>
            <w:top w:val="none" w:sz="0" w:space="0" w:color="auto"/>
            <w:left w:val="none" w:sz="0" w:space="0" w:color="auto"/>
            <w:bottom w:val="none" w:sz="0" w:space="0" w:color="auto"/>
            <w:right w:val="none" w:sz="0" w:space="0" w:color="auto"/>
          </w:divBdr>
        </w:div>
        <w:div w:id="2111196549">
          <w:marLeft w:val="720"/>
          <w:marRight w:val="720"/>
          <w:marTop w:val="0"/>
          <w:marBottom w:val="101"/>
          <w:divBdr>
            <w:top w:val="none" w:sz="0" w:space="0" w:color="auto"/>
            <w:left w:val="none" w:sz="0" w:space="0" w:color="auto"/>
            <w:bottom w:val="none" w:sz="0" w:space="0" w:color="auto"/>
            <w:right w:val="none" w:sz="0" w:space="0" w:color="auto"/>
          </w:divBdr>
        </w:div>
        <w:div w:id="316616594">
          <w:marLeft w:val="720"/>
          <w:marRight w:val="720"/>
          <w:marTop w:val="0"/>
          <w:marBottom w:val="101"/>
          <w:divBdr>
            <w:top w:val="none" w:sz="0" w:space="0" w:color="auto"/>
            <w:left w:val="none" w:sz="0" w:space="0" w:color="auto"/>
            <w:bottom w:val="none" w:sz="0" w:space="0" w:color="auto"/>
            <w:right w:val="none" w:sz="0" w:space="0" w:color="auto"/>
          </w:divBdr>
        </w:div>
        <w:div w:id="488129940">
          <w:marLeft w:val="0"/>
          <w:marRight w:val="0"/>
          <w:marTop w:val="0"/>
          <w:marBottom w:val="101"/>
          <w:divBdr>
            <w:top w:val="none" w:sz="0" w:space="0" w:color="auto"/>
            <w:left w:val="none" w:sz="0" w:space="0" w:color="auto"/>
            <w:bottom w:val="none" w:sz="0" w:space="0" w:color="auto"/>
            <w:right w:val="none" w:sz="0" w:space="0" w:color="auto"/>
          </w:divBdr>
        </w:div>
        <w:div w:id="1361005171">
          <w:marLeft w:val="0"/>
          <w:marRight w:val="0"/>
          <w:marTop w:val="0"/>
          <w:marBottom w:val="101"/>
          <w:divBdr>
            <w:top w:val="none" w:sz="0" w:space="0" w:color="auto"/>
            <w:left w:val="none" w:sz="0" w:space="0" w:color="auto"/>
            <w:bottom w:val="none" w:sz="0" w:space="0" w:color="auto"/>
            <w:right w:val="none" w:sz="0" w:space="0" w:color="auto"/>
          </w:divBdr>
        </w:div>
        <w:div w:id="1189878955">
          <w:marLeft w:val="0"/>
          <w:marRight w:val="0"/>
          <w:marTop w:val="0"/>
          <w:marBottom w:val="101"/>
          <w:divBdr>
            <w:top w:val="none" w:sz="0" w:space="0" w:color="auto"/>
            <w:left w:val="none" w:sz="0" w:space="0" w:color="auto"/>
            <w:bottom w:val="none" w:sz="0" w:space="0" w:color="auto"/>
            <w:right w:val="none" w:sz="0" w:space="0" w:color="auto"/>
          </w:divBdr>
        </w:div>
        <w:div w:id="1439718633">
          <w:marLeft w:val="0"/>
          <w:marRight w:val="0"/>
          <w:marTop w:val="0"/>
          <w:marBottom w:val="101"/>
          <w:divBdr>
            <w:top w:val="none" w:sz="0" w:space="0" w:color="auto"/>
            <w:left w:val="none" w:sz="0" w:space="0" w:color="auto"/>
            <w:bottom w:val="none" w:sz="0" w:space="0" w:color="auto"/>
            <w:right w:val="none" w:sz="0" w:space="0" w:color="auto"/>
          </w:divBdr>
        </w:div>
        <w:div w:id="1932004943">
          <w:marLeft w:val="0"/>
          <w:marRight w:val="0"/>
          <w:marTop w:val="0"/>
          <w:marBottom w:val="101"/>
          <w:divBdr>
            <w:top w:val="none" w:sz="0" w:space="0" w:color="auto"/>
            <w:left w:val="none" w:sz="0" w:space="0" w:color="auto"/>
            <w:bottom w:val="none" w:sz="0" w:space="0" w:color="auto"/>
            <w:right w:val="none" w:sz="0" w:space="0" w:color="auto"/>
          </w:divBdr>
        </w:div>
        <w:div w:id="1816291830">
          <w:marLeft w:val="0"/>
          <w:marRight w:val="0"/>
          <w:marTop w:val="0"/>
          <w:marBottom w:val="101"/>
          <w:divBdr>
            <w:top w:val="none" w:sz="0" w:space="0" w:color="auto"/>
            <w:left w:val="none" w:sz="0" w:space="0" w:color="auto"/>
            <w:bottom w:val="none" w:sz="0" w:space="0" w:color="auto"/>
            <w:right w:val="none" w:sz="0" w:space="0" w:color="auto"/>
          </w:divBdr>
        </w:div>
        <w:div w:id="529799069">
          <w:marLeft w:val="0"/>
          <w:marRight w:val="0"/>
          <w:marTop w:val="0"/>
          <w:marBottom w:val="101"/>
          <w:divBdr>
            <w:top w:val="none" w:sz="0" w:space="0" w:color="auto"/>
            <w:left w:val="none" w:sz="0" w:space="0" w:color="auto"/>
            <w:bottom w:val="none" w:sz="0" w:space="0" w:color="auto"/>
            <w:right w:val="none" w:sz="0" w:space="0" w:color="auto"/>
          </w:divBdr>
        </w:div>
        <w:div w:id="19816089">
          <w:marLeft w:val="0"/>
          <w:marRight w:val="0"/>
          <w:marTop w:val="0"/>
          <w:marBottom w:val="101"/>
          <w:divBdr>
            <w:top w:val="none" w:sz="0" w:space="0" w:color="auto"/>
            <w:left w:val="none" w:sz="0" w:space="0" w:color="auto"/>
            <w:bottom w:val="none" w:sz="0" w:space="0" w:color="auto"/>
            <w:right w:val="none" w:sz="0" w:space="0" w:color="auto"/>
          </w:divBdr>
        </w:div>
        <w:div w:id="741945415">
          <w:marLeft w:val="0"/>
          <w:marRight w:val="0"/>
          <w:marTop w:val="0"/>
          <w:marBottom w:val="101"/>
          <w:divBdr>
            <w:top w:val="none" w:sz="0" w:space="0" w:color="auto"/>
            <w:left w:val="none" w:sz="0" w:space="0" w:color="auto"/>
            <w:bottom w:val="none" w:sz="0" w:space="0" w:color="auto"/>
            <w:right w:val="none" w:sz="0" w:space="0" w:color="auto"/>
          </w:divBdr>
        </w:div>
        <w:div w:id="749542965">
          <w:marLeft w:val="0"/>
          <w:marRight w:val="0"/>
          <w:marTop w:val="0"/>
          <w:marBottom w:val="101"/>
          <w:divBdr>
            <w:top w:val="none" w:sz="0" w:space="0" w:color="auto"/>
            <w:left w:val="none" w:sz="0" w:space="0" w:color="auto"/>
            <w:bottom w:val="none" w:sz="0" w:space="0" w:color="auto"/>
            <w:right w:val="none" w:sz="0" w:space="0" w:color="auto"/>
          </w:divBdr>
        </w:div>
        <w:div w:id="1584101158">
          <w:marLeft w:val="0"/>
          <w:marRight w:val="0"/>
          <w:marTop w:val="0"/>
          <w:marBottom w:val="101"/>
          <w:divBdr>
            <w:top w:val="none" w:sz="0" w:space="0" w:color="auto"/>
            <w:left w:val="none" w:sz="0" w:space="0" w:color="auto"/>
            <w:bottom w:val="none" w:sz="0" w:space="0" w:color="auto"/>
            <w:right w:val="none" w:sz="0" w:space="0" w:color="auto"/>
          </w:divBdr>
        </w:div>
        <w:div w:id="450445138">
          <w:marLeft w:val="0"/>
          <w:marRight w:val="0"/>
          <w:marTop w:val="0"/>
          <w:marBottom w:val="101"/>
          <w:divBdr>
            <w:top w:val="none" w:sz="0" w:space="0" w:color="auto"/>
            <w:left w:val="none" w:sz="0" w:space="0" w:color="auto"/>
            <w:bottom w:val="none" w:sz="0" w:space="0" w:color="auto"/>
            <w:right w:val="none" w:sz="0" w:space="0" w:color="auto"/>
          </w:divBdr>
        </w:div>
        <w:div w:id="1465780987">
          <w:marLeft w:val="0"/>
          <w:marRight w:val="0"/>
          <w:marTop w:val="0"/>
          <w:marBottom w:val="101"/>
          <w:divBdr>
            <w:top w:val="none" w:sz="0" w:space="0" w:color="auto"/>
            <w:left w:val="none" w:sz="0" w:space="0" w:color="auto"/>
            <w:bottom w:val="none" w:sz="0" w:space="0" w:color="auto"/>
            <w:right w:val="none" w:sz="0" w:space="0" w:color="auto"/>
          </w:divBdr>
        </w:div>
        <w:div w:id="1566530319">
          <w:marLeft w:val="0"/>
          <w:marRight w:val="0"/>
          <w:marTop w:val="0"/>
          <w:marBottom w:val="101"/>
          <w:divBdr>
            <w:top w:val="none" w:sz="0" w:space="0" w:color="auto"/>
            <w:left w:val="none" w:sz="0" w:space="0" w:color="auto"/>
            <w:bottom w:val="none" w:sz="0" w:space="0" w:color="auto"/>
            <w:right w:val="none" w:sz="0" w:space="0" w:color="auto"/>
          </w:divBdr>
        </w:div>
        <w:div w:id="1693915792">
          <w:marLeft w:val="0"/>
          <w:marRight w:val="0"/>
          <w:marTop w:val="0"/>
          <w:marBottom w:val="101"/>
          <w:divBdr>
            <w:top w:val="none" w:sz="0" w:space="0" w:color="auto"/>
            <w:left w:val="none" w:sz="0" w:space="0" w:color="auto"/>
            <w:bottom w:val="none" w:sz="0" w:space="0" w:color="auto"/>
            <w:right w:val="none" w:sz="0" w:space="0" w:color="auto"/>
          </w:divBdr>
        </w:div>
        <w:div w:id="127675524">
          <w:marLeft w:val="0"/>
          <w:marRight w:val="0"/>
          <w:marTop w:val="0"/>
          <w:marBottom w:val="101"/>
          <w:divBdr>
            <w:top w:val="none" w:sz="0" w:space="0" w:color="auto"/>
            <w:left w:val="none" w:sz="0" w:space="0" w:color="auto"/>
            <w:bottom w:val="none" w:sz="0" w:space="0" w:color="auto"/>
            <w:right w:val="none" w:sz="0" w:space="0" w:color="auto"/>
          </w:divBdr>
        </w:div>
        <w:div w:id="1448818059">
          <w:marLeft w:val="0"/>
          <w:marRight w:val="0"/>
          <w:marTop w:val="0"/>
          <w:marBottom w:val="101"/>
          <w:divBdr>
            <w:top w:val="none" w:sz="0" w:space="0" w:color="auto"/>
            <w:left w:val="none" w:sz="0" w:space="0" w:color="auto"/>
            <w:bottom w:val="none" w:sz="0" w:space="0" w:color="auto"/>
            <w:right w:val="none" w:sz="0" w:space="0" w:color="auto"/>
          </w:divBdr>
        </w:div>
        <w:div w:id="497574032">
          <w:marLeft w:val="0"/>
          <w:marRight w:val="0"/>
          <w:marTop w:val="0"/>
          <w:marBottom w:val="101"/>
          <w:divBdr>
            <w:top w:val="none" w:sz="0" w:space="0" w:color="auto"/>
            <w:left w:val="none" w:sz="0" w:space="0" w:color="auto"/>
            <w:bottom w:val="none" w:sz="0" w:space="0" w:color="auto"/>
            <w:right w:val="none" w:sz="0" w:space="0" w:color="auto"/>
          </w:divBdr>
        </w:div>
        <w:div w:id="711199329">
          <w:marLeft w:val="0"/>
          <w:marRight w:val="0"/>
          <w:marTop w:val="0"/>
          <w:marBottom w:val="101"/>
          <w:divBdr>
            <w:top w:val="none" w:sz="0" w:space="0" w:color="auto"/>
            <w:left w:val="none" w:sz="0" w:space="0" w:color="auto"/>
            <w:bottom w:val="none" w:sz="0" w:space="0" w:color="auto"/>
            <w:right w:val="none" w:sz="0" w:space="0" w:color="auto"/>
          </w:divBdr>
        </w:div>
        <w:div w:id="1096706307">
          <w:marLeft w:val="0"/>
          <w:marRight w:val="0"/>
          <w:marTop w:val="0"/>
          <w:marBottom w:val="101"/>
          <w:divBdr>
            <w:top w:val="none" w:sz="0" w:space="0" w:color="auto"/>
            <w:left w:val="none" w:sz="0" w:space="0" w:color="auto"/>
            <w:bottom w:val="none" w:sz="0" w:space="0" w:color="auto"/>
            <w:right w:val="none" w:sz="0" w:space="0" w:color="auto"/>
          </w:divBdr>
        </w:div>
      </w:divsChild>
    </w:div>
    <w:div w:id="1203204992">
      <w:bodyDiv w:val="1"/>
      <w:marLeft w:val="0"/>
      <w:marRight w:val="0"/>
      <w:marTop w:val="0"/>
      <w:marBottom w:val="0"/>
      <w:divBdr>
        <w:top w:val="none" w:sz="0" w:space="0" w:color="auto"/>
        <w:left w:val="none" w:sz="0" w:space="0" w:color="auto"/>
        <w:bottom w:val="none" w:sz="0" w:space="0" w:color="auto"/>
        <w:right w:val="none" w:sz="0" w:space="0" w:color="auto"/>
      </w:divBdr>
    </w:div>
    <w:div w:id="1716812711">
      <w:bodyDiv w:val="1"/>
      <w:marLeft w:val="0"/>
      <w:marRight w:val="0"/>
      <w:marTop w:val="0"/>
      <w:marBottom w:val="0"/>
      <w:divBdr>
        <w:top w:val="none" w:sz="0" w:space="0" w:color="auto"/>
        <w:left w:val="none" w:sz="0" w:space="0" w:color="auto"/>
        <w:bottom w:val="none" w:sz="0" w:space="0" w:color="auto"/>
        <w:right w:val="none" w:sz="0" w:space="0" w:color="auto"/>
      </w:divBdr>
      <w:divsChild>
        <w:div w:id="1603415245">
          <w:marLeft w:val="0"/>
          <w:marRight w:val="0"/>
          <w:marTop w:val="0"/>
          <w:marBottom w:val="43"/>
          <w:divBdr>
            <w:top w:val="none" w:sz="0" w:space="0" w:color="auto"/>
            <w:left w:val="none" w:sz="0" w:space="0" w:color="auto"/>
            <w:bottom w:val="none" w:sz="0" w:space="0" w:color="auto"/>
            <w:right w:val="none" w:sz="0" w:space="0" w:color="auto"/>
          </w:divBdr>
        </w:div>
        <w:div w:id="1300652422">
          <w:marLeft w:val="0"/>
          <w:marRight w:val="0"/>
          <w:marTop w:val="0"/>
          <w:marBottom w:val="43"/>
          <w:divBdr>
            <w:top w:val="none" w:sz="0" w:space="0" w:color="auto"/>
            <w:left w:val="none" w:sz="0" w:space="0" w:color="auto"/>
            <w:bottom w:val="none" w:sz="0" w:space="0" w:color="auto"/>
            <w:right w:val="none" w:sz="0" w:space="0" w:color="auto"/>
          </w:divBdr>
        </w:div>
        <w:div w:id="1996176838">
          <w:marLeft w:val="0"/>
          <w:marRight w:val="0"/>
          <w:marTop w:val="0"/>
          <w:marBottom w:val="43"/>
          <w:divBdr>
            <w:top w:val="none" w:sz="0" w:space="0" w:color="auto"/>
            <w:left w:val="none" w:sz="0" w:space="0" w:color="auto"/>
            <w:bottom w:val="none" w:sz="0" w:space="0" w:color="auto"/>
            <w:right w:val="none" w:sz="0" w:space="0" w:color="auto"/>
          </w:divBdr>
        </w:div>
        <w:div w:id="1925147384">
          <w:marLeft w:val="0"/>
          <w:marRight w:val="0"/>
          <w:marTop w:val="0"/>
          <w:marBottom w:val="43"/>
          <w:divBdr>
            <w:top w:val="none" w:sz="0" w:space="0" w:color="auto"/>
            <w:left w:val="none" w:sz="0" w:space="0" w:color="auto"/>
            <w:bottom w:val="none" w:sz="0" w:space="0" w:color="auto"/>
            <w:right w:val="none" w:sz="0" w:space="0" w:color="auto"/>
          </w:divBdr>
        </w:div>
        <w:div w:id="1473476572">
          <w:marLeft w:val="0"/>
          <w:marRight w:val="0"/>
          <w:marTop w:val="0"/>
          <w:marBottom w:val="43"/>
          <w:divBdr>
            <w:top w:val="none" w:sz="0" w:space="0" w:color="auto"/>
            <w:left w:val="none" w:sz="0" w:space="0" w:color="auto"/>
            <w:bottom w:val="none" w:sz="0" w:space="0" w:color="auto"/>
            <w:right w:val="none" w:sz="0" w:space="0" w:color="auto"/>
          </w:divBdr>
        </w:div>
        <w:div w:id="1650095210">
          <w:marLeft w:val="0"/>
          <w:marRight w:val="0"/>
          <w:marTop w:val="0"/>
          <w:marBottom w:val="43"/>
          <w:divBdr>
            <w:top w:val="none" w:sz="0" w:space="0" w:color="auto"/>
            <w:left w:val="none" w:sz="0" w:space="0" w:color="auto"/>
            <w:bottom w:val="none" w:sz="0" w:space="0" w:color="auto"/>
            <w:right w:val="none" w:sz="0" w:space="0" w:color="auto"/>
          </w:divBdr>
        </w:div>
        <w:div w:id="1027221303">
          <w:marLeft w:val="0"/>
          <w:marRight w:val="0"/>
          <w:marTop w:val="0"/>
          <w:marBottom w:val="43"/>
          <w:divBdr>
            <w:top w:val="none" w:sz="0" w:space="0" w:color="auto"/>
            <w:left w:val="none" w:sz="0" w:space="0" w:color="auto"/>
            <w:bottom w:val="none" w:sz="0" w:space="0" w:color="auto"/>
            <w:right w:val="none" w:sz="0" w:space="0" w:color="auto"/>
          </w:divBdr>
        </w:div>
        <w:div w:id="234828050">
          <w:marLeft w:val="720"/>
          <w:marRight w:val="0"/>
          <w:marTop w:val="0"/>
          <w:marBottom w:val="43"/>
          <w:divBdr>
            <w:top w:val="none" w:sz="0" w:space="0" w:color="auto"/>
            <w:left w:val="none" w:sz="0" w:space="0" w:color="auto"/>
            <w:bottom w:val="none" w:sz="0" w:space="0" w:color="auto"/>
            <w:right w:val="none" w:sz="0" w:space="0" w:color="auto"/>
          </w:divBdr>
        </w:div>
        <w:div w:id="122387034">
          <w:marLeft w:val="720"/>
          <w:marRight w:val="0"/>
          <w:marTop w:val="0"/>
          <w:marBottom w:val="43"/>
          <w:divBdr>
            <w:top w:val="none" w:sz="0" w:space="0" w:color="auto"/>
            <w:left w:val="none" w:sz="0" w:space="0" w:color="auto"/>
            <w:bottom w:val="none" w:sz="0" w:space="0" w:color="auto"/>
            <w:right w:val="none" w:sz="0" w:space="0" w:color="auto"/>
          </w:divBdr>
        </w:div>
        <w:div w:id="2010523458">
          <w:marLeft w:val="720"/>
          <w:marRight w:val="0"/>
          <w:marTop w:val="0"/>
          <w:marBottom w:val="43"/>
          <w:divBdr>
            <w:top w:val="none" w:sz="0" w:space="0" w:color="auto"/>
            <w:left w:val="none" w:sz="0" w:space="0" w:color="auto"/>
            <w:bottom w:val="none" w:sz="0" w:space="0" w:color="auto"/>
            <w:right w:val="none" w:sz="0" w:space="0" w:color="auto"/>
          </w:divBdr>
        </w:div>
        <w:div w:id="845365513">
          <w:marLeft w:val="720"/>
          <w:marRight w:val="0"/>
          <w:marTop w:val="0"/>
          <w:marBottom w:val="43"/>
          <w:divBdr>
            <w:top w:val="none" w:sz="0" w:space="0" w:color="auto"/>
            <w:left w:val="none" w:sz="0" w:space="0" w:color="auto"/>
            <w:bottom w:val="none" w:sz="0" w:space="0" w:color="auto"/>
            <w:right w:val="none" w:sz="0" w:space="0" w:color="auto"/>
          </w:divBdr>
        </w:div>
        <w:div w:id="144057500">
          <w:marLeft w:val="0"/>
          <w:marRight w:val="0"/>
          <w:marTop w:val="0"/>
          <w:marBottom w:val="101"/>
          <w:divBdr>
            <w:top w:val="none" w:sz="0" w:space="0" w:color="auto"/>
            <w:left w:val="none" w:sz="0" w:space="0" w:color="auto"/>
            <w:bottom w:val="none" w:sz="0" w:space="0" w:color="auto"/>
            <w:right w:val="none" w:sz="0" w:space="0" w:color="auto"/>
          </w:divBdr>
        </w:div>
        <w:div w:id="2044867293">
          <w:marLeft w:val="0"/>
          <w:marRight w:val="0"/>
          <w:marTop w:val="0"/>
          <w:marBottom w:val="101"/>
          <w:divBdr>
            <w:top w:val="none" w:sz="0" w:space="0" w:color="auto"/>
            <w:left w:val="none" w:sz="0" w:space="0" w:color="auto"/>
            <w:bottom w:val="none" w:sz="0" w:space="0" w:color="auto"/>
            <w:right w:val="none" w:sz="0" w:space="0" w:color="auto"/>
          </w:divBdr>
        </w:div>
        <w:div w:id="1384283285">
          <w:marLeft w:val="0"/>
          <w:marRight w:val="0"/>
          <w:marTop w:val="0"/>
          <w:marBottom w:val="101"/>
          <w:divBdr>
            <w:top w:val="none" w:sz="0" w:space="0" w:color="auto"/>
            <w:left w:val="none" w:sz="0" w:space="0" w:color="auto"/>
            <w:bottom w:val="none" w:sz="0" w:space="0" w:color="auto"/>
            <w:right w:val="none" w:sz="0" w:space="0" w:color="auto"/>
          </w:divBdr>
        </w:div>
        <w:div w:id="194078092">
          <w:marLeft w:val="0"/>
          <w:marRight w:val="0"/>
          <w:marTop w:val="0"/>
          <w:marBottom w:val="101"/>
          <w:divBdr>
            <w:top w:val="none" w:sz="0" w:space="0" w:color="auto"/>
            <w:left w:val="none" w:sz="0" w:space="0" w:color="auto"/>
            <w:bottom w:val="none" w:sz="0" w:space="0" w:color="auto"/>
            <w:right w:val="none" w:sz="0" w:space="0" w:color="auto"/>
          </w:divBdr>
        </w:div>
        <w:div w:id="1547449721">
          <w:marLeft w:val="0"/>
          <w:marRight w:val="0"/>
          <w:marTop w:val="0"/>
          <w:marBottom w:val="101"/>
          <w:divBdr>
            <w:top w:val="none" w:sz="0" w:space="0" w:color="auto"/>
            <w:left w:val="none" w:sz="0" w:space="0" w:color="auto"/>
            <w:bottom w:val="none" w:sz="0" w:space="0" w:color="auto"/>
            <w:right w:val="none" w:sz="0" w:space="0" w:color="auto"/>
          </w:divBdr>
        </w:div>
        <w:div w:id="1851293558">
          <w:marLeft w:val="0"/>
          <w:marRight w:val="0"/>
          <w:marTop w:val="0"/>
          <w:marBottom w:val="101"/>
          <w:divBdr>
            <w:top w:val="none" w:sz="0" w:space="0" w:color="auto"/>
            <w:left w:val="none" w:sz="0" w:space="0" w:color="auto"/>
            <w:bottom w:val="none" w:sz="0" w:space="0" w:color="auto"/>
            <w:right w:val="none" w:sz="0" w:space="0" w:color="auto"/>
          </w:divBdr>
        </w:div>
        <w:div w:id="1936552585">
          <w:marLeft w:val="0"/>
          <w:marRight w:val="0"/>
          <w:marTop w:val="0"/>
          <w:marBottom w:val="101"/>
          <w:divBdr>
            <w:top w:val="none" w:sz="0" w:space="0" w:color="auto"/>
            <w:left w:val="none" w:sz="0" w:space="0" w:color="auto"/>
            <w:bottom w:val="none" w:sz="0" w:space="0" w:color="auto"/>
            <w:right w:val="none" w:sz="0" w:space="0" w:color="auto"/>
          </w:divBdr>
        </w:div>
        <w:div w:id="347341761">
          <w:marLeft w:val="0"/>
          <w:marRight w:val="0"/>
          <w:marTop w:val="0"/>
          <w:marBottom w:val="101"/>
          <w:divBdr>
            <w:top w:val="none" w:sz="0" w:space="0" w:color="auto"/>
            <w:left w:val="none" w:sz="0" w:space="0" w:color="auto"/>
            <w:bottom w:val="none" w:sz="0" w:space="0" w:color="auto"/>
            <w:right w:val="none" w:sz="0" w:space="0" w:color="auto"/>
          </w:divBdr>
        </w:div>
        <w:div w:id="91627577">
          <w:marLeft w:val="0"/>
          <w:marRight w:val="0"/>
          <w:marTop w:val="0"/>
          <w:marBottom w:val="101"/>
          <w:divBdr>
            <w:top w:val="none" w:sz="0" w:space="0" w:color="auto"/>
            <w:left w:val="none" w:sz="0" w:space="0" w:color="auto"/>
            <w:bottom w:val="none" w:sz="0" w:space="0" w:color="auto"/>
            <w:right w:val="none" w:sz="0" w:space="0" w:color="auto"/>
          </w:divBdr>
        </w:div>
        <w:div w:id="812255057">
          <w:marLeft w:val="0"/>
          <w:marRight w:val="0"/>
          <w:marTop w:val="0"/>
          <w:marBottom w:val="101"/>
          <w:divBdr>
            <w:top w:val="none" w:sz="0" w:space="0" w:color="auto"/>
            <w:left w:val="none" w:sz="0" w:space="0" w:color="auto"/>
            <w:bottom w:val="none" w:sz="0" w:space="0" w:color="auto"/>
            <w:right w:val="none" w:sz="0" w:space="0" w:color="auto"/>
          </w:divBdr>
        </w:div>
        <w:div w:id="1179544310">
          <w:marLeft w:val="0"/>
          <w:marRight w:val="0"/>
          <w:marTop w:val="0"/>
          <w:marBottom w:val="101"/>
          <w:divBdr>
            <w:top w:val="none" w:sz="0" w:space="0" w:color="auto"/>
            <w:left w:val="none" w:sz="0" w:space="0" w:color="auto"/>
            <w:bottom w:val="none" w:sz="0" w:space="0" w:color="auto"/>
            <w:right w:val="none" w:sz="0" w:space="0" w:color="auto"/>
          </w:divBdr>
        </w:div>
        <w:div w:id="77361550">
          <w:marLeft w:val="0"/>
          <w:marRight w:val="0"/>
          <w:marTop w:val="0"/>
          <w:marBottom w:val="101"/>
          <w:divBdr>
            <w:top w:val="none" w:sz="0" w:space="0" w:color="auto"/>
            <w:left w:val="none" w:sz="0" w:space="0" w:color="auto"/>
            <w:bottom w:val="none" w:sz="0" w:space="0" w:color="auto"/>
            <w:right w:val="none" w:sz="0" w:space="0" w:color="auto"/>
          </w:divBdr>
        </w:div>
        <w:div w:id="69273774">
          <w:marLeft w:val="0"/>
          <w:marRight w:val="0"/>
          <w:marTop w:val="0"/>
          <w:marBottom w:val="101"/>
          <w:divBdr>
            <w:top w:val="none" w:sz="0" w:space="0" w:color="auto"/>
            <w:left w:val="none" w:sz="0" w:space="0" w:color="auto"/>
            <w:bottom w:val="none" w:sz="0" w:space="0" w:color="auto"/>
            <w:right w:val="none" w:sz="0" w:space="0" w:color="auto"/>
          </w:divBdr>
        </w:div>
        <w:div w:id="2085445723">
          <w:marLeft w:val="0"/>
          <w:marRight w:val="0"/>
          <w:marTop w:val="0"/>
          <w:marBottom w:val="101"/>
          <w:divBdr>
            <w:top w:val="none" w:sz="0" w:space="0" w:color="auto"/>
            <w:left w:val="none" w:sz="0" w:space="0" w:color="auto"/>
            <w:bottom w:val="none" w:sz="0" w:space="0" w:color="auto"/>
            <w:right w:val="none" w:sz="0" w:space="0" w:color="auto"/>
          </w:divBdr>
        </w:div>
        <w:div w:id="874003891">
          <w:marLeft w:val="0"/>
          <w:marRight w:val="0"/>
          <w:marTop w:val="0"/>
          <w:marBottom w:val="101"/>
          <w:divBdr>
            <w:top w:val="none" w:sz="0" w:space="0" w:color="auto"/>
            <w:left w:val="none" w:sz="0" w:space="0" w:color="auto"/>
            <w:bottom w:val="none" w:sz="0" w:space="0" w:color="auto"/>
            <w:right w:val="none" w:sz="0" w:space="0" w:color="auto"/>
          </w:divBdr>
        </w:div>
        <w:div w:id="229317224">
          <w:marLeft w:val="0"/>
          <w:marRight w:val="0"/>
          <w:marTop w:val="0"/>
          <w:marBottom w:val="98"/>
          <w:divBdr>
            <w:top w:val="none" w:sz="0" w:space="0" w:color="auto"/>
            <w:left w:val="none" w:sz="0" w:space="0" w:color="auto"/>
            <w:bottom w:val="none" w:sz="0" w:space="0" w:color="auto"/>
            <w:right w:val="none" w:sz="0" w:space="0" w:color="auto"/>
          </w:divBdr>
        </w:div>
        <w:div w:id="143787454">
          <w:marLeft w:val="0"/>
          <w:marRight w:val="0"/>
          <w:marTop w:val="0"/>
          <w:marBottom w:val="98"/>
          <w:divBdr>
            <w:top w:val="none" w:sz="0" w:space="0" w:color="auto"/>
            <w:left w:val="none" w:sz="0" w:space="0" w:color="auto"/>
            <w:bottom w:val="none" w:sz="0" w:space="0" w:color="auto"/>
            <w:right w:val="none" w:sz="0" w:space="0" w:color="auto"/>
          </w:divBdr>
        </w:div>
        <w:div w:id="1190727404">
          <w:marLeft w:val="0"/>
          <w:marRight w:val="0"/>
          <w:marTop w:val="0"/>
          <w:marBottom w:val="98"/>
          <w:divBdr>
            <w:top w:val="none" w:sz="0" w:space="0" w:color="auto"/>
            <w:left w:val="none" w:sz="0" w:space="0" w:color="auto"/>
            <w:bottom w:val="none" w:sz="0" w:space="0" w:color="auto"/>
            <w:right w:val="none" w:sz="0" w:space="0" w:color="auto"/>
          </w:divBdr>
        </w:div>
        <w:div w:id="74056349">
          <w:marLeft w:val="0"/>
          <w:marRight w:val="0"/>
          <w:marTop w:val="0"/>
          <w:marBottom w:val="98"/>
          <w:divBdr>
            <w:top w:val="none" w:sz="0" w:space="0" w:color="auto"/>
            <w:left w:val="none" w:sz="0" w:space="0" w:color="auto"/>
            <w:bottom w:val="none" w:sz="0" w:space="0" w:color="auto"/>
            <w:right w:val="none" w:sz="0" w:space="0" w:color="auto"/>
          </w:divBdr>
        </w:div>
        <w:div w:id="974215370">
          <w:marLeft w:val="0"/>
          <w:marRight w:val="0"/>
          <w:marTop w:val="0"/>
          <w:marBottom w:val="98"/>
          <w:divBdr>
            <w:top w:val="none" w:sz="0" w:space="0" w:color="auto"/>
            <w:left w:val="none" w:sz="0" w:space="0" w:color="auto"/>
            <w:bottom w:val="none" w:sz="0" w:space="0" w:color="auto"/>
            <w:right w:val="none" w:sz="0" w:space="0" w:color="auto"/>
          </w:divBdr>
        </w:div>
        <w:div w:id="1732072743">
          <w:marLeft w:val="0"/>
          <w:marRight w:val="0"/>
          <w:marTop w:val="0"/>
          <w:marBottom w:val="98"/>
          <w:divBdr>
            <w:top w:val="none" w:sz="0" w:space="0" w:color="auto"/>
            <w:left w:val="none" w:sz="0" w:space="0" w:color="auto"/>
            <w:bottom w:val="none" w:sz="0" w:space="0" w:color="auto"/>
            <w:right w:val="none" w:sz="0" w:space="0" w:color="auto"/>
          </w:divBdr>
        </w:div>
        <w:div w:id="1434587567">
          <w:marLeft w:val="0"/>
          <w:marRight w:val="0"/>
          <w:marTop w:val="0"/>
          <w:marBottom w:val="98"/>
          <w:divBdr>
            <w:top w:val="none" w:sz="0" w:space="0" w:color="auto"/>
            <w:left w:val="none" w:sz="0" w:space="0" w:color="auto"/>
            <w:bottom w:val="none" w:sz="0" w:space="0" w:color="auto"/>
            <w:right w:val="none" w:sz="0" w:space="0" w:color="auto"/>
          </w:divBdr>
        </w:div>
        <w:div w:id="1834491740">
          <w:marLeft w:val="0"/>
          <w:marRight w:val="0"/>
          <w:marTop w:val="0"/>
          <w:marBottom w:val="98"/>
          <w:divBdr>
            <w:top w:val="none" w:sz="0" w:space="0" w:color="auto"/>
            <w:left w:val="none" w:sz="0" w:space="0" w:color="auto"/>
            <w:bottom w:val="none" w:sz="0" w:space="0" w:color="auto"/>
            <w:right w:val="none" w:sz="0" w:space="0" w:color="auto"/>
          </w:divBdr>
        </w:div>
        <w:div w:id="460004251">
          <w:marLeft w:val="0"/>
          <w:marRight w:val="0"/>
          <w:marTop w:val="0"/>
          <w:marBottom w:val="98"/>
          <w:divBdr>
            <w:top w:val="none" w:sz="0" w:space="0" w:color="auto"/>
            <w:left w:val="none" w:sz="0" w:space="0" w:color="auto"/>
            <w:bottom w:val="none" w:sz="0" w:space="0" w:color="auto"/>
            <w:right w:val="none" w:sz="0" w:space="0" w:color="auto"/>
          </w:divBdr>
        </w:div>
        <w:div w:id="741292762">
          <w:marLeft w:val="0"/>
          <w:marRight w:val="0"/>
          <w:marTop w:val="0"/>
          <w:marBottom w:val="98"/>
          <w:divBdr>
            <w:top w:val="none" w:sz="0" w:space="0" w:color="auto"/>
            <w:left w:val="none" w:sz="0" w:space="0" w:color="auto"/>
            <w:bottom w:val="none" w:sz="0" w:space="0" w:color="auto"/>
            <w:right w:val="none" w:sz="0" w:space="0" w:color="auto"/>
          </w:divBdr>
        </w:div>
        <w:div w:id="1533109509">
          <w:marLeft w:val="0"/>
          <w:marRight w:val="0"/>
          <w:marTop w:val="0"/>
          <w:marBottom w:val="98"/>
          <w:divBdr>
            <w:top w:val="none" w:sz="0" w:space="0" w:color="auto"/>
            <w:left w:val="none" w:sz="0" w:space="0" w:color="auto"/>
            <w:bottom w:val="none" w:sz="0" w:space="0" w:color="auto"/>
            <w:right w:val="none" w:sz="0" w:space="0" w:color="auto"/>
          </w:divBdr>
        </w:div>
        <w:div w:id="602691199">
          <w:marLeft w:val="0"/>
          <w:marRight w:val="0"/>
          <w:marTop w:val="0"/>
          <w:marBottom w:val="98"/>
          <w:divBdr>
            <w:top w:val="none" w:sz="0" w:space="0" w:color="auto"/>
            <w:left w:val="none" w:sz="0" w:space="0" w:color="auto"/>
            <w:bottom w:val="none" w:sz="0" w:space="0" w:color="auto"/>
            <w:right w:val="none" w:sz="0" w:space="0" w:color="auto"/>
          </w:divBdr>
        </w:div>
        <w:div w:id="1914967236">
          <w:marLeft w:val="0"/>
          <w:marRight w:val="0"/>
          <w:marTop w:val="0"/>
          <w:marBottom w:val="98"/>
          <w:divBdr>
            <w:top w:val="none" w:sz="0" w:space="0" w:color="auto"/>
            <w:left w:val="none" w:sz="0" w:space="0" w:color="auto"/>
            <w:bottom w:val="none" w:sz="0" w:space="0" w:color="auto"/>
            <w:right w:val="none" w:sz="0" w:space="0" w:color="auto"/>
          </w:divBdr>
        </w:div>
        <w:div w:id="963928273">
          <w:marLeft w:val="0"/>
          <w:marRight w:val="0"/>
          <w:marTop w:val="0"/>
          <w:marBottom w:val="98"/>
          <w:divBdr>
            <w:top w:val="none" w:sz="0" w:space="0" w:color="auto"/>
            <w:left w:val="none" w:sz="0" w:space="0" w:color="auto"/>
            <w:bottom w:val="none" w:sz="0" w:space="0" w:color="auto"/>
            <w:right w:val="none" w:sz="0" w:space="0" w:color="auto"/>
          </w:divBdr>
        </w:div>
        <w:div w:id="1460950049">
          <w:marLeft w:val="0"/>
          <w:marRight w:val="0"/>
          <w:marTop w:val="0"/>
          <w:marBottom w:val="98"/>
          <w:divBdr>
            <w:top w:val="none" w:sz="0" w:space="0" w:color="auto"/>
            <w:left w:val="none" w:sz="0" w:space="0" w:color="auto"/>
            <w:bottom w:val="none" w:sz="0" w:space="0" w:color="auto"/>
            <w:right w:val="none" w:sz="0" w:space="0" w:color="auto"/>
          </w:divBdr>
        </w:div>
        <w:div w:id="319774237">
          <w:marLeft w:val="648"/>
          <w:marRight w:val="0"/>
          <w:marTop w:val="0"/>
          <w:marBottom w:val="98"/>
          <w:divBdr>
            <w:top w:val="none" w:sz="0" w:space="0" w:color="auto"/>
            <w:left w:val="none" w:sz="0" w:space="0" w:color="auto"/>
            <w:bottom w:val="none" w:sz="0" w:space="0" w:color="auto"/>
            <w:right w:val="none" w:sz="0" w:space="0" w:color="auto"/>
          </w:divBdr>
        </w:div>
        <w:div w:id="420219315">
          <w:marLeft w:val="648"/>
          <w:marRight w:val="0"/>
          <w:marTop w:val="0"/>
          <w:marBottom w:val="98"/>
          <w:divBdr>
            <w:top w:val="none" w:sz="0" w:space="0" w:color="auto"/>
            <w:left w:val="none" w:sz="0" w:space="0" w:color="auto"/>
            <w:bottom w:val="none" w:sz="0" w:space="0" w:color="auto"/>
            <w:right w:val="none" w:sz="0" w:space="0" w:color="auto"/>
          </w:divBdr>
        </w:div>
        <w:div w:id="826214472">
          <w:marLeft w:val="0"/>
          <w:marRight w:val="0"/>
          <w:marTop w:val="0"/>
          <w:marBottom w:val="70"/>
          <w:divBdr>
            <w:top w:val="none" w:sz="0" w:space="0" w:color="auto"/>
            <w:left w:val="none" w:sz="0" w:space="0" w:color="auto"/>
            <w:bottom w:val="none" w:sz="0" w:space="0" w:color="auto"/>
            <w:right w:val="none" w:sz="0" w:space="0" w:color="auto"/>
          </w:divBdr>
        </w:div>
        <w:div w:id="957251439">
          <w:marLeft w:val="0"/>
          <w:marRight w:val="0"/>
          <w:marTop w:val="0"/>
          <w:marBottom w:val="70"/>
          <w:divBdr>
            <w:top w:val="none" w:sz="0" w:space="0" w:color="auto"/>
            <w:left w:val="none" w:sz="0" w:space="0" w:color="auto"/>
            <w:bottom w:val="none" w:sz="0" w:space="0" w:color="auto"/>
            <w:right w:val="none" w:sz="0" w:space="0" w:color="auto"/>
          </w:divBdr>
        </w:div>
        <w:div w:id="1790315295">
          <w:marLeft w:val="0"/>
          <w:marRight w:val="0"/>
          <w:marTop w:val="0"/>
          <w:marBottom w:val="70"/>
          <w:divBdr>
            <w:top w:val="none" w:sz="0" w:space="0" w:color="auto"/>
            <w:left w:val="none" w:sz="0" w:space="0" w:color="auto"/>
            <w:bottom w:val="none" w:sz="0" w:space="0" w:color="auto"/>
            <w:right w:val="none" w:sz="0" w:space="0" w:color="auto"/>
          </w:divBdr>
        </w:div>
        <w:div w:id="954096408">
          <w:marLeft w:val="0"/>
          <w:marRight w:val="0"/>
          <w:marTop w:val="0"/>
          <w:marBottom w:val="70"/>
          <w:divBdr>
            <w:top w:val="none" w:sz="0" w:space="0" w:color="auto"/>
            <w:left w:val="none" w:sz="0" w:space="0" w:color="auto"/>
            <w:bottom w:val="none" w:sz="0" w:space="0" w:color="auto"/>
            <w:right w:val="none" w:sz="0" w:space="0" w:color="auto"/>
          </w:divBdr>
        </w:div>
        <w:div w:id="1144463947">
          <w:marLeft w:val="0"/>
          <w:marRight w:val="0"/>
          <w:marTop w:val="0"/>
          <w:marBottom w:val="70"/>
          <w:divBdr>
            <w:top w:val="none" w:sz="0" w:space="0" w:color="auto"/>
            <w:left w:val="none" w:sz="0" w:space="0" w:color="auto"/>
            <w:bottom w:val="none" w:sz="0" w:space="0" w:color="auto"/>
            <w:right w:val="none" w:sz="0" w:space="0" w:color="auto"/>
          </w:divBdr>
        </w:div>
        <w:div w:id="787821813">
          <w:marLeft w:val="0"/>
          <w:marRight w:val="0"/>
          <w:marTop w:val="0"/>
          <w:marBottom w:val="70"/>
          <w:divBdr>
            <w:top w:val="none" w:sz="0" w:space="0" w:color="auto"/>
            <w:left w:val="none" w:sz="0" w:space="0" w:color="auto"/>
            <w:bottom w:val="none" w:sz="0" w:space="0" w:color="auto"/>
            <w:right w:val="none" w:sz="0" w:space="0" w:color="auto"/>
          </w:divBdr>
        </w:div>
        <w:div w:id="870611139">
          <w:marLeft w:val="0"/>
          <w:marRight w:val="0"/>
          <w:marTop w:val="0"/>
          <w:marBottom w:val="70"/>
          <w:divBdr>
            <w:top w:val="none" w:sz="0" w:space="0" w:color="auto"/>
            <w:left w:val="none" w:sz="0" w:space="0" w:color="auto"/>
            <w:bottom w:val="none" w:sz="0" w:space="0" w:color="auto"/>
            <w:right w:val="none" w:sz="0" w:space="0" w:color="auto"/>
          </w:divBdr>
        </w:div>
        <w:div w:id="1948416597">
          <w:marLeft w:val="0"/>
          <w:marRight w:val="0"/>
          <w:marTop w:val="0"/>
          <w:marBottom w:val="70"/>
          <w:divBdr>
            <w:top w:val="none" w:sz="0" w:space="0" w:color="auto"/>
            <w:left w:val="none" w:sz="0" w:space="0" w:color="auto"/>
            <w:bottom w:val="none" w:sz="0" w:space="0" w:color="auto"/>
            <w:right w:val="none" w:sz="0" w:space="0" w:color="auto"/>
          </w:divBdr>
        </w:div>
        <w:div w:id="907306746">
          <w:marLeft w:val="0"/>
          <w:marRight w:val="0"/>
          <w:marTop w:val="0"/>
          <w:marBottom w:val="70"/>
          <w:divBdr>
            <w:top w:val="none" w:sz="0" w:space="0" w:color="auto"/>
            <w:left w:val="none" w:sz="0" w:space="0" w:color="auto"/>
            <w:bottom w:val="none" w:sz="0" w:space="0" w:color="auto"/>
            <w:right w:val="none" w:sz="0" w:space="0" w:color="auto"/>
          </w:divBdr>
        </w:div>
        <w:div w:id="643117504">
          <w:marLeft w:val="0"/>
          <w:marRight w:val="0"/>
          <w:marTop w:val="0"/>
          <w:marBottom w:val="70"/>
          <w:divBdr>
            <w:top w:val="none" w:sz="0" w:space="0" w:color="auto"/>
            <w:left w:val="none" w:sz="0" w:space="0" w:color="auto"/>
            <w:bottom w:val="none" w:sz="0" w:space="0" w:color="auto"/>
            <w:right w:val="none" w:sz="0" w:space="0" w:color="auto"/>
          </w:divBdr>
        </w:div>
        <w:div w:id="710377433">
          <w:marLeft w:val="0"/>
          <w:marRight w:val="0"/>
          <w:marTop w:val="0"/>
          <w:marBottom w:val="70"/>
          <w:divBdr>
            <w:top w:val="none" w:sz="0" w:space="0" w:color="auto"/>
            <w:left w:val="none" w:sz="0" w:space="0" w:color="auto"/>
            <w:bottom w:val="none" w:sz="0" w:space="0" w:color="auto"/>
            <w:right w:val="none" w:sz="0" w:space="0" w:color="auto"/>
          </w:divBdr>
        </w:div>
        <w:div w:id="1177618428">
          <w:marLeft w:val="0"/>
          <w:marRight w:val="0"/>
          <w:marTop w:val="0"/>
          <w:marBottom w:val="101"/>
          <w:divBdr>
            <w:top w:val="none" w:sz="0" w:space="0" w:color="auto"/>
            <w:left w:val="none" w:sz="0" w:space="0" w:color="auto"/>
            <w:bottom w:val="none" w:sz="0" w:space="0" w:color="auto"/>
            <w:right w:val="none" w:sz="0" w:space="0" w:color="auto"/>
          </w:divBdr>
        </w:div>
        <w:div w:id="1810053023">
          <w:marLeft w:val="0"/>
          <w:marRight w:val="0"/>
          <w:marTop w:val="0"/>
          <w:marBottom w:val="101"/>
          <w:divBdr>
            <w:top w:val="none" w:sz="0" w:space="0" w:color="auto"/>
            <w:left w:val="none" w:sz="0" w:space="0" w:color="auto"/>
            <w:bottom w:val="none" w:sz="0" w:space="0" w:color="auto"/>
            <w:right w:val="none" w:sz="0" w:space="0" w:color="auto"/>
          </w:divBdr>
        </w:div>
        <w:div w:id="1926649185">
          <w:marLeft w:val="0"/>
          <w:marRight w:val="0"/>
          <w:marTop w:val="0"/>
          <w:marBottom w:val="101"/>
          <w:divBdr>
            <w:top w:val="none" w:sz="0" w:space="0" w:color="auto"/>
            <w:left w:val="none" w:sz="0" w:space="0" w:color="auto"/>
            <w:bottom w:val="none" w:sz="0" w:space="0" w:color="auto"/>
            <w:right w:val="none" w:sz="0" w:space="0" w:color="auto"/>
          </w:divBdr>
        </w:div>
        <w:div w:id="87389212">
          <w:marLeft w:val="0"/>
          <w:marRight w:val="0"/>
          <w:marTop w:val="0"/>
          <w:marBottom w:val="101"/>
          <w:divBdr>
            <w:top w:val="none" w:sz="0" w:space="0" w:color="auto"/>
            <w:left w:val="none" w:sz="0" w:space="0" w:color="auto"/>
            <w:bottom w:val="none" w:sz="0" w:space="0" w:color="auto"/>
            <w:right w:val="none" w:sz="0" w:space="0" w:color="auto"/>
          </w:divBdr>
        </w:div>
        <w:div w:id="287974449">
          <w:marLeft w:val="0"/>
          <w:marRight w:val="0"/>
          <w:marTop w:val="0"/>
          <w:marBottom w:val="101"/>
          <w:divBdr>
            <w:top w:val="none" w:sz="0" w:space="0" w:color="auto"/>
            <w:left w:val="none" w:sz="0" w:space="0" w:color="auto"/>
            <w:bottom w:val="none" w:sz="0" w:space="0" w:color="auto"/>
            <w:right w:val="none" w:sz="0" w:space="0" w:color="auto"/>
          </w:divBdr>
        </w:div>
        <w:div w:id="204953189">
          <w:marLeft w:val="0"/>
          <w:marRight w:val="0"/>
          <w:marTop w:val="0"/>
          <w:marBottom w:val="101"/>
          <w:divBdr>
            <w:top w:val="none" w:sz="0" w:space="0" w:color="auto"/>
            <w:left w:val="none" w:sz="0" w:space="0" w:color="auto"/>
            <w:bottom w:val="none" w:sz="0" w:space="0" w:color="auto"/>
            <w:right w:val="none" w:sz="0" w:space="0" w:color="auto"/>
          </w:divBdr>
        </w:div>
        <w:div w:id="54206101">
          <w:marLeft w:val="0"/>
          <w:marRight w:val="0"/>
          <w:marTop w:val="0"/>
          <w:marBottom w:val="101"/>
          <w:divBdr>
            <w:top w:val="none" w:sz="0" w:space="0" w:color="auto"/>
            <w:left w:val="none" w:sz="0" w:space="0" w:color="auto"/>
            <w:bottom w:val="none" w:sz="0" w:space="0" w:color="auto"/>
            <w:right w:val="none" w:sz="0" w:space="0" w:color="auto"/>
          </w:divBdr>
        </w:div>
        <w:div w:id="1143082721">
          <w:marLeft w:val="0"/>
          <w:marRight w:val="0"/>
          <w:marTop w:val="0"/>
          <w:marBottom w:val="101"/>
          <w:divBdr>
            <w:top w:val="none" w:sz="0" w:space="0" w:color="auto"/>
            <w:left w:val="none" w:sz="0" w:space="0" w:color="auto"/>
            <w:bottom w:val="none" w:sz="0" w:space="0" w:color="auto"/>
            <w:right w:val="none" w:sz="0" w:space="0" w:color="auto"/>
          </w:divBdr>
        </w:div>
        <w:div w:id="1465351571">
          <w:marLeft w:val="720"/>
          <w:marRight w:val="720"/>
          <w:marTop w:val="0"/>
          <w:marBottom w:val="101"/>
          <w:divBdr>
            <w:top w:val="none" w:sz="0" w:space="0" w:color="auto"/>
            <w:left w:val="none" w:sz="0" w:space="0" w:color="auto"/>
            <w:bottom w:val="none" w:sz="0" w:space="0" w:color="auto"/>
            <w:right w:val="none" w:sz="0" w:space="0" w:color="auto"/>
          </w:divBdr>
        </w:div>
        <w:div w:id="255330338">
          <w:marLeft w:val="0"/>
          <w:marRight w:val="0"/>
          <w:marTop w:val="0"/>
          <w:marBottom w:val="101"/>
          <w:divBdr>
            <w:top w:val="none" w:sz="0" w:space="0" w:color="auto"/>
            <w:left w:val="none" w:sz="0" w:space="0" w:color="auto"/>
            <w:bottom w:val="none" w:sz="0" w:space="0" w:color="auto"/>
            <w:right w:val="none" w:sz="0" w:space="0" w:color="auto"/>
          </w:divBdr>
        </w:div>
        <w:div w:id="315376653">
          <w:marLeft w:val="0"/>
          <w:marRight w:val="0"/>
          <w:marTop w:val="0"/>
          <w:marBottom w:val="101"/>
          <w:divBdr>
            <w:top w:val="none" w:sz="0" w:space="0" w:color="auto"/>
            <w:left w:val="none" w:sz="0" w:space="0" w:color="auto"/>
            <w:bottom w:val="none" w:sz="0" w:space="0" w:color="auto"/>
            <w:right w:val="none" w:sz="0" w:space="0" w:color="auto"/>
          </w:divBdr>
        </w:div>
        <w:div w:id="1441682290">
          <w:marLeft w:val="0"/>
          <w:marRight w:val="0"/>
          <w:marTop w:val="0"/>
          <w:marBottom w:val="101"/>
          <w:divBdr>
            <w:top w:val="none" w:sz="0" w:space="0" w:color="auto"/>
            <w:left w:val="none" w:sz="0" w:space="0" w:color="auto"/>
            <w:bottom w:val="none" w:sz="0" w:space="0" w:color="auto"/>
            <w:right w:val="none" w:sz="0" w:space="0" w:color="auto"/>
          </w:divBdr>
        </w:div>
        <w:div w:id="1680036096">
          <w:marLeft w:val="0"/>
          <w:marRight w:val="0"/>
          <w:marTop w:val="0"/>
          <w:marBottom w:val="101"/>
          <w:divBdr>
            <w:top w:val="none" w:sz="0" w:space="0" w:color="auto"/>
            <w:left w:val="none" w:sz="0" w:space="0" w:color="auto"/>
            <w:bottom w:val="none" w:sz="0" w:space="0" w:color="auto"/>
            <w:right w:val="none" w:sz="0" w:space="0" w:color="auto"/>
          </w:divBdr>
        </w:div>
        <w:div w:id="472142276">
          <w:marLeft w:val="720"/>
          <w:marRight w:val="720"/>
          <w:marTop w:val="0"/>
          <w:marBottom w:val="101"/>
          <w:divBdr>
            <w:top w:val="none" w:sz="0" w:space="0" w:color="auto"/>
            <w:left w:val="none" w:sz="0" w:space="0" w:color="auto"/>
            <w:bottom w:val="none" w:sz="0" w:space="0" w:color="auto"/>
            <w:right w:val="none" w:sz="0" w:space="0" w:color="auto"/>
          </w:divBdr>
        </w:div>
        <w:div w:id="2054422644">
          <w:marLeft w:val="720"/>
          <w:marRight w:val="720"/>
          <w:marTop w:val="0"/>
          <w:marBottom w:val="101"/>
          <w:divBdr>
            <w:top w:val="none" w:sz="0" w:space="0" w:color="auto"/>
            <w:left w:val="none" w:sz="0" w:space="0" w:color="auto"/>
            <w:bottom w:val="none" w:sz="0" w:space="0" w:color="auto"/>
            <w:right w:val="none" w:sz="0" w:space="0" w:color="auto"/>
          </w:divBdr>
        </w:div>
        <w:div w:id="1620574341">
          <w:marLeft w:val="0"/>
          <w:marRight w:val="0"/>
          <w:marTop w:val="0"/>
          <w:marBottom w:val="101"/>
          <w:divBdr>
            <w:top w:val="none" w:sz="0" w:space="0" w:color="auto"/>
            <w:left w:val="none" w:sz="0" w:space="0" w:color="auto"/>
            <w:bottom w:val="none" w:sz="0" w:space="0" w:color="auto"/>
            <w:right w:val="none" w:sz="0" w:space="0" w:color="auto"/>
          </w:divBdr>
        </w:div>
        <w:div w:id="2030371327">
          <w:marLeft w:val="720"/>
          <w:marRight w:val="0"/>
          <w:marTop w:val="0"/>
          <w:marBottom w:val="101"/>
          <w:divBdr>
            <w:top w:val="none" w:sz="0" w:space="0" w:color="auto"/>
            <w:left w:val="none" w:sz="0" w:space="0" w:color="auto"/>
            <w:bottom w:val="none" w:sz="0" w:space="0" w:color="auto"/>
            <w:right w:val="none" w:sz="0" w:space="0" w:color="auto"/>
          </w:divBdr>
        </w:div>
        <w:div w:id="154565961">
          <w:marLeft w:val="720"/>
          <w:marRight w:val="0"/>
          <w:marTop w:val="0"/>
          <w:marBottom w:val="101"/>
          <w:divBdr>
            <w:top w:val="none" w:sz="0" w:space="0" w:color="auto"/>
            <w:left w:val="none" w:sz="0" w:space="0" w:color="auto"/>
            <w:bottom w:val="none" w:sz="0" w:space="0" w:color="auto"/>
            <w:right w:val="none" w:sz="0" w:space="0" w:color="auto"/>
          </w:divBdr>
        </w:div>
        <w:div w:id="7220378">
          <w:marLeft w:val="720"/>
          <w:marRight w:val="0"/>
          <w:marTop w:val="0"/>
          <w:marBottom w:val="101"/>
          <w:divBdr>
            <w:top w:val="none" w:sz="0" w:space="0" w:color="auto"/>
            <w:left w:val="none" w:sz="0" w:space="0" w:color="auto"/>
            <w:bottom w:val="none" w:sz="0" w:space="0" w:color="auto"/>
            <w:right w:val="none" w:sz="0" w:space="0" w:color="auto"/>
          </w:divBdr>
        </w:div>
        <w:div w:id="905263894">
          <w:marLeft w:val="0"/>
          <w:marRight w:val="0"/>
          <w:marTop w:val="0"/>
          <w:marBottom w:val="101"/>
          <w:divBdr>
            <w:top w:val="none" w:sz="0" w:space="0" w:color="auto"/>
            <w:left w:val="none" w:sz="0" w:space="0" w:color="auto"/>
            <w:bottom w:val="none" w:sz="0" w:space="0" w:color="auto"/>
            <w:right w:val="none" w:sz="0" w:space="0" w:color="auto"/>
          </w:divBdr>
        </w:div>
        <w:div w:id="1339850171">
          <w:marLeft w:val="720"/>
          <w:marRight w:val="720"/>
          <w:marTop w:val="0"/>
          <w:marBottom w:val="101"/>
          <w:divBdr>
            <w:top w:val="none" w:sz="0" w:space="0" w:color="auto"/>
            <w:left w:val="none" w:sz="0" w:space="0" w:color="auto"/>
            <w:bottom w:val="none" w:sz="0" w:space="0" w:color="auto"/>
            <w:right w:val="none" w:sz="0" w:space="0" w:color="auto"/>
          </w:divBdr>
        </w:div>
        <w:div w:id="637151511">
          <w:marLeft w:val="0"/>
          <w:marRight w:val="0"/>
          <w:marTop w:val="0"/>
          <w:marBottom w:val="101"/>
          <w:divBdr>
            <w:top w:val="none" w:sz="0" w:space="0" w:color="auto"/>
            <w:left w:val="none" w:sz="0" w:space="0" w:color="auto"/>
            <w:bottom w:val="none" w:sz="0" w:space="0" w:color="auto"/>
            <w:right w:val="none" w:sz="0" w:space="0" w:color="auto"/>
          </w:divBdr>
        </w:div>
        <w:div w:id="1621108242">
          <w:marLeft w:val="720"/>
          <w:marRight w:val="720"/>
          <w:marTop w:val="0"/>
          <w:marBottom w:val="101"/>
          <w:divBdr>
            <w:top w:val="none" w:sz="0" w:space="0" w:color="auto"/>
            <w:left w:val="none" w:sz="0" w:space="0" w:color="auto"/>
            <w:bottom w:val="none" w:sz="0" w:space="0" w:color="auto"/>
            <w:right w:val="none" w:sz="0" w:space="0" w:color="auto"/>
          </w:divBdr>
        </w:div>
        <w:div w:id="314067521">
          <w:marLeft w:val="720"/>
          <w:marRight w:val="720"/>
          <w:marTop w:val="0"/>
          <w:marBottom w:val="101"/>
          <w:divBdr>
            <w:top w:val="none" w:sz="0" w:space="0" w:color="auto"/>
            <w:left w:val="none" w:sz="0" w:space="0" w:color="auto"/>
            <w:bottom w:val="none" w:sz="0" w:space="0" w:color="auto"/>
            <w:right w:val="none" w:sz="0" w:space="0" w:color="auto"/>
          </w:divBdr>
        </w:div>
        <w:div w:id="918058640">
          <w:marLeft w:val="0"/>
          <w:marRight w:val="0"/>
          <w:marTop w:val="0"/>
          <w:marBottom w:val="101"/>
          <w:divBdr>
            <w:top w:val="none" w:sz="0" w:space="0" w:color="auto"/>
            <w:left w:val="none" w:sz="0" w:space="0" w:color="auto"/>
            <w:bottom w:val="none" w:sz="0" w:space="0" w:color="auto"/>
            <w:right w:val="none" w:sz="0" w:space="0" w:color="auto"/>
          </w:divBdr>
        </w:div>
        <w:div w:id="271477300">
          <w:marLeft w:val="0"/>
          <w:marRight w:val="0"/>
          <w:marTop w:val="0"/>
          <w:marBottom w:val="101"/>
          <w:divBdr>
            <w:top w:val="none" w:sz="0" w:space="0" w:color="auto"/>
            <w:left w:val="none" w:sz="0" w:space="0" w:color="auto"/>
            <w:bottom w:val="none" w:sz="0" w:space="0" w:color="auto"/>
            <w:right w:val="none" w:sz="0" w:space="0" w:color="auto"/>
          </w:divBdr>
        </w:div>
        <w:div w:id="1650867066">
          <w:marLeft w:val="0"/>
          <w:marRight w:val="0"/>
          <w:marTop w:val="0"/>
          <w:marBottom w:val="101"/>
          <w:divBdr>
            <w:top w:val="none" w:sz="0" w:space="0" w:color="auto"/>
            <w:left w:val="none" w:sz="0" w:space="0" w:color="auto"/>
            <w:bottom w:val="none" w:sz="0" w:space="0" w:color="auto"/>
            <w:right w:val="none" w:sz="0" w:space="0" w:color="auto"/>
          </w:divBdr>
        </w:div>
        <w:div w:id="1165779185">
          <w:marLeft w:val="0"/>
          <w:marRight w:val="0"/>
          <w:marTop w:val="0"/>
          <w:marBottom w:val="101"/>
          <w:divBdr>
            <w:top w:val="none" w:sz="0" w:space="0" w:color="auto"/>
            <w:left w:val="none" w:sz="0" w:space="0" w:color="auto"/>
            <w:bottom w:val="none" w:sz="0" w:space="0" w:color="auto"/>
            <w:right w:val="none" w:sz="0" w:space="0" w:color="auto"/>
          </w:divBdr>
        </w:div>
        <w:div w:id="807668868">
          <w:marLeft w:val="0"/>
          <w:marRight w:val="0"/>
          <w:marTop w:val="0"/>
          <w:marBottom w:val="101"/>
          <w:divBdr>
            <w:top w:val="none" w:sz="0" w:space="0" w:color="auto"/>
            <w:left w:val="none" w:sz="0" w:space="0" w:color="auto"/>
            <w:bottom w:val="none" w:sz="0" w:space="0" w:color="auto"/>
            <w:right w:val="none" w:sz="0" w:space="0" w:color="auto"/>
          </w:divBdr>
        </w:div>
        <w:div w:id="807937360">
          <w:marLeft w:val="0"/>
          <w:marRight w:val="0"/>
          <w:marTop w:val="0"/>
          <w:marBottom w:val="101"/>
          <w:divBdr>
            <w:top w:val="none" w:sz="0" w:space="0" w:color="auto"/>
            <w:left w:val="none" w:sz="0" w:space="0" w:color="auto"/>
            <w:bottom w:val="none" w:sz="0" w:space="0" w:color="auto"/>
            <w:right w:val="none" w:sz="0" w:space="0" w:color="auto"/>
          </w:divBdr>
        </w:div>
        <w:div w:id="2138446641">
          <w:marLeft w:val="0"/>
          <w:marRight w:val="0"/>
          <w:marTop w:val="0"/>
          <w:marBottom w:val="101"/>
          <w:divBdr>
            <w:top w:val="none" w:sz="0" w:space="0" w:color="auto"/>
            <w:left w:val="none" w:sz="0" w:space="0" w:color="auto"/>
            <w:bottom w:val="none" w:sz="0" w:space="0" w:color="auto"/>
            <w:right w:val="none" w:sz="0" w:space="0" w:color="auto"/>
          </w:divBdr>
        </w:div>
        <w:div w:id="1162967141">
          <w:marLeft w:val="0"/>
          <w:marRight w:val="0"/>
          <w:marTop w:val="0"/>
          <w:marBottom w:val="101"/>
          <w:divBdr>
            <w:top w:val="none" w:sz="0" w:space="0" w:color="auto"/>
            <w:left w:val="none" w:sz="0" w:space="0" w:color="auto"/>
            <w:bottom w:val="none" w:sz="0" w:space="0" w:color="auto"/>
            <w:right w:val="none" w:sz="0" w:space="0" w:color="auto"/>
          </w:divBdr>
        </w:div>
        <w:div w:id="1479691696">
          <w:marLeft w:val="0"/>
          <w:marRight w:val="0"/>
          <w:marTop w:val="0"/>
          <w:marBottom w:val="101"/>
          <w:divBdr>
            <w:top w:val="none" w:sz="0" w:space="0" w:color="auto"/>
            <w:left w:val="none" w:sz="0" w:space="0" w:color="auto"/>
            <w:bottom w:val="none" w:sz="0" w:space="0" w:color="auto"/>
            <w:right w:val="none" w:sz="0" w:space="0" w:color="auto"/>
          </w:divBdr>
        </w:div>
        <w:div w:id="1924946196">
          <w:marLeft w:val="0"/>
          <w:marRight w:val="0"/>
          <w:marTop w:val="0"/>
          <w:marBottom w:val="101"/>
          <w:divBdr>
            <w:top w:val="none" w:sz="0" w:space="0" w:color="auto"/>
            <w:left w:val="none" w:sz="0" w:space="0" w:color="auto"/>
            <w:bottom w:val="none" w:sz="0" w:space="0" w:color="auto"/>
            <w:right w:val="none" w:sz="0" w:space="0" w:color="auto"/>
          </w:divBdr>
        </w:div>
        <w:div w:id="1864174241">
          <w:marLeft w:val="0"/>
          <w:marRight w:val="0"/>
          <w:marTop w:val="0"/>
          <w:marBottom w:val="101"/>
          <w:divBdr>
            <w:top w:val="none" w:sz="0" w:space="0" w:color="auto"/>
            <w:left w:val="none" w:sz="0" w:space="0" w:color="auto"/>
            <w:bottom w:val="none" w:sz="0" w:space="0" w:color="auto"/>
            <w:right w:val="none" w:sz="0" w:space="0" w:color="auto"/>
          </w:divBdr>
        </w:div>
        <w:div w:id="1603604540">
          <w:marLeft w:val="0"/>
          <w:marRight w:val="0"/>
          <w:marTop w:val="0"/>
          <w:marBottom w:val="101"/>
          <w:divBdr>
            <w:top w:val="none" w:sz="0" w:space="0" w:color="auto"/>
            <w:left w:val="none" w:sz="0" w:space="0" w:color="auto"/>
            <w:bottom w:val="none" w:sz="0" w:space="0" w:color="auto"/>
            <w:right w:val="none" w:sz="0" w:space="0" w:color="auto"/>
          </w:divBdr>
        </w:div>
        <w:div w:id="1800882529">
          <w:marLeft w:val="720"/>
          <w:marRight w:val="720"/>
          <w:marTop w:val="0"/>
          <w:marBottom w:val="101"/>
          <w:divBdr>
            <w:top w:val="none" w:sz="0" w:space="0" w:color="auto"/>
            <w:left w:val="none" w:sz="0" w:space="0" w:color="auto"/>
            <w:bottom w:val="none" w:sz="0" w:space="0" w:color="auto"/>
            <w:right w:val="none" w:sz="0" w:space="0" w:color="auto"/>
          </w:divBdr>
        </w:div>
        <w:div w:id="1040788175">
          <w:marLeft w:val="720"/>
          <w:marRight w:val="720"/>
          <w:marTop w:val="0"/>
          <w:marBottom w:val="101"/>
          <w:divBdr>
            <w:top w:val="none" w:sz="0" w:space="0" w:color="auto"/>
            <w:left w:val="none" w:sz="0" w:space="0" w:color="auto"/>
            <w:bottom w:val="none" w:sz="0" w:space="0" w:color="auto"/>
            <w:right w:val="none" w:sz="0" w:space="0" w:color="auto"/>
          </w:divBdr>
        </w:div>
        <w:div w:id="1436094729">
          <w:marLeft w:val="720"/>
          <w:marRight w:val="720"/>
          <w:marTop w:val="0"/>
          <w:marBottom w:val="101"/>
          <w:divBdr>
            <w:top w:val="none" w:sz="0" w:space="0" w:color="auto"/>
            <w:left w:val="none" w:sz="0" w:space="0" w:color="auto"/>
            <w:bottom w:val="none" w:sz="0" w:space="0" w:color="auto"/>
            <w:right w:val="none" w:sz="0" w:space="0" w:color="auto"/>
          </w:divBdr>
        </w:div>
        <w:div w:id="616255639">
          <w:marLeft w:val="720"/>
          <w:marRight w:val="720"/>
          <w:marTop w:val="0"/>
          <w:marBottom w:val="101"/>
          <w:divBdr>
            <w:top w:val="none" w:sz="0" w:space="0" w:color="auto"/>
            <w:left w:val="none" w:sz="0" w:space="0" w:color="auto"/>
            <w:bottom w:val="none" w:sz="0" w:space="0" w:color="auto"/>
            <w:right w:val="none" w:sz="0" w:space="0" w:color="auto"/>
          </w:divBdr>
        </w:div>
        <w:div w:id="1323002067">
          <w:marLeft w:val="0"/>
          <w:marRight w:val="0"/>
          <w:marTop w:val="0"/>
          <w:marBottom w:val="101"/>
          <w:divBdr>
            <w:top w:val="none" w:sz="0" w:space="0" w:color="auto"/>
            <w:left w:val="none" w:sz="0" w:space="0" w:color="auto"/>
            <w:bottom w:val="none" w:sz="0" w:space="0" w:color="auto"/>
            <w:right w:val="none" w:sz="0" w:space="0" w:color="auto"/>
          </w:divBdr>
        </w:div>
        <w:div w:id="39591999">
          <w:marLeft w:val="720"/>
          <w:marRight w:val="720"/>
          <w:marTop w:val="0"/>
          <w:marBottom w:val="101"/>
          <w:divBdr>
            <w:top w:val="none" w:sz="0" w:space="0" w:color="auto"/>
            <w:left w:val="none" w:sz="0" w:space="0" w:color="auto"/>
            <w:bottom w:val="none" w:sz="0" w:space="0" w:color="auto"/>
            <w:right w:val="none" w:sz="0" w:space="0" w:color="auto"/>
          </w:divBdr>
        </w:div>
        <w:div w:id="457795928">
          <w:marLeft w:val="720"/>
          <w:marRight w:val="720"/>
          <w:marTop w:val="0"/>
          <w:marBottom w:val="101"/>
          <w:divBdr>
            <w:top w:val="none" w:sz="0" w:space="0" w:color="auto"/>
            <w:left w:val="none" w:sz="0" w:space="0" w:color="auto"/>
            <w:bottom w:val="none" w:sz="0" w:space="0" w:color="auto"/>
            <w:right w:val="none" w:sz="0" w:space="0" w:color="auto"/>
          </w:divBdr>
        </w:div>
        <w:div w:id="186259862">
          <w:marLeft w:val="720"/>
          <w:marRight w:val="720"/>
          <w:marTop w:val="0"/>
          <w:marBottom w:val="101"/>
          <w:divBdr>
            <w:top w:val="none" w:sz="0" w:space="0" w:color="auto"/>
            <w:left w:val="none" w:sz="0" w:space="0" w:color="auto"/>
            <w:bottom w:val="none" w:sz="0" w:space="0" w:color="auto"/>
            <w:right w:val="none" w:sz="0" w:space="0" w:color="auto"/>
          </w:divBdr>
        </w:div>
        <w:div w:id="545488597">
          <w:marLeft w:val="0"/>
          <w:marRight w:val="0"/>
          <w:marTop w:val="0"/>
          <w:marBottom w:val="101"/>
          <w:divBdr>
            <w:top w:val="none" w:sz="0" w:space="0" w:color="auto"/>
            <w:left w:val="none" w:sz="0" w:space="0" w:color="auto"/>
            <w:bottom w:val="none" w:sz="0" w:space="0" w:color="auto"/>
            <w:right w:val="none" w:sz="0" w:space="0" w:color="auto"/>
          </w:divBdr>
        </w:div>
        <w:div w:id="1800606683">
          <w:marLeft w:val="720"/>
          <w:marRight w:val="720"/>
          <w:marTop w:val="0"/>
          <w:marBottom w:val="101"/>
          <w:divBdr>
            <w:top w:val="none" w:sz="0" w:space="0" w:color="auto"/>
            <w:left w:val="none" w:sz="0" w:space="0" w:color="auto"/>
            <w:bottom w:val="none" w:sz="0" w:space="0" w:color="auto"/>
            <w:right w:val="none" w:sz="0" w:space="0" w:color="auto"/>
          </w:divBdr>
        </w:div>
        <w:div w:id="1381786485">
          <w:marLeft w:val="720"/>
          <w:marRight w:val="720"/>
          <w:marTop w:val="0"/>
          <w:marBottom w:val="101"/>
          <w:divBdr>
            <w:top w:val="none" w:sz="0" w:space="0" w:color="auto"/>
            <w:left w:val="none" w:sz="0" w:space="0" w:color="auto"/>
            <w:bottom w:val="none" w:sz="0" w:space="0" w:color="auto"/>
            <w:right w:val="none" w:sz="0" w:space="0" w:color="auto"/>
          </w:divBdr>
        </w:div>
        <w:div w:id="476142101">
          <w:marLeft w:val="720"/>
          <w:marRight w:val="720"/>
          <w:marTop w:val="0"/>
          <w:marBottom w:val="101"/>
          <w:divBdr>
            <w:top w:val="none" w:sz="0" w:space="0" w:color="auto"/>
            <w:left w:val="none" w:sz="0" w:space="0" w:color="auto"/>
            <w:bottom w:val="none" w:sz="0" w:space="0" w:color="auto"/>
            <w:right w:val="none" w:sz="0" w:space="0" w:color="auto"/>
          </w:divBdr>
        </w:div>
        <w:div w:id="22637426">
          <w:marLeft w:val="0"/>
          <w:marRight w:val="0"/>
          <w:marTop w:val="0"/>
          <w:marBottom w:val="101"/>
          <w:divBdr>
            <w:top w:val="none" w:sz="0" w:space="0" w:color="auto"/>
            <w:left w:val="none" w:sz="0" w:space="0" w:color="auto"/>
            <w:bottom w:val="none" w:sz="0" w:space="0" w:color="auto"/>
            <w:right w:val="none" w:sz="0" w:space="0" w:color="auto"/>
          </w:divBdr>
        </w:div>
        <w:div w:id="383601282">
          <w:marLeft w:val="0"/>
          <w:marRight w:val="0"/>
          <w:marTop w:val="0"/>
          <w:marBottom w:val="90"/>
          <w:divBdr>
            <w:top w:val="none" w:sz="0" w:space="0" w:color="auto"/>
            <w:left w:val="none" w:sz="0" w:space="0" w:color="auto"/>
            <w:bottom w:val="none" w:sz="0" w:space="0" w:color="auto"/>
            <w:right w:val="none" w:sz="0" w:space="0" w:color="auto"/>
          </w:divBdr>
        </w:div>
        <w:div w:id="198977267">
          <w:marLeft w:val="0"/>
          <w:marRight w:val="0"/>
          <w:marTop w:val="0"/>
          <w:marBottom w:val="90"/>
          <w:divBdr>
            <w:top w:val="none" w:sz="0" w:space="0" w:color="auto"/>
            <w:left w:val="none" w:sz="0" w:space="0" w:color="auto"/>
            <w:bottom w:val="none" w:sz="0" w:space="0" w:color="auto"/>
            <w:right w:val="none" w:sz="0" w:space="0" w:color="auto"/>
          </w:divBdr>
        </w:div>
        <w:div w:id="1320498749">
          <w:marLeft w:val="0"/>
          <w:marRight w:val="0"/>
          <w:marTop w:val="0"/>
          <w:marBottom w:val="90"/>
          <w:divBdr>
            <w:top w:val="none" w:sz="0" w:space="0" w:color="auto"/>
            <w:left w:val="none" w:sz="0" w:space="0" w:color="auto"/>
            <w:bottom w:val="none" w:sz="0" w:space="0" w:color="auto"/>
            <w:right w:val="none" w:sz="0" w:space="0" w:color="auto"/>
          </w:divBdr>
        </w:div>
        <w:div w:id="1664241346">
          <w:marLeft w:val="0"/>
          <w:marRight w:val="0"/>
          <w:marTop w:val="0"/>
          <w:marBottom w:val="90"/>
          <w:divBdr>
            <w:top w:val="none" w:sz="0" w:space="0" w:color="auto"/>
            <w:left w:val="none" w:sz="0" w:space="0" w:color="auto"/>
            <w:bottom w:val="none" w:sz="0" w:space="0" w:color="auto"/>
            <w:right w:val="none" w:sz="0" w:space="0" w:color="auto"/>
          </w:divBdr>
        </w:div>
        <w:div w:id="2013024775">
          <w:marLeft w:val="0"/>
          <w:marRight w:val="0"/>
          <w:marTop w:val="0"/>
          <w:marBottom w:val="90"/>
          <w:divBdr>
            <w:top w:val="none" w:sz="0" w:space="0" w:color="auto"/>
            <w:left w:val="none" w:sz="0" w:space="0" w:color="auto"/>
            <w:bottom w:val="none" w:sz="0" w:space="0" w:color="auto"/>
            <w:right w:val="none" w:sz="0" w:space="0" w:color="auto"/>
          </w:divBdr>
        </w:div>
        <w:div w:id="2076391844">
          <w:marLeft w:val="0"/>
          <w:marRight w:val="0"/>
          <w:marTop w:val="0"/>
          <w:marBottom w:val="90"/>
          <w:divBdr>
            <w:top w:val="none" w:sz="0" w:space="0" w:color="auto"/>
            <w:left w:val="none" w:sz="0" w:space="0" w:color="auto"/>
            <w:bottom w:val="none" w:sz="0" w:space="0" w:color="auto"/>
            <w:right w:val="none" w:sz="0" w:space="0" w:color="auto"/>
          </w:divBdr>
        </w:div>
        <w:div w:id="1596671217">
          <w:marLeft w:val="0"/>
          <w:marRight w:val="0"/>
          <w:marTop w:val="0"/>
          <w:marBottom w:val="90"/>
          <w:divBdr>
            <w:top w:val="none" w:sz="0" w:space="0" w:color="auto"/>
            <w:left w:val="none" w:sz="0" w:space="0" w:color="auto"/>
            <w:bottom w:val="none" w:sz="0" w:space="0" w:color="auto"/>
            <w:right w:val="none" w:sz="0" w:space="0" w:color="auto"/>
          </w:divBdr>
        </w:div>
        <w:div w:id="2016879503">
          <w:marLeft w:val="0"/>
          <w:marRight w:val="0"/>
          <w:marTop w:val="0"/>
          <w:marBottom w:val="90"/>
          <w:divBdr>
            <w:top w:val="none" w:sz="0" w:space="0" w:color="auto"/>
            <w:left w:val="none" w:sz="0" w:space="0" w:color="auto"/>
            <w:bottom w:val="none" w:sz="0" w:space="0" w:color="auto"/>
            <w:right w:val="none" w:sz="0" w:space="0" w:color="auto"/>
          </w:divBdr>
        </w:div>
        <w:div w:id="884217110">
          <w:marLeft w:val="0"/>
          <w:marRight w:val="0"/>
          <w:marTop w:val="0"/>
          <w:marBottom w:val="90"/>
          <w:divBdr>
            <w:top w:val="none" w:sz="0" w:space="0" w:color="auto"/>
            <w:left w:val="none" w:sz="0" w:space="0" w:color="auto"/>
            <w:bottom w:val="none" w:sz="0" w:space="0" w:color="auto"/>
            <w:right w:val="none" w:sz="0" w:space="0" w:color="auto"/>
          </w:divBdr>
        </w:div>
        <w:div w:id="1897929670">
          <w:marLeft w:val="720"/>
          <w:marRight w:val="720"/>
          <w:marTop w:val="0"/>
          <w:marBottom w:val="53"/>
          <w:divBdr>
            <w:top w:val="none" w:sz="0" w:space="0" w:color="auto"/>
            <w:left w:val="none" w:sz="0" w:space="0" w:color="auto"/>
            <w:bottom w:val="none" w:sz="0" w:space="0" w:color="auto"/>
            <w:right w:val="none" w:sz="0" w:space="0" w:color="auto"/>
          </w:divBdr>
        </w:div>
        <w:div w:id="29913806">
          <w:marLeft w:val="720"/>
          <w:marRight w:val="720"/>
          <w:marTop w:val="0"/>
          <w:marBottom w:val="53"/>
          <w:divBdr>
            <w:top w:val="none" w:sz="0" w:space="0" w:color="auto"/>
            <w:left w:val="none" w:sz="0" w:space="0" w:color="auto"/>
            <w:bottom w:val="none" w:sz="0" w:space="0" w:color="auto"/>
            <w:right w:val="none" w:sz="0" w:space="0" w:color="auto"/>
          </w:divBdr>
        </w:div>
        <w:div w:id="2087798517">
          <w:marLeft w:val="720"/>
          <w:marRight w:val="720"/>
          <w:marTop w:val="0"/>
          <w:marBottom w:val="53"/>
          <w:divBdr>
            <w:top w:val="none" w:sz="0" w:space="0" w:color="auto"/>
            <w:left w:val="none" w:sz="0" w:space="0" w:color="auto"/>
            <w:bottom w:val="none" w:sz="0" w:space="0" w:color="auto"/>
            <w:right w:val="none" w:sz="0" w:space="0" w:color="auto"/>
          </w:divBdr>
        </w:div>
        <w:div w:id="848181902">
          <w:marLeft w:val="0"/>
          <w:marRight w:val="0"/>
          <w:marTop w:val="0"/>
          <w:marBottom w:val="53"/>
          <w:divBdr>
            <w:top w:val="none" w:sz="0" w:space="0" w:color="auto"/>
            <w:left w:val="none" w:sz="0" w:space="0" w:color="auto"/>
            <w:bottom w:val="none" w:sz="0" w:space="0" w:color="auto"/>
            <w:right w:val="none" w:sz="0" w:space="0" w:color="auto"/>
          </w:divBdr>
        </w:div>
        <w:div w:id="2012638583">
          <w:marLeft w:val="0"/>
          <w:marRight w:val="0"/>
          <w:marTop w:val="0"/>
          <w:marBottom w:val="53"/>
          <w:divBdr>
            <w:top w:val="none" w:sz="0" w:space="0" w:color="auto"/>
            <w:left w:val="none" w:sz="0" w:space="0" w:color="auto"/>
            <w:bottom w:val="none" w:sz="0" w:space="0" w:color="auto"/>
            <w:right w:val="none" w:sz="0" w:space="0" w:color="auto"/>
          </w:divBdr>
        </w:div>
        <w:div w:id="431972596">
          <w:marLeft w:val="0"/>
          <w:marRight w:val="0"/>
          <w:marTop w:val="0"/>
          <w:marBottom w:val="53"/>
          <w:divBdr>
            <w:top w:val="none" w:sz="0" w:space="0" w:color="auto"/>
            <w:left w:val="none" w:sz="0" w:space="0" w:color="auto"/>
            <w:bottom w:val="none" w:sz="0" w:space="0" w:color="auto"/>
            <w:right w:val="none" w:sz="0" w:space="0" w:color="auto"/>
          </w:divBdr>
        </w:div>
        <w:div w:id="681930278">
          <w:marLeft w:val="0"/>
          <w:marRight w:val="0"/>
          <w:marTop w:val="0"/>
          <w:marBottom w:val="53"/>
          <w:divBdr>
            <w:top w:val="none" w:sz="0" w:space="0" w:color="auto"/>
            <w:left w:val="none" w:sz="0" w:space="0" w:color="auto"/>
            <w:bottom w:val="none" w:sz="0" w:space="0" w:color="auto"/>
            <w:right w:val="none" w:sz="0" w:space="0" w:color="auto"/>
          </w:divBdr>
        </w:div>
        <w:div w:id="1049964055">
          <w:marLeft w:val="0"/>
          <w:marRight w:val="0"/>
          <w:marTop w:val="0"/>
          <w:marBottom w:val="53"/>
          <w:divBdr>
            <w:top w:val="none" w:sz="0" w:space="0" w:color="auto"/>
            <w:left w:val="none" w:sz="0" w:space="0" w:color="auto"/>
            <w:bottom w:val="none" w:sz="0" w:space="0" w:color="auto"/>
            <w:right w:val="none" w:sz="0" w:space="0" w:color="auto"/>
          </w:divBdr>
        </w:div>
        <w:div w:id="1237863061">
          <w:marLeft w:val="720"/>
          <w:marRight w:val="720"/>
          <w:marTop w:val="0"/>
          <w:marBottom w:val="53"/>
          <w:divBdr>
            <w:top w:val="none" w:sz="0" w:space="0" w:color="auto"/>
            <w:left w:val="none" w:sz="0" w:space="0" w:color="auto"/>
            <w:bottom w:val="none" w:sz="0" w:space="0" w:color="auto"/>
            <w:right w:val="none" w:sz="0" w:space="0" w:color="auto"/>
          </w:divBdr>
        </w:div>
        <w:div w:id="1471022384">
          <w:marLeft w:val="720"/>
          <w:marRight w:val="720"/>
          <w:marTop w:val="0"/>
          <w:marBottom w:val="53"/>
          <w:divBdr>
            <w:top w:val="none" w:sz="0" w:space="0" w:color="auto"/>
            <w:left w:val="none" w:sz="0" w:space="0" w:color="auto"/>
            <w:bottom w:val="none" w:sz="0" w:space="0" w:color="auto"/>
            <w:right w:val="none" w:sz="0" w:space="0" w:color="auto"/>
          </w:divBdr>
        </w:div>
        <w:div w:id="2755147">
          <w:marLeft w:val="0"/>
          <w:marRight w:val="0"/>
          <w:marTop w:val="0"/>
          <w:marBottom w:val="53"/>
          <w:divBdr>
            <w:top w:val="none" w:sz="0" w:space="0" w:color="auto"/>
            <w:left w:val="none" w:sz="0" w:space="0" w:color="auto"/>
            <w:bottom w:val="none" w:sz="0" w:space="0" w:color="auto"/>
            <w:right w:val="none" w:sz="0" w:space="0" w:color="auto"/>
          </w:divBdr>
        </w:div>
        <w:div w:id="1514881356">
          <w:marLeft w:val="0"/>
          <w:marRight w:val="0"/>
          <w:marTop w:val="0"/>
          <w:marBottom w:val="53"/>
          <w:divBdr>
            <w:top w:val="none" w:sz="0" w:space="0" w:color="auto"/>
            <w:left w:val="none" w:sz="0" w:space="0" w:color="auto"/>
            <w:bottom w:val="none" w:sz="0" w:space="0" w:color="auto"/>
            <w:right w:val="none" w:sz="0" w:space="0" w:color="auto"/>
          </w:divBdr>
        </w:div>
        <w:div w:id="560023285">
          <w:marLeft w:val="0"/>
          <w:marRight w:val="0"/>
          <w:marTop w:val="0"/>
          <w:marBottom w:val="53"/>
          <w:divBdr>
            <w:top w:val="none" w:sz="0" w:space="0" w:color="auto"/>
            <w:left w:val="none" w:sz="0" w:space="0" w:color="auto"/>
            <w:bottom w:val="none" w:sz="0" w:space="0" w:color="auto"/>
            <w:right w:val="none" w:sz="0" w:space="0" w:color="auto"/>
          </w:divBdr>
        </w:div>
        <w:div w:id="1194341630">
          <w:marLeft w:val="0"/>
          <w:marRight w:val="0"/>
          <w:marTop w:val="0"/>
          <w:marBottom w:val="53"/>
          <w:divBdr>
            <w:top w:val="none" w:sz="0" w:space="0" w:color="auto"/>
            <w:left w:val="none" w:sz="0" w:space="0" w:color="auto"/>
            <w:bottom w:val="none" w:sz="0" w:space="0" w:color="auto"/>
            <w:right w:val="none" w:sz="0" w:space="0" w:color="auto"/>
          </w:divBdr>
        </w:div>
        <w:div w:id="2078278534">
          <w:marLeft w:val="0"/>
          <w:marRight w:val="0"/>
          <w:marTop w:val="0"/>
          <w:marBottom w:val="53"/>
          <w:divBdr>
            <w:top w:val="none" w:sz="0" w:space="0" w:color="auto"/>
            <w:left w:val="none" w:sz="0" w:space="0" w:color="auto"/>
            <w:bottom w:val="none" w:sz="0" w:space="0" w:color="auto"/>
            <w:right w:val="none" w:sz="0" w:space="0" w:color="auto"/>
          </w:divBdr>
        </w:div>
        <w:div w:id="649016419">
          <w:marLeft w:val="0"/>
          <w:marRight w:val="0"/>
          <w:marTop w:val="0"/>
          <w:marBottom w:val="101"/>
          <w:divBdr>
            <w:top w:val="none" w:sz="0" w:space="0" w:color="auto"/>
            <w:left w:val="none" w:sz="0" w:space="0" w:color="auto"/>
            <w:bottom w:val="none" w:sz="0" w:space="0" w:color="auto"/>
            <w:right w:val="none" w:sz="0" w:space="0" w:color="auto"/>
          </w:divBdr>
        </w:div>
        <w:div w:id="1509518633">
          <w:marLeft w:val="0"/>
          <w:marRight w:val="0"/>
          <w:marTop w:val="0"/>
          <w:marBottom w:val="101"/>
          <w:divBdr>
            <w:top w:val="none" w:sz="0" w:space="0" w:color="auto"/>
            <w:left w:val="none" w:sz="0" w:space="0" w:color="auto"/>
            <w:bottom w:val="none" w:sz="0" w:space="0" w:color="auto"/>
            <w:right w:val="none" w:sz="0" w:space="0" w:color="auto"/>
          </w:divBdr>
        </w:div>
        <w:div w:id="1695493053">
          <w:marLeft w:val="0"/>
          <w:marRight w:val="0"/>
          <w:marTop w:val="0"/>
          <w:marBottom w:val="101"/>
          <w:divBdr>
            <w:top w:val="none" w:sz="0" w:space="0" w:color="auto"/>
            <w:left w:val="none" w:sz="0" w:space="0" w:color="auto"/>
            <w:bottom w:val="none" w:sz="0" w:space="0" w:color="auto"/>
            <w:right w:val="none" w:sz="0" w:space="0" w:color="auto"/>
          </w:divBdr>
        </w:div>
        <w:div w:id="2104035720">
          <w:marLeft w:val="0"/>
          <w:marRight w:val="0"/>
          <w:marTop w:val="0"/>
          <w:marBottom w:val="101"/>
          <w:divBdr>
            <w:top w:val="none" w:sz="0" w:space="0" w:color="auto"/>
            <w:left w:val="none" w:sz="0" w:space="0" w:color="auto"/>
            <w:bottom w:val="none" w:sz="0" w:space="0" w:color="auto"/>
            <w:right w:val="none" w:sz="0" w:space="0" w:color="auto"/>
          </w:divBdr>
        </w:div>
        <w:div w:id="1041590863">
          <w:marLeft w:val="0"/>
          <w:marRight w:val="0"/>
          <w:marTop w:val="0"/>
          <w:marBottom w:val="101"/>
          <w:divBdr>
            <w:top w:val="none" w:sz="0" w:space="0" w:color="auto"/>
            <w:left w:val="none" w:sz="0" w:space="0" w:color="auto"/>
            <w:bottom w:val="none" w:sz="0" w:space="0" w:color="auto"/>
            <w:right w:val="none" w:sz="0" w:space="0" w:color="auto"/>
          </w:divBdr>
        </w:div>
        <w:div w:id="289866520">
          <w:marLeft w:val="0"/>
          <w:marRight w:val="0"/>
          <w:marTop w:val="0"/>
          <w:marBottom w:val="101"/>
          <w:divBdr>
            <w:top w:val="none" w:sz="0" w:space="0" w:color="auto"/>
            <w:left w:val="none" w:sz="0" w:space="0" w:color="auto"/>
            <w:bottom w:val="none" w:sz="0" w:space="0" w:color="auto"/>
            <w:right w:val="none" w:sz="0" w:space="0" w:color="auto"/>
          </w:divBdr>
        </w:div>
        <w:div w:id="1266115172">
          <w:marLeft w:val="0"/>
          <w:marRight w:val="0"/>
          <w:marTop w:val="0"/>
          <w:marBottom w:val="101"/>
          <w:divBdr>
            <w:top w:val="none" w:sz="0" w:space="0" w:color="auto"/>
            <w:left w:val="none" w:sz="0" w:space="0" w:color="auto"/>
            <w:bottom w:val="none" w:sz="0" w:space="0" w:color="auto"/>
            <w:right w:val="none" w:sz="0" w:space="0" w:color="auto"/>
          </w:divBdr>
        </w:div>
        <w:div w:id="883910864">
          <w:marLeft w:val="0"/>
          <w:marRight w:val="0"/>
          <w:marTop w:val="0"/>
          <w:marBottom w:val="101"/>
          <w:divBdr>
            <w:top w:val="none" w:sz="0" w:space="0" w:color="auto"/>
            <w:left w:val="none" w:sz="0" w:space="0" w:color="auto"/>
            <w:bottom w:val="none" w:sz="0" w:space="0" w:color="auto"/>
            <w:right w:val="none" w:sz="0" w:space="0" w:color="auto"/>
          </w:divBdr>
        </w:div>
        <w:div w:id="649141124">
          <w:marLeft w:val="0"/>
          <w:marRight w:val="0"/>
          <w:marTop w:val="0"/>
          <w:marBottom w:val="101"/>
          <w:divBdr>
            <w:top w:val="none" w:sz="0" w:space="0" w:color="auto"/>
            <w:left w:val="none" w:sz="0" w:space="0" w:color="auto"/>
            <w:bottom w:val="none" w:sz="0" w:space="0" w:color="auto"/>
            <w:right w:val="none" w:sz="0" w:space="0" w:color="auto"/>
          </w:divBdr>
        </w:div>
        <w:div w:id="655963417">
          <w:marLeft w:val="0"/>
          <w:marRight w:val="0"/>
          <w:marTop w:val="0"/>
          <w:marBottom w:val="101"/>
          <w:divBdr>
            <w:top w:val="none" w:sz="0" w:space="0" w:color="auto"/>
            <w:left w:val="none" w:sz="0" w:space="0" w:color="auto"/>
            <w:bottom w:val="none" w:sz="0" w:space="0" w:color="auto"/>
            <w:right w:val="none" w:sz="0" w:space="0" w:color="auto"/>
          </w:divBdr>
        </w:div>
        <w:div w:id="653948481">
          <w:marLeft w:val="0"/>
          <w:marRight w:val="0"/>
          <w:marTop w:val="0"/>
          <w:marBottom w:val="101"/>
          <w:divBdr>
            <w:top w:val="none" w:sz="0" w:space="0" w:color="auto"/>
            <w:left w:val="none" w:sz="0" w:space="0" w:color="auto"/>
            <w:bottom w:val="none" w:sz="0" w:space="0" w:color="auto"/>
            <w:right w:val="none" w:sz="0" w:space="0" w:color="auto"/>
          </w:divBdr>
        </w:div>
        <w:div w:id="925462569">
          <w:marLeft w:val="0"/>
          <w:marRight w:val="0"/>
          <w:marTop w:val="0"/>
          <w:marBottom w:val="101"/>
          <w:divBdr>
            <w:top w:val="none" w:sz="0" w:space="0" w:color="auto"/>
            <w:left w:val="none" w:sz="0" w:space="0" w:color="auto"/>
            <w:bottom w:val="none" w:sz="0" w:space="0" w:color="auto"/>
            <w:right w:val="none" w:sz="0" w:space="0" w:color="auto"/>
          </w:divBdr>
        </w:div>
        <w:div w:id="2130540815">
          <w:marLeft w:val="0"/>
          <w:marRight w:val="0"/>
          <w:marTop w:val="0"/>
          <w:marBottom w:val="101"/>
          <w:divBdr>
            <w:top w:val="none" w:sz="0" w:space="0" w:color="auto"/>
            <w:left w:val="none" w:sz="0" w:space="0" w:color="auto"/>
            <w:bottom w:val="none" w:sz="0" w:space="0" w:color="auto"/>
            <w:right w:val="none" w:sz="0" w:space="0" w:color="auto"/>
          </w:divBdr>
        </w:div>
        <w:div w:id="1884905787">
          <w:marLeft w:val="0"/>
          <w:marRight w:val="0"/>
          <w:marTop w:val="0"/>
          <w:marBottom w:val="101"/>
          <w:divBdr>
            <w:top w:val="none" w:sz="0" w:space="0" w:color="auto"/>
            <w:left w:val="none" w:sz="0" w:space="0" w:color="auto"/>
            <w:bottom w:val="none" w:sz="0" w:space="0" w:color="auto"/>
            <w:right w:val="none" w:sz="0" w:space="0" w:color="auto"/>
          </w:divBdr>
        </w:div>
        <w:div w:id="1019308812">
          <w:marLeft w:val="0"/>
          <w:marRight w:val="0"/>
          <w:marTop w:val="0"/>
          <w:marBottom w:val="101"/>
          <w:divBdr>
            <w:top w:val="none" w:sz="0" w:space="0" w:color="auto"/>
            <w:left w:val="none" w:sz="0" w:space="0" w:color="auto"/>
            <w:bottom w:val="none" w:sz="0" w:space="0" w:color="auto"/>
            <w:right w:val="none" w:sz="0" w:space="0" w:color="auto"/>
          </w:divBdr>
        </w:div>
      </w:divsChild>
    </w:div>
    <w:div w:id="1937210164">
      <w:bodyDiv w:val="1"/>
      <w:marLeft w:val="0"/>
      <w:marRight w:val="0"/>
      <w:marTop w:val="0"/>
      <w:marBottom w:val="0"/>
      <w:divBdr>
        <w:top w:val="none" w:sz="0" w:space="0" w:color="auto"/>
        <w:left w:val="none" w:sz="0" w:space="0" w:color="auto"/>
        <w:bottom w:val="none" w:sz="0" w:space="0" w:color="auto"/>
        <w:right w:val="none" w:sz="0" w:space="0" w:color="auto"/>
      </w:divBdr>
    </w:div>
    <w:div w:id="2109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7771</Words>
  <Characters>42743</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2018-08-08T13:34:00Z</dcterms:created>
  <dcterms:modified xsi:type="dcterms:W3CDTF">2018-08-08T13:34:00Z</dcterms:modified>
</cp:coreProperties>
</file>