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5C1" w:rsidRPr="00841D9A" w:rsidRDefault="006635C1" w:rsidP="006635C1">
      <w:pPr>
        <w:jc w:val="center"/>
        <w:rPr>
          <w:rFonts w:ascii="Verdana" w:eastAsia="Verdana" w:hAnsi="Verdana" w:cs="Verdana"/>
          <w:b/>
          <w:color w:val="0000FF"/>
          <w:sz w:val="24"/>
          <w:szCs w:val="24"/>
        </w:rPr>
      </w:pPr>
      <w:r w:rsidRPr="006635C1">
        <w:rPr>
          <w:rFonts w:ascii="Verdana" w:eastAsia="Verdana" w:hAnsi="Verdana" w:cs="Verdana"/>
          <w:b/>
          <w:color w:val="0000FF"/>
          <w:sz w:val="24"/>
          <w:szCs w:val="24"/>
        </w:rPr>
        <w:t>ACTUALIZACIÓN al Acuerdo de ventanilla única de recepción de documentos del Instituto del Fondo Nacional de la Vivienda para los Trabajadores, publicado el 12 de agosto de 2013.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AF4F0B" w:rsidRDefault="006635C1" w:rsidP="006635C1">
      <w:pPr>
        <w:jc w:val="center"/>
        <w:rPr>
          <w:rFonts w:ascii="Arial" w:eastAsia="Times New Roman" w:hAnsi="Arial" w:cs="Arial"/>
          <w:b/>
          <w:color w:val="2F2F2F"/>
          <w:sz w:val="20"/>
          <w:szCs w:val="16"/>
          <w:lang w:eastAsia="es-MX"/>
        </w:rPr>
      </w:pPr>
      <w:r w:rsidRPr="006635C1">
        <w:rPr>
          <w:rFonts w:ascii="Arial" w:eastAsia="Times New Roman" w:hAnsi="Arial" w:cs="Arial"/>
          <w:b/>
          <w:color w:val="2F2F2F"/>
          <w:sz w:val="20"/>
          <w:szCs w:val="16"/>
          <w:lang w:eastAsia="es-MX"/>
        </w:rPr>
        <w:t>Al margen un logotipo, que dice: Instituto del Fondo Nacional de la Vivienda para los Trabajadores.</w:t>
      </w:r>
    </w:p>
    <w:p w:rsidR="006635C1" w:rsidRPr="006635C1" w:rsidRDefault="006635C1" w:rsidP="006635C1">
      <w:pPr>
        <w:shd w:val="clear" w:color="auto" w:fill="FFFFFF"/>
        <w:spacing w:after="90" w:line="240" w:lineRule="auto"/>
        <w:ind w:firstLine="288"/>
        <w:jc w:val="both"/>
        <w:rPr>
          <w:rFonts w:ascii="Arial" w:eastAsia="Times New Roman" w:hAnsi="Arial" w:cs="Arial"/>
          <w:color w:val="2F2F2F"/>
          <w:sz w:val="16"/>
          <w:szCs w:val="16"/>
          <w:lang w:eastAsia="es-MX"/>
        </w:rPr>
      </w:pPr>
      <w:r w:rsidRPr="006635C1">
        <w:rPr>
          <w:rFonts w:ascii="Arial" w:eastAsia="Times New Roman" w:hAnsi="Arial" w:cs="Arial"/>
          <w:color w:val="2F2F2F"/>
          <w:sz w:val="16"/>
          <w:szCs w:val="16"/>
          <w:lang w:eastAsia="es-MX"/>
        </w:rPr>
        <w:t>ACTUALIZACIÓN AL ACUERDO DE VENTANILLA ÚNICA DE RECEPCIÓN DE DOCUMENTOS DEL INSTITUTO DEL FONDO NACIONAL DE LA VIVIENDA PARA LOS TRABAJADORES, PUBLICADO EN EL DIARIO OFICIAL DE LA FEDERACIÓN EL 12 DE AGOSTO DE 2013.</w:t>
      </w:r>
    </w:p>
    <w:p w:rsidR="006635C1" w:rsidRPr="006635C1" w:rsidRDefault="006635C1" w:rsidP="006635C1">
      <w:pPr>
        <w:shd w:val="clear" w:color="auto" w:fill="FFFFFF"/>
        <w:spacing w:after="90" w:line="240" w:lineRule="auto"/>
        <w:ind w:firstLine="288"/>
        <w:jc w:val="both"/>
        <w:rPr>
          <w:rFonts w:ascii="Arial" w:eastAsia="Times New Roman" w:hAnsi="Arial" w:cs="Arial"/>
          <w:color w:val="2F2F2F"/>
          <w:sz w:val="18"/>
          <w:szCs w:val="18"/>
          <w:lang w:eastAsia="es-MX"/>
        </w:rPr>
      </w:pPr>
      <w:r w:rsidRPr="006635C1">
        <w:rPr>
          <w:rFonts w:ascii="Arial" w:eastAsia="Times New Roman" w:hAnsi="Arial" w:cs="Arial"/>
          <w:color w:val="2F2F2F"/>
          <w:sz w:val="18"/>
          <w:szCs w:val="18"/>
          <w:lang w:eastAsia="es-MX"/>
        </w:rPr>
        <w:t>Se informa a los acreditados y derechohabientes del INFONAVIT, patrones, órganos jurisdiccionales, autoridades administrativas, órganos gubernamentales y demás interesados, que para efectos de lo dispuesto por la Ley de Amparo, reglamentaria de los artículos 103 y 107 de la Constitución Política de los Estados Unidos Mexicanos, artículo 68 de la Ley Federal del Procedimiento Contencioso Administrativo, 203 del Código Nacional de Procedimientos Civiles y Familiares y demás ordenamientos aplicables, la recepción de toda clase de documentos y notificaciones dirigidas al INFONAVIT, cuya entrega deba efectuarse en la Ventanilla Única de Recepción de Documentos ubicada en la Delegación Regional Querétaro, Estado de Querétaro; se deberá hacer en el domicilio que se señala a continuación:</w:t>
      </w:r>
    </w:p>
    <w:p w:rsidR="006635C1" w:rsidRPr="006635C1" w:rsidRDefault="006635C1" w:rsidP="006635C1">
      <w:pPr>
        <w:shd w:val="clear" w:color="auto" w:fill="FFFFFF"/>
        <w:spacing w:after="90" w:line="240" w:lineRule="auto"/>
        <w:ind w:firstLine="288"/>
        <w:jc w:val="both"/>
        <w:rPr>
          <w:rFonts w:ascii="Arial" w:eastAsia="Times New Roman" w:hAnsi="Arial" w:cs="Arial"/>
          <w:color w:val="2F2F2F"/>
          <w:sz w:val="18"/>
          <w:szCs w:val="18"/>
          <w:lang w:eastAsia="es-MX"/>
        </w:rPr>
      </w:pPr>
      <w:r w:rsidRPr="006635C1">
        <w:rPr>
          <w:rFonts w:ascii="Arial" w:eastAsia="Times New Roman" w:hAnsi="Arial" w:cs="Arial"/>
          <w:color w:val="2F2F2F"/>
          <w:sz w:val="18"/>
          <w:szCs w:val="18"/>
          <w:lang w:eastAsia="es-MX"/>
        </w:rPr>
        <w:t>Para Delegados Regionales, Gerentes de Recaudación Fiscal, Gerentes de Área Jurídica, y Representantes de la Dirección General en las Delegaciones Regionales.</w:t>
      </w:r>
    </w:p>
    <w:p w:rsidR="006635C1" w:rsidRPr="006635C1" w:rsidRDefault="006635C1" w:rsidP="006635C1">
      <w:pPr>
        <w:shd w:val="clear" w:color="auto" w:fill="FFFFFF"/>
        <w:spacing w:after="90" w:line="240" w:lineRule="auto"/>
        <w:ind w:firstLine="288"/>
        <w:jc w:val="both"/>
        <w:rPr>
          <w:rFonts w:ascii="Arial" w:eastAsia="Times New Roman" w:hAnsi="Arial" w:cs="Arial"/>
          <w:color w:val="2F2F2F"/>
          <w:sz w:val="18"/>
          <w:szCs w:val="18"/>
          <w:lang w:eastAsia="es-MX"/>
        </w:rPr>
      </w:pPr>
      <w:r w:rsidRPr="006635C1">
        <w:rPr>
          <w:rFonts w:ascii="Arial" w:eastAsia="Times New Roman" w:hAnsi="Arial" w:cs="Arial"/>
          <w:color w:val="2F2F2F"/>
          <w:sz w:val="18"/>
          <w:szCs w:val="18"/>
          <w:lang w:eastAsia="es-MX"/>
        </w:rPr>
        <w:t>Anterior domicilio (vigente hasta el 29 de septiembre del 2023):</w:t>
      </w:r>
    </w:p>
    <w:tbl>
      <w:tblPr>
        <w:tblW w:w="0" w:type="auto"/>
        <w:tblInd w:w="900" w:type="dxa"/>
        <w:shd w:val="clear" w:color="auto" w:fill="FFFFFF"/>
        <w:tblCellMar>
          <w:top w:w="15" w:type="dxa"/>
          <w:left w:w="15" w:type="dxa"/>
          <w:bottom w:w="15" w:type="dxa"/>
          <w:right w:w="15" w:type="dxa"/>
        </w:tblCellMar>
        <w:tblLook w:val="04A0" w:firstRow="1" w:lastRow="0" w:firstColumn="1" w:lastColumn="0" w:noHBand="0" w:noVBand="1"/>
      </w:tblPr>
      <w:tblGrid>
        <w:gridCol w:w="2065"/>
        <w:gridCol w:w="2758"/>
        <w:gridCol w:w="3259"/>
      </w:tblGrid>
      <w:tr w:rsidR="006635C1" w:rsidRPr="006635C1" w:rsidTr="006635C1">
        <w:trPr>
          <w:trHeight w:val="613"/>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jc w:val="both"/>
              <w:rPr>
                <w:rFonts w:ascii="Arial" w:eastAsia="Times New Roman" w:hAnsi="Arial" w:cs="Arial"/>
                <w:color w:val="000000"/>
                <w:sz w:val="16"/>
                <w:szCs w:val="16"/>
                <w:lang w:eastAsia="es-MX"/>
              </w:rPr>
            </w:pPr>
            <w:r w:rsidRPr="006635C1">
              <w:rPr>
                <w:rFonts w:ascii="Arial" w:eastAsia="Times New Roman" w:hAnsi="Arial" w:cs="Arial"/>
                <w:color w:val="000000"/>
                <w:sz w:val="16"/>
                <w:szCs w:val="16"/>
                <w:lang w:eastAsia="es-MX"/>
              </w:rPr>
              <w:t>DELEGACIÓN REGIONAL</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jc w:val="both"/>
              <w:rPr>
                <w:rFonts w:ascii="Arial" w:eastAsia="Times New Roman" w:hAnsi="Arial" w:cs="Arial"/>
                <w:color w:val="000000"/>
                <w:sz w:val="16"/>
                <w:szCs w:val="16"/>
                <w:lang w:eastAsia="es-MX"/>
              </w:rPr>
            </w:pPr>
            <w:r w:rsidRPr="006635C1">
              <w:rPr>
                <w:rFonts w:ascii="Arial" w:eastAsia="Times New Roman" w:hAnsi="Arial" w:cs="Arial"/>
                <w:color w:val="000000"/>
                <w:sz w:val="16"/>
                <w:szCs w:val="16"/>
                <w:lang w:eastAsia="es-MX"/>
              </w:rPr>
              <w:t>CIRCUNSCRIPCIÓN TERRITORIAL</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jc w:val="both"/>
              <w:rPr>
                <w:rFonts w:ascii="Arial" w:eastAsia="Times New Roman" w:hAnsi="Arial" w:cs="Arial"/>
                <w:color w:val="000000"/>
                <w:sz w:val="16"/>
                <w:szCs w:val="16"/>
                <w:lang w:eastAsia="es-MX"/>
              </w:rPr>
            </w:pPr>
            <w:r w:rsidRPr="006635C1">
              <w:rPr>
                <w:rFonts w:ascii="Arial" w:eastAsia="Times New Roman" w:hAnsi="Arial" w:cs="Arial"/>
                <w:color w:val="000000"/>
                <w:sz w:val="16"/>
                <w:szCs w:val="16"/>
                <w:lang w:eastAsia="es-MX"/>
              </w:rPr>
              <w:t>DOMICILIO</w:t>
            </w:r>
          </w:p>
        </w:tc>
      </w:tr>
      <w:tr w:rsidR="006635C1" w:rsidRPr="006635C1" w:rsidTr="006635C1">
        <w:trPr>
          <w:trHeight w:val="613"/>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rPr>
                <w:rFonts w:ascii="Arial" w:eastAsia="Times New Roman" w:hAnsi="Arial" w:cs="Arial"/>
                <w:color w:val="000000"/>
                <w:sz w:val="16"/>
                <w:szCs w:val="16"/>
                <w:lang w:eastAsia="es-MX"/>
              </w:rPr>
            </w:pPr>
            <w:r w:rsidRPr="006635C1">
              <w:rPr>
                <w:rFonts w:ascii="Arial" w:eastAsia="Times New Roman" w:hAnsi="Arial" w:cs="Arial"/>
                <w:color w:val="000000"/>
                <w:sz w:val="16"/>
                <w:szCs w:val="16"/>
                <w:lang w:eastAsia="es-MX"/>
              </w:rPr>
              <w:t>QUERÉTARO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rPr>
                <w:rFonts w:ascii="Arial" w:eastAsia="Times New Roman" w:hAnsi="Arial" w:cs="Arial"/>
                <w:color w:val="000000"/>
                <w:sz w:val="16"/>
                <w:szCs w:val="16"/>
                <w:lang w:eastAsia="es-MX"/>
              </w:rPr>
            </w:pPr>
            <w:r w:rsidRPr="006635C1">
              <w:rPr>
                <w:rFonts w:ascii="Arial" w:eastAsia="Times New Roman" w:hAnsi="Arial" w:cs="Arial"/>
                <w:color w:val="000000"/>
                <w:sz w:val="16"/>
                <w:szCs w:val="16"/>
                <w:lang w:eastAsia="es-MX"/>
              </w:rPr>
              <w:t>ESTADO DE</w:t>
            </w:r>
            <w:r w:rsidRPr="006635C1">
              <w:rPr>
                <w:rFonts w:ascii="Arial" w:eastAsia="Times New Roman" w:hAnsi="Arial" w:cs="Arial"/>
                <w:color w:val="000000"/>
                <w:sz w:val="16"/>
                <w:szCs w:val="16"/>
                <w:lang w:eastAsia="es-MX"/>
              </w:rPr>
              <w:br/>
              <w:t>QUERÉTARO</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jc w:val="both"/>
              <w:rPr>
                <w:rFonts w:ascii="Arial" w:eastAsia="Times New Roman" w:hAnsi="Arial" w:cs="Arial"/>
                <w:color w:val="000000"/>
                <w:sz w:val="16"/>
                <w:szCs w:val="16"/>
                <w:lang w:eastAsia="es-MX"/>
              </w:rPr>
            </w:pPr>
            <w:proofErr w:type="spellStart"/>
            <w:r w:rsidRPr="006635C1">
              <w:rPr>
                <w:rFonts w:ascii="Arial" w:eastAsia="Times New Roman" w:hAnsi="Arial" w:cs="Arial"/>
                <w:color w:val="000000"/>
                <w:sz w:val="16"/>
                <w:szCs w:val="16"/>
                <w:lang w:eastAsia="es-MX"/>
              </w:rPr>
              <w:t>Blvd</w:t>
            </w:r>
            <w:proofErr w:type="spellEnd"/>
            <w:r w:rsidRPr="006635C1">
              <w:rPr>
                <w:rFonts w:ascii="Arial" w:eastAsia="Times New Roman" w:hAnsi="Arial" w:cs="Arial"/>
                <w:color w:val="000000"/>
                <w:sz w:val="16"/>
                <w:szCs w:val="16"/>
                <w:lang w:eastAsia="es-MX"/>
              </w:rPr>
              <w:t>. Bernardo Quintana 4038-A, Col. Balcón Campestre, C.P. 76159, Querétaro, Querétaro.</w:t>
            </w:r>
          </w:p>
        </w:tc>
      </w:tr>
    </w:tbl>
    <w:p w:rsidR="006635C1" w:rsidRPr="006635C1" w:rsidRDefault="006635C1" w:rsidP="006635C1">
      <w:pPr>
        <w:shd w:val="clear" w:color="auto" w:fill="FFFFFF"/>
        <w:spacing w:after="90" w:line="240" w:lineRule="auto"/>
        <w:ind w:firstLine="288"/>
        <w:jc w:val="both"/>
        <w:rPr>
          <w:rFonts w:ascii="Arial" w:eastAsia="Times New Roman" w:hAnsi="Arial" w:cs="Arial"/>
          <w:color w:val="2F2F2F"/>
          <w:sz w:val="18"/>
          <w:szCs w:val="18"/>
          <w:lang w:eastAsia="es-MX"/>
        </w:rPr>
      </w:pPr>
      <w:r w:rsidRPr="006635C1">
        <w:rPr>
          <w:rFonts w:ascii="Arial" w:eastAsia="Times New Roman" w:hAnsi="Arial" w:cs="Arial"/>
          <w:color w:val="2F2F2F"/>
          <w:sz w:val="18"/>
          <w:szCs w:val="18"/>
          <w:lang w:eastAsia="es-MX"/>
        </w:rPr>
        <w:t> </w:t>
      </w:r>
    </w:p>
    <w:p w:rsidR="006635C1" w:rsidRPr="006635C1" w:rsidRDefault="006635C1" w:rsidP="006635C1">
      <w:pPr>
        <w:shd w:val="clear" w:color="auto" w:fill="FFFFFF"/>
        <w:spacing w:after="90" w:line="240" w:lineRule="auto"/>
        <w:ind w:firstLine="288"/>
        <w:jc w:val="both"/>
        <w:rPr>
          <w:rFonts w:ascii="Arial" w:eastAsia="Times New Roman" w:hAnsi="Arial" w:cs="Arial"/>
          <w:color w:val="2F2F2F"/>
          <w:sz w:val="18"/>
          <w:szCs w:val="18"/>
          <w:lang w:eastAsia="es-MX"/>
        </w:rPr>
      </w:pPr>
      <w:r w:rsidRPr="006635C1">
        <w:rPr>
          <w:rFonts w:ascii="Arial" w:eastAsia="Times New Roman" w:hAnsi="Arial" w:cs="Arial"/>
          <w:color w:val="2F2F2F"/>
          <w:sz w:val="18"/>
          <w:szCs w:val="18"/>
          <w:lang w:eastAsia="es-MX"/>
        </w:rPr>
        <w:t>Nuevo domicilio (a partir del 2 de octubre del 2023):</w:t>
      </w:r>
    </w:p>
    <w:tbl>
      <w:tblPr>
        <w:tblW w:w="0" w:type="auto"/>
        <w:tblInd w:w="900" w:type="dxa"/>
        <w:shd w:val="clear" w:color="auto" w:fill="FFFFFF"/>
        <w:tblCellMar>
          <w:top w:w="15" w:type="dxa"/>
          <w:left w:w="15" w:type="dxa"/>
          <w:bottom w:w="15" w:type="dxa"/>
          <w:right w:w="15" w:type="dxa"/>
        </w:tblCellMar>
        <w:tblLook w:val="04A0" w:firstRow="1" w:lastRow="0" w:firstColumn="1" w:lastColumn="0" w:noHBand="0" w:noVBand="1"/>
      </w:tblPr>
      <w:tblGrid>
        <w:gridCol w:w="2065"/>
        <w:gridCol w:w="2758"/>
        <w:gridCol w:w="3259"/>
      </w:tblGrid>
      <w:tr w:rsidR="006635C1" w:rsidRPr="006635C1" w:rsidTr="006635C1">
        <w:trPr>
          <w:trHeight w:val="613"/>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jc w:val="both"/>
              <w:rPr>
                <w:rFonts w:ascii="Arial" w:eastAsia="Times New Roman" w:hAnsi="Arial" w:cs="Arial"/>
                <w:color w:val="000000"/>
                <w:sz w:val="16"/>
                <w:szCs w:val="16"/>
                <w:lang w:eastAsia="es-MX"/>
              </w:rPr>
            </w:pPr>
            <w:r w:rsidRPr="006635C1">
              <w:rPr>
                <w:rFonts w:ascii="Arial" w:eastAsia="Times New Roman" w:hAnsi="Arial" w:cs="Arial"/>
                <w:color w:val="000000"/>
                <w:sz w:val="16"/>
                <w:szCs w:val="16"/>
                <w:lang w:eastAsia="es-MX"/>
              </w:rPr>
              <w:t>DELEGACIÓN REGIONAL</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jc w:val="both"/>
              <w:rPr>
                <w:rFonts w:ascii="Arial" w:eastAsia="Times New Roman" w:hAnsi="Arial" w:cs="Arial"/>
                <w:color w:val="000000"/>
                <w:sz w:val="16"/>
                <w:szCs w:val="16"/>
                <w:lang w:eastAsia="es-MX"/>
              </w:rPr>
            </w:pPr>
            <w:r w:rsidRPr="006635C1">
              <w:rPr>
                <w:rFonts w:ascii="Arial" w:eastAsia="Times New Roman" w:hAnsi="Arial" w:cs="Arial"/>
                <w:color w:val="000000"/>
                <w:sz w:val="16"/>
                <w:szCs w:val="16"/>
                <w:lang w:eastAsia="es-MX"/>
              </w:rPr>
              <w:t>CIRCUNSCRIPCIÓN TERRITORIAL</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jc w:val="both"/>
              <w:rPr>
                <w:rFonts w:ascii="Arial" w:eastAsia="Times New Roman" w:hAnsi="Arial" w:cs="Arial"/>
                <w:color w:val="000000"/>
                <w:sz w:val="16"/>
                <w:szCs w:val="16"/>
                <w:lang w:eastAsia="es-MX"/>
              </w:rPr>
            </w:pPr>
            <w:r w:rsidRPr="006635C1">
              <w:rPr>
                <w:rFonts w:ascii="Arial" w:eastAsia="Times New Roman" w:hAnsi="Arial" w:cs="Arial"/>
                <w:color w:val="000000"/>
                <w:sz w:val="16"/>
                <w:szCs w:val="16"/>
                <w:lang w:eastAsia="es-MX"/>
              </w:rPr>
              <w:t>DOMICILIO</w:t>
            </w:r>
          </w:p>
        </w:tc>
      </w:tr>
      <w:tr w:rsidR="006635C1" w:rsidRPr="006635C1" w:rsidTr="006635C1">
        <w:trPr>
          <w:trHeight w:val="83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rPr>
                <w:rFonts w:ascii="Arial" w:eastAsia="Times New Roman" w:hAnsi="Arial" w:cs="Arial"/>
                <w:color w:val="000000"/>
                <w:sz w:val="16"/>
                <w:szCs w:val="16"/>
                <w:lang w:eastAsia="es-MX"/>
              </w:rPr>
            </w:pPr>
            <w:r w:rsidRPr="006635C1">
              <w:rPr>
                <w:rFonts w:ascii="Arial" w:eastAsia="Times New Roman" w:hAnsi="Arial" w:cs="Arial"/>
                <w:color w:val="000000"/>
                <w:sz w:val="16"/>
                <w:szCs w:val="16"/>
                <w:lang w:eastAsia="es-MX"/>
              </w:rPr>
              <w:t>QUERÉTARO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rPr>
                <w:rFonts w:ascii="Arial" w:eastAsia="Times New Roman" w:hAnsi="Arial" w:cs="Arial"/>
                <w:color w:val="000000"/>
                <w:sz w:val="16"/>
                <w:szCs w:val="16"/>
                <w:lang w:eastAsia="es-MX"/>
              </w:rPr>
            </w:pPr>
            <w:r w:rsidRPr="006635C1">
              <w:rPr>
                <w:rFonts w:ascii="Arial" w:eastAsia="Times New Roman" w:hAnsi="Arial" w:cs="Arial"/>
                <w:color w:val="000000"/>
                <w:sz w:val="16"/>
                <w:szCs w:val="16"/>
                <w:lang w:eastAsia="es-MX"/>
              </w:rPr>
              <w:t>ESTADO DE</w:t>
            </w:r>
            <w:r w:rsidRPr="006635C1">
              <w:rPr>
                <w:rFonts w:ascii="Arial" w:eastAsia="Times New Roman" w:hAnsi="Arial" w:cs="Arial"/>
                <w:color w:val="000000"/>
                <w:sz w:val="16"/>
                <w:szCs w:val="16"/>
                <w:lang w:eastAsia="es-MX"/>
              </w:rPr>
              <w:br/>
              <w:t>QUERÉTARO</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635C1" w:rsidRPr="006635C1" w:rsidRDefault="006635C1" w:rsidP="006635C1">
            <w:pPr>
              <w:spacing w:after="90" w:line="240" w:lineRule="auto"/>
              <w:jc w:val="both"/>
              <w:rPr>
                <w:rFonts w:ascii="Arial" w:eastAsia="Times New Roman" w:hAnsi="Arial" w:cs="Arial"/>
                <w:color w:val="000000"/>
                <w:sz w:val="16"/>
                <w:szCs w:val="16"/>
                <w:lang w:eastAsia="es-MX"/>
              </w:rPr>
            </w:pPr>
            <w:r w:rsidRPr="006635C1">
              <w:rPr>
                <w:rFonts w:ascii="Arial" w:eastAsia="Times New Roman" w:hAnsi="Arial" w:cs="Arial"/>
                <w:color w:val="000000"/>
                <w:sz w:val="16"/>
                <w:szCs w:val="16"/>
                <w:lang w:eastAsia="es-MX"/>
              </w:rPr>
              <w:t>Avenida Adolfo López Mateos, número 30, Colonia San Pablo, Código Postal 76125, Santiago de Querétaro, Querétaro.</w:t>
            </w:r>
          </w:p>
        </w:tc>
      </w:tr>
    </w:tbl>
    <w:p w:rsidR="006635C1" w:rsidRPr="006635C1" w:rsidRDefault="006635C1" w:rsidP="006635C1">
      <w:pPr>
        <w:shd w:val="clear" w:color="auto" w:fill="FFFFFF"/>
        <w:spacing w:after="90" w:line="240" w:lineRule="auto"/>
        <w:ind w:firstLine="288"/>
        <w:jc w:val="both"/>
        <w:rPr>
          <w:rFonts w:ascii="Arial" w:eastAsia="Times New Roman" w:hAnsi="Arial" w:cs="Arial"/>
          <w:color w:val="2F2F2F"/>
          <w:sz w:val="18"/>
          <w:szCs w:val="18"/>
          <w:lang w:eastAsia="es-MX"/>
        </w:rPr>
      </w:pPr>
      <w:r w:rsidRPr="006635C1">
        <w:rPr>
          <w:rFonts w:ascii="Arial" w:eastAsia="Times New Roman" w:hAnsi="Arial" w:cs="Arial"/>
          <w:color w:val="2F2F2F"/>
          <w:sz w:val="18"/>
          <w:szCs w:val="18"/>
          <w:lang w:eastAsia="es-MX"/>
        </w:rPr>
        <w:t> </w:t>
      </w:r>
    </w:p>
    <w:p w:rsidR="006635C1" w:rsidRPr="006635C1" w:rsidRDefault="006635C1" w:rsidP="006635C1">
      <w:pPr>
        <w:shd w:val="clear" w:color="auto" w:fill="FFFFFF"/>
        <w:spacing w:after="90" w:line="240" w:lineRule="auto"/>
        <w:ind w:firstLine="288"/>
        <w:jc w:val="both"/>
        <w:rPr>
          <w:rFonts w:ascii="Arial" w:eastAsia="Times New Roman" w:hAnsi="Arial" w:cs="Arial"/>
          <w:color w:val="2F2F2F"/>
          <w:sz w:val="18"/>
          <w:szCs w:val="18"/>
          <w:lang w:eastAsia="es-MX"/>
        </w:rPr>
      </w:pPr>
      <w:r w:rsidRPr="006635C1">
        <w:rPr>
          <w:rFonts w:ascii="Arial" w:eastAsia="Times New Roman" w:hAnsi="Arial" w:cs="Arial"/>
          <w:color w:val="2F2F2F"/>
          <w:sz w:val="18"/>
          <w:szCs w:val="18"/>
          <w:lang w:eastAsia="es-MX"/>
        </w:rPr>
        <w:t>La presente notificación surtirá efectos al día hábil siguiente de la fecha de su publicación.</w:t>
      </w:r>
    </w:p>
    <w:p w:rsidR="006635C1" w:rsidRPr="006635C1" w:rsidRDefault="006635C1" w:rsidP="006635C1">
      <w:pPr>
        <w:shd w:val="clear" w:color="auto" w:fill="FFFFFF"/>
        <w:spacing w:after="90" w:line="240" w:lineRule="auto"/>
        <w:ind w:firstLine="288"/>
        <w:jc w:val="both"/>
        <w:rPr>
          <w:rFonts w:ascii="Arial" w:eastAsia="Times New Roman" w:hAnsi="Arial" w:cs="Arial"/>
          <w:color w:val="2F2F2F"/>
          <w:sz w:val="18"/>
          <w:szCs w:val="18"/>
          <w:lang w:eastAsia="es-MX"/>
        </w:rPr>
      </w:pPr>
      <w:r w:rsidRPr="006635C1">
        <w:rPr>
          <w:rFonts w:ascii="Arial" w:eastAsia="Times New Roman" w:hAnsi="Arial" w:cs="Arial"/>
          <w:color w:val="2F2F2F"/>
          <w:sz w:val="18"/>
          <w:szCs w:val="18"/>
          <w:lang w:eastAsia="es-MX"/>
        </w:rPr>
        <w:t>Atentamente</w:t>
      </w:r>
    </w:p>
    <w:p w:rsidR="006635C1" w:rsidRPr="006635C1" w:rsidRDefault="006635C1" w:rsidP="006635C1">
      <w:pPr>
        <w:shd w:val="clear" w:color="auto" w:fill="FFFFFF"/>
        <w:spacing w:after="90" w:line="240" w:lineRule="auto"/>
        <w:ind w:firstLine="288"/>
        <w:jc w:val="both"/>
        <w:rPr>
          <w:rFonts w:ascii="Arial" w:eastAsia="Times New Roman" w:hAnsi="Arial" w:cs="Arial"/>
          <w:color w:val="2F2F2F"/>
          <w:sz w:val="18"/>
          <w:szCs w:val="18"/>
          <w:lang w:eastAsia="es-MX"/>
        </w:rPr>
      </w:pPr>
      <w:r w:rsidRPr="006635C1">
        <w:rPr>
          <w:rFonts w:ascii="Arial" w:eastAsia="Times New Roman" w:hAnsi="Arial" w:cs="Arial"/>
          <w:color w:val="2F2F2F"/>
          <w:sz w:val="18"/>
          <w:szCs w:val="18"/>
          <w:lang w:eastAsia="es-MX"/>
        </w:rPr>
        <w:t>Ciudad de México, a 12 de septiembre de 2023.- El Secretario General y Jurídico, </w:t>
      </w:r>
      <w:r w:rsidRPr="006635C1">
        <w:rPr>
          <w:rFonts w:ascii="Arial" w:eastAsia="Times New Roman" w:hAnsi="Arial" w:cs="Arial"/>
          <w:b/>
          <w:bCs/>
          <w:color w:val="2F2F2F"/>
          <w:sz w:val="18"/>
          <w:szCs w:val="18"/>
          <w:lang w:eastAsia="es-MX"/>
        </w:rPr>
        <w:t>Rogerio Castro Vázquez</w:t>
      </w:r>
      <w:r w:rsidRPr="006635C1">
        <w:rPr>
          <w:rFonts w:ascii="Arial" w:eastAsia="Times New Roman" w:hAnsi="Arial" w:cs="Arial"/>
          <w:color w:val="2F2F2F"/>
          <w:sz w:val="18"/>
          <w:szCs w:val="18"/>
          <w:lang w:eastAsia="es-MX"/>
        </w:rPr>
        <w:t>.- Rúbrica.</w:t>
      </w:r>
    </w:p>
    <w:p w:rsidR="006635C1" w:rsidRDefault="006635C1" w:rsidP="006635C1">
      <w:pPr>
        <w:jc w:val="both"/>
      </w:pPr>
    </w:p>
    <w:sectPr w:rsidR="006635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5C1"/>
    <w:rsid w:val="006635C1"/>
    <w:rsid w:val="00AF4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14730">
      <w:bodyDiv w:val="1"/>
      <w:marLeft w:val="0"/>
      <w:marRight w:val="0"/>
      <w:marTop w:val="0"/>
      <w:marBottom w:val="0"/>
      <w:divBdr>
        <w:top w:val="none" w:sz="0" w:space="0" w:color="auto"/>
        <w:left w:val="none" w:sz="0" w:space="0" w:color="auto"/>
        <w:bottom w:val="none" w:sz="0" w:space="0" w:color="auto"/>
        <w:right w:val="none" w:sz="0" w:space="0" w:color="auto"/>
      </w:divBdr>
      <w:divsChild>
        <w:div w:id="1609003052">
          <w:marLeft w:val="0"/>
          <w:marRight w:val="0"/>
          <w:marTop w:val="0"/>
          <w:marBottom w:val="90"/>
          <w:divBdr>
            <w:top w:val="none" w:sz="0" w:space="0" w:color="auto"/>
            <w:left w:val="none" w:sz="0" w:space="0" w:color="auto"/>
            <w:bottom w:val="none" w:sz="0" w:space="0" w:color="auto"/>
            <w:right w:val="none" w:sz="0" w:space="0" w:color="auto"/>
          </w:divBdr>
        </w:div>
        <w:div w:id="2014380293">
          <w:marLeft w:val="0"/>
          <w:marRight w:val="0"/>
          <w:marTop w:val="0"/>
          <w:marBottom w:val="90"/>
          <w:divBdr>
            <w:top w:val="none" w:sz="0" w:space="0" w:color="auto"/>
            <w:left w:val="none" w:sz="0" w:space="0" w:color="auto"/>
            <w:bottom w:val="none" w:sz="0" w:space="0" w:color="auto"/>
            <w:right w:val="none" w:sz="0" w:space="0" w:color="auto"/>
          </w:divBdr>
        </w:div>
        <w:div w:id="788626832">
          <w:marLeft w:val="0"/>
          <w:marRight w:val="0"/>
          <w:marTop w:val="0"/>
          <w:marBottom w:val="90"/>
          <w:divBdr>
            <w:top w:val="none" w:sz="0" w:space="0" w:color="auto"/>
            <w:left w:val="none" w:sz="0" w:space="0" w:color="auto"/>
            <w:bottom w:val="none" w:sz="0" w:space="0" w:color="auto"/>
            <w:right w:val="none" w:sz="0" w:space="0" w:color="auto"/>
          </w:divBdr>
        </w:div>
        <w:div w:id="759377081">
          <w:marLeft w:val="0"/>
          <w:marRight w:val="0"/>
          <w:marTop w:val="0"/>
          <w:marBottom w:val="90"/>
          <w:divBdr>
            <w:top w:val="none" w:sz="0" w:space="0" w:color="auto"/>
            <w:left w:val="none" w:sz="0" w:space="0" w:color="auto"/>
            <w:bottom w:val="none" w:sz="0" w:space="0" w:color="auto"/>
            <w:right w:val="none" w:sz="0" w:space="0" w:color="auto"/>
          </w:divBdr>
        </w:div>
        <w:div w:id="1356998657">
          <w:marLeft w:val="0"/>
          <w:marRight w:val="0"/>
          <w:marTop w:val="60"/>
          <w:marBottom w:val="90"/>
          <w:divBdr>
            <w:top w:val="none" w:sz="0" w:space="0" w:color="auto"/>
            <w:left w:val="none" w:sz="0" w:space="0" w:color="auto"/>
            <w:bottom w:val="none" w:sz="0" w:space="0" w:color="auto"/>
            <w:right w:val="none" w:sz="0" w:space="0" w:color="auto"/>
          </w:divBdr>
        </w:div>
        <w:div w:id="1193418051">
          <w:marLeft w:val="0"/>
          <w:marRight w:val="0"/>
          <w:marTop w:val="60"/>
          <w:marBottom w:val="90"/>
          <w:divBdr>
            <w:top w:val="none" w:sz="0" w:space="0" w:color="auto"/>
            <w:left w:val="none" w:sz="0" w:space="0" w:color="auto"/>
            <w:bottom w:val="none" w:sz="0" w:space="0" w:color="auto"/>
            <w:right w:val="none" w:sz="0" w:space="0" w:color="auto"/>
          </w:divBdr>
        </w:div>
        <w:div w:id="669337806">
          <w:marLeft w:val="0"/>
          <w:marRight w:val="0"/>
          <w:marTop w:val="60"/>
          <w:marBottom w:val="90"/>
          <w:divBdr>
            <w:top w:val="none" w:sz="0" w:space="0" w:color="auto"/>
            <w:left w:val="none" w:sz="0" w:space="0" w:color="auto"/>
            <w:bottom w:val="none" w:sz="0" w:space="0" w:color="auto"/>
            <w:right w:val="none" w:sz="0" w:space="0" w:color="auto"/>
          </w:divBdr>
        </w:div>
        <w:div w:id="625309575">
          <w:marLeft w:val="0"/>
          <w:marRight w:val="0"/>
          <w:marTop w:val="60"/>
          <w:marBottom w:val="90"/>
          <w:divBdr>
            <w:top w:val="none" w:sz="0" w:space="0" w:color="auto"/>
            <w:left w:val="none" w:sz="0" w:space="0" w:color="auto"/>
            <w:bottom w:val="none" w:sz="0" w:space="0" w:color="auto"/>
            <w:right w:val="none" w:sz="0" w:space="0" w:color="auto"/>
          </w:divBdr>
        </w:div>
        <w:div w:id="356078654">
          <w:marLeft w:val="0"/>
          <w:marRight w:val="0"/>
          <w:marTop w:val="60"/>
          <w:marBottom w:val="90"/>
          <w:divBdr>
            <w:top w:val="none" w:sz="0" w:space="0" w:color="auto"/>
            <w:left w:val="none" w:sz="0" w:space="0" w:color="auto"/>
            <w:bottom w:val="none" w:sz="0" w:space="0" w:color="auto"/>
            <w:right w:val="none" w:sz="0" w:space="0" w:color="auto"/>
          </w:divBdr>
        </w:div>
        <w:div w:id="2095589628">
          <w:marLeft w:val="0"/>
          <w:marRight w:val="0"/>
          <w:marTop w:val="60"/>
          <w:marBottom w:val="90"/>
          <w:divBdr>
            <w:top w:val="none" w:sz="0" w:space="0" w:color="auto"/>
            <w:left w:val="none" w:sz="0" w:space="0" w:color="auto"/>
            <w:bottom w:val="none" w:sz="0" w:space="0" w:color="auto"/>
            <w:right w:val="none" w:sz="0" w:space="0" w:color="auto"/>
          </w:divBdr>
        </w:div>
        <w:div w:id="567769568">
          <w:marLeft w:val="0"/>
          <w:marRight w:val="0"/>
          <w:marTop w:val="0"/>
          <w:marBottom w:val="90"/>
          <w:divBdr>
            <w:top w:val="none" w:sz="0" w:space="0" w:color="auto"/>
            <w:left w:val="none" w:sz="0" w:space="0" w:color="auto"/>
            <w:bottom w:val="none" w:sz="0" w:space="0" w:color="auto"/>
            <w:right w:val="none" w:sz="0" w:space="0" w:color="auto"/>
          </w:divBdr>
        </w:div>
        <w:div w:id="948464194">
          <w:marLeft w:val="0"/>
          <w:marRight w:val="0"/>
          <w:marTop w:val="0"/>
          <w:marBottom w:val="90"/>
          <w:divBdr>
            <w:top w:val="none" w:sz="0" w:space="0" w:color="auto"/>
            <w:left w:val="none" w:sz="0" w:space="0" w:color="auto"/>
            <w:bottom w:val="none" w:sz="0" w:space="0" w:color="auto"/>
            <w:right w:val="none" w:sz="0" w:space="0" w:color="auto"/>
          </w:divBdr>
        </w:div>
        <w:div w:id="94449188">
          <w:marLeft w:val="0"/>
          <w:marRight w:val="0"/>
          <w:marTop w:val="60"/>
          <w:marBottom w:val="90"/>
          <w:divBdr>
            <w:top w:val="none" w:sz="0" w:space="0" w:color="auto"/>
            <w:left w:val="none" w:sz="0" w:space="0" w:color="auto"/>
            <w:bottom w:val="none" w:sz="0" w:space="0" w:color="auto"/>
            <w:right w:val="none" w:sz="0" w:space="0" w:color="auto"/>
          </w:divBdr>
        </w:div>
        <w:div w:id="749546310">
          <w:marLeft w:val="0"/>
          <w:marRight w:val="0"/>
          <w:marTop w:val="60"/>
          <w:marBottom w:val="90"/>
          <w:divBdr>
            <w:top w:val="none" w:sz="0" w:space="0" w:color="auto"/>
            <w:left w:val="none" w:sz="0" w:space="0" w:color="auto"/>
            <w:bottom w:val="none" w:sz="0" w:space="0" w:color="auto"/>
            <w:right w:val="none" w:sz="0" w:space="0" w:color="auto"/>
          </w:divBdr>
        </w:div>
        <w:div w:id="528640243">
          <w:marLeft w:val="0"/>
          <w:marRight w:val="0"/>
          <w:marTop w:val="60"/>
          <w:marBottom w:val="90"/>
          <w:divBdr>
            <w:top w:val="none" w:sz="0" w:space="0" w:color="auto"/>
            <w:left w:val="none" w:sz="0" w:space="0" w:color="auto"/>
            <w:bottom w:val="none" w:sz="0" w:space="0" w:color="auto"/>
            <w:right w:val="none" w:sz="0" w:space="0" w:color="auto"/>
          </w:divBdr>
        </w:div>
        <w:div w:id="1758090715">
          <w:marLeft w:val="0"/>
          <w:marRight w:val="0"/>
          <w:marTop w:val="60"/>
          <w:marBottom w:val="90"/>
          <w:divBdr>
            <w:top w:val="none" w:sz="0" w:space="0" w:color="auto"/>
            <w:left w:val="none" w:sz="0" w:space="0" w:color="auto"/>
            <w:bottom w:val="none" w:sz="0" w:space="0" w:color="auto"/>
            <w:right w:val="none" w:sz="0" w:space="0" w:color="auto"/>
          </w:divBdr>
        </w:div>
        <w:div w:id="1268078496">
          <w:marLeft w:val="0"/>
          <w:marRight w:val="0"/>
          <w:marTop w:val="60"/>
          <w:marBottom w:val="90"/>
          <w:divBdr>
            <w:top w:val="none" w:sz="0" w:space="0" w:color="auto"/>
            <w:left w:val="none" w:sz="0" w:space="0" w:color="auto"/>
            <w:bottom w:val="none" w:sz="0" w:space="0" w:color="auto"/>
            <w:right w:val="none" w:sz="0" w:space="0" w:color="auto"/>
          </w:divBdr>
        </w:div>
        <w:div w:id="1075128927">
          <w:marLeft w:val="0"/>
          <w:marRight w:val="0"/>
          <w:marTop w:val="60"/>
          <w:marBottom w:val="90"/>
          <w:divBdr>
            <w:top w:val="none" w:sz="0" w:space="0" w:color="auto"/>
            <w:left w:val="none" w:sz="0" w:space="0" w:color="auto"/>
            <w:bottom w:val="none" w:sz="0" w:space="0" w:color="auto"/>
            <w:right w:val="none" w:sz="0" w:space="0" w:color="auto"/>
          </w:divBdr>
        </w:div>
        <w:div w:id="1436249217">
          <w:marLeft w:val="0"/>
          <w:marRight w:val="0"/>
          <w:marTop w:val="0"/>
          <w:marBottom w:val="90"/>
          <w:divBdr>
            <w:top w:val="none" w:sz="0" w:space="0" w:color="auto"/>
            <w:left w:val="none" w:sz="0" w:space="0" w:color="auto"/>
            <w:bottom w:val="none" w:sz="0" w:space="0" w:color="auto"/>
            <w:right w:val="none" w:sz="0" w:space="0" w:color="auto"/>
          </w:divBdr>
        </w:div>
        <w:div w:id="1122381577">
          <w:marLeft w:val="0"/>
          <w:marRight w:val="0"/>
          <w:marTop w:val="0"/>
          <w:marBottom w:val="90"/>
          <w:divBdr>
            <w:top w:val="none" w:sz="0" w:space="0" w:color="auto"/>
            <w:left w:val="none" w:sz="0" w:space="0" w:color="auto"/>
            <w:bottom w:val="none" w:sz="0" w:space="0" w:color="auto"/>
            <w:right w:val="none" w:sz="0" w:space="0" w:color="auto"/>
          </w:divBdr>
        </w:div>
        <w:div w:id="2146501327">
          <w:marLeft w:val="0"/>
          <w:marRight w:val="0"/>
          <w:marTop w:val="0"/>
          <w:marBottom w:val="90"/>
          <w:divBdr>
            <w:top w:val="none" w:sz="0" w:space="0" w:color="auto"/>
            <w:left w:val="none" w:sz="0" w:space="0" w:color="auto"/>
            <w:bottom w:val="none" w:sz="0" w:space="0" w:color="auto"/>
            <w:right w:val="none" w:sz="0" w:space="0" w:color="auto"/>
          </w:divBdr>
        </w:div>
        <w:div w:id="1436318146">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2023-09-28T15:10:00Z</dcterms:created>
  <dcterms:modified xsi:type="dcterms:W3CDTF">2023-09-28T15:12:00Z</dcterms:modified>
</cp:coreProperties>
</file>