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23/2020 del Pleno del Consejo de la Judicatura Federal, relativo al cambio de residencia y domicilio del Juzgado Decimonoveno de Distrito en Materias Administrativa, Civil y de Trabajo en el Estado de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23/2020, DEL PLENO DEL CONSEJO DE LA JUDICATURA FEDERAL, RELATIVO AL CAMBIO DE RESIDENCIA Y DOMICILIO DEL JUZGADO DECIMONOVENO DE DISTRITO EN MATERIAS ADMINISTRATIVA, CIVIL Y DE TRABAJO EN EL ESTADO DE JALISCO.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En términos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atribuciones;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 lo cual hace necesario que los órganos jurisdiccionales se encuentren en condiciones físicas convenientes para garantizar la impartición de justicia pronta, completa, imparcial y gratuita, como lo ordena el precepto constitucional invocado. Por tal motivo, el Consejo de la Judicatura Federal estima conveniente realizar el cambio de domicilio del Juzgado Decimonoveno de Distrito en Materias Administrativa, Civil y de Trabajo en el Estado de Jalisco, con residencia en Zapopan, con la finalidad de contar con el especio suficiente para la instalación del Sexto Tribunal Colegiado en Materia de Trabajo del Tercer Circuito;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En términos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el Juzgado de Distrito señalado en el párrafo anterior ejerce jurisdicción territorial en el Estado de Jalisco, sin embargo debido a su cambio de domicilio al municipio de Guadalajara resulta necesario modificar el Acuerdo General antes citado.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se expide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w:t>
      </w:r>
      <w:r w:rsidDel="00000000" w:rsidR="00000000" w:rsidRPr="00000000">
        <w:rPr>
          <w:rFonts w:ascii="Verdana" w:cs="Verdana" w:eastAsia="Verdana" w:hAnsi="Verdana"/>
          <w:color w:val="2f2f2f"/>
          <w:sz w:val="20"/>
          <w:szCs w:val="20"/>
          <w:rtl w:val="0"/>
        </w:rPr>
        <w:t xml:space="preserve"> Se autoriza el cambio de residencia y domicilio del Juzgado Decimonoveno de Distrito en Materias Administrativa, Civil y de Trabajo en el Estado de Jalisco.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El nuevo domicilio del Juzgado Decimonoveno de Distrito en Materias Administrativa, Civil y de Trabajo en el Estado de Jalisco, es Calle Andrés Terán número 1185, fraccionamiento Chapultepec Country, código postal 44620, Guadalajara, Jalisco.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El Juzgado Decimonoveno de Distrito en Materias Administrativa, Civil y de Trabajo en el Estado de Jalisco, iniciará funciones en su nuevo domicilio el veintitrés de noviembre de dos mil veinte.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w:t>
      </w:r>
      <w:r w:rsidDel="00000000" w:rsidR="00000000" w:rsidRPr="00000000">
        <w:rPr>
          <w:rFonts w:ascii="Verdana" w:cs="Verdana" w:eastAsia="Verdana" w:hAnsi="Verdana"/>
          <w:color w:val="2f2f2f"/>
          <w:sz w:val="20"/>
          <w:szCs w:val="20"/>
          <w:rtl w:val="0"/>
        </w:rPr>
        <w:t xml:space="preserve"> A partir del veintitrés de noviembre de dos mil veinte, toda la correspondencia, trámites y diligencias relacionados con los asuntos de la competencia del Juzgado Decimonoveno de Distrito en Materias Administrativa, Civil y de Trabajo en el Estado de Jalisco, deberán dirigirse y realizarse en el domicilio precisado en el artículo 2 de este Acuerdo.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La Oficina de Correspondencia Común de los Juzgados de Distrito en Materias Administrativa,</w:t>
      </w:r>
    </w:p>
    <w:p w:rsidR="00000000" w:rsidDel="00000000" w:rsidP="00000000" w:rsidRDefault="00000000" w:rsidRPr="00000000" w14:paraId="00000012">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Civil y de Trabajo en el Estado de Jalisco, con residencia en Zapopan, continuará prestando servicio al Juzgado de Distrito que cambia de residencia y domicilio.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w:t>
      </w:r>
      <w:r w:rsidDel="00000000" w:rsidR="00000000" w:rsidRPr="00000000">
        <w:rPr>
          <w:rFonts w:ascii="Verdana" w:cs="Verdana" w:eastAsia="Verdana" w:hAnsi="Verdana"/>
          <w:color w:val="2f2f2f"/>
          <w:sz w:val="20"/>
          <w:szCs w:val="20"/>
          <w:rtl w:val="0"/>
        </w:rPr>
        <w:t xml:space="preserve">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w:t>
      </w:r>
      <w:r w:rsidDel="00000000" w:rsidR="00000000" w:rsidRPr="00000000">
        <w:rPr>
          <w:rFonts w:ascii="Verdana" w:cs="Verdana" w:eastAsia="Verdana" w:hAnsi="Verdana"/>
          <w:color w:val="2f2f2f"/>
          <w:sz w:val="20"/>
          <w:szCs w:val="20"/>
          <w:rtl w:val="0"/>
        </w:rPr>
        <w:t xml:space="preserve"> Se reforma el numeral SEGUNDO, fracción III,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SEGUNDO. ...</w:t>
      </w:r>
    </w:p>
    <w:p w:rsidR="00000000" w:rsidDel="00000000" w:rsidP="00000000" w:rsidRDefault="00000000" w:rsidRPr="00000000" w14:paraId="00000016">
      <w:pPr>
        <w:shd w:fill="ffffff" w:val="clear"/>
        <w:spacing w:after="100" w:lineRule="auto"/>
        <w:ind w:left="2060" w:hanging="8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Treinta y dos juzgados de Distrito especializados: nueve de amparo en materia penal, cuatro con residencia en Zapopan y cinco con sede en Puente Grande; diecinueve en materias administrativa, civil y de trabajo, dieciocho con residencia en el municipio de Zapopan y uno con residencia en Guadalajara; y cuatro de procesos penales federales con residencia en Puente Grande.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XXXII.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al día siguiente al de su aprobación.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este Acuerdo en el Diario Oficial de la Federación, y para su mayor difusión en el Semanario Judicial de la Federación y su Gaceta, así como en el portal del Consejo de la Judicatura Federal en Internet.</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órgano jurisdiccional a que se refiere el presente Acuerdo y la Oficina de Correspondencia Común de que se trata, deberán colocar avisos en lugares visibles con relación al cambio de domicilio.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personal de la Administración Regional de Zapopan apoyará para el traslado de los asuntos que por turno corresponda conocer al Juzgado de Distrito que cambia de residencia y domicilio.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ARTURO GUERRERO ZAZUETA</w:t>
      </w:r>
      <w:r w:rsidDel="00000000" w:rsidR="00000000" w:rsidRPr="00000000">
        <w:rPr>
          <w:rFonts w:ascii="Verdana" w:cs="Verdana" w:eastAsia="Verdana" w:hAnsi="Verdana"/>
          <w:color w:val="2f2f2f"/>
          <w:sz w:val="20"/>
          <w:szCs w:val="20"/>
          <w:rtl w:val="0"/>
        </w:rPr>
        <w:t xml:space="preserve">, SECRETARIO EJECUTIVO DEL PLENO DEL CONSEJO DE LA JUDICATURA FEDERAL, CERTIFICA: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Que este Acuerdo General 23/2020, del Pleno del Consejo de la Judicatura Federal, relativo al cambio de residencia y domicilio del Juzgado Decimonoveno de Distrito en Materias Administrativa, Civil y de Trabajo en el Estado de Jalisco, fue aprobado por el Pleno del propio Consejo, en sesión ordinaria de 7 de octubre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10 de noviembre de 2020.- Conste.- Rúbrica.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