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503FB">
      <w:pPr>
        <w:jc w:val="center"/>
        <w:rPr>
          <w:rFonts w:hint="default" w:ascii="Verdana" w:hAnsi="Verdana"/>
          <w:b/>
          <w:color w:val="0000FF"/>
          <w:sz w:val="24"/>
          <w:szCs w:val="24"/>
          <w:rtl w:val="0"/>
        </w:rPr>
      </w:pPr>
      <w:r>
        <w:rPr>
          <w:rFonts w:hint="default" w:ascii="Verdana" w:hAnsi="Verdana"/>
          <w:b/>
          <w:color w:val="0000FF"/>
          <w:sz w:val="24"/>
          <w:szCs w:val="24"/>
          <w:rtl w:val="0"/>
        </w:rPr>
        <w:t>ACUERDO General número 005/2024 por el que se suspenden actividades y se declaran inhábiles los días jueves 4 y viernes 5 de julio de 2024 para la Delegación Yucatán de la Procuraduría de la Defensa del Contribuyente, con motivo de la cercanía del fenómeno meteorológico Huracán Beryl.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bookmarkEnd w:id="0"/>
      <w:r>
        <w:rPr>
          <w:rFonts w:hint="default" w:ascii="Verdana" w:hAnsi="Verdana" w:cs="Verdana"/>
          <w:b/>
          <w:color w:val="0000FF"/>
          <w:sz w:val="24"/>
          <w:szCs w:val="24"/>
          <w:rtl w:val="0"/>
        </w:rPr>
        <w:t>)</w:t>
      </w:r>
    </w:p>
    <w:p w14:paraId="4480CD8A">
      <w:pPr>
        <w:jc w:val="center"/>
        <w:rPr>
          <w:b/>
          <w:color w:val="0000FF"/>
          <w:sz w:val="24"/>
          <w:szCs w:val="24"/>
        </w:rPr>
      </w:pPr>
    </w:p>
    <w:p w14:paraId="5ADB9817">
      <w:pPr>
        <w:jc w:val="both"/>
        <w:rPr>
          <w:rFonts w:hint="default"/>
          <w:b/>
          <w:color w:val="2F2F2F"/>
          <w:sz w:val="18"/>
          <w:szCs w:val="18"/>
          <w:rtl w:val="0"/>
        </w:rPr>
      </w:pPr>
      <w:r>
        <w:rPr>
          <w:rFonts w:hint="default"/>
          <w:b/>
          <w:color w:val="2F2F2F"/>
          <w:sz w:val="18"/>
          <w:szCs w:val="18"/>
          <w:rtl w:val="0"/>
        </w:rPr>
        <w:t>Al margen un sello con el Escudo Nacional, que dice: Estados Unidos Mexicanos.- GOBIERNO DE MÉXICO.- Procuraduría de la Defensa del Contribuyente.</w:t>
      </w:r>
    </w:p>
    <w:p w14:paraId="2D2B3515"/>
    <w:p w14:paraId="5413545B">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70, fracción XLVIII de la Ley General de Transparencia y Acceso a la Información Pública; artículos 4, 28 y 30 de la Ley Federal de Procedimiento Administrativo; artículos 1, 5, Apartado A, fracción I, 7, 15, fracciones XVIII y XXXI del Estatuto Orgánico de la Procuraduría de la Defensa del Contribuyente, expido el siguiente:</w:t>
      </w:r>
    </w:p>
    <w:p w14:paraId="25EC70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GENERAL NÚMERO 005/2024 POR EL QUE SE SUSPENDEN ACTIVIDADES Y SE DECLARAN INHÁBILES LOS DIAS JUEVES 4 Y VIERNES 5 DE JULIO DE 2024 PARA LA DELEGACIÓN YUCATÁN DE LA PROCURADURÍA DE LA DEFENSA DEL CONTRIBUYENTE, CON MOTIVO DE LA CERCANIA DEL FENÓMENO METEOROLÓGICO HURACÁN "BERYL".</w:t>
      </w:r>
    </w:p>
    <w:p w14:paraId="58B9FB9A">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569725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w:t>
      </w:r>
      <w:r>
        <w:rPr>
          <w:rFonts w:hint="default" w:ascii="Arial" w:hAnsi="Arial" w:eastAsia="SimSun" w:cs="Arial"/>
          <w:i w:val="0"/>
          <w:iCs w:val="0"/>
          <w:caps w:val="0"/>
          <w:color w:val="000000"/>
          <w:spacing w:val="0"/>
          <w:kern w:val="0"/>
          <w:sz w:val="18"/>
          <w:szCs w:val="18"/>
          <w:shd w:val="clear" w:fill="FFFFFF"/>
          <w:lang w:val="en-US" w:eastAsia="zh-CN" w:bidi="ar"/>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14:paraId="3C3B7A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conforme a lo dispuesto por el artículo 5, Apartado B, fracción VI del Estatuto Orgánico de la PRODECON, la Procuraduría cuenta con unidades administrativas, entre las cuales se encuentran las Delegaciones Estatales que prestan los servicios en sus respectivas circunscripciones a nivel nacional.</w:t>
      </w:r>
    </w:p>
    <w:p w14:paraId="5CE53C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Que de acuerdo a lo establecido en los artículos Primero, Segundo, numeral 30 y Tercero, numeral 30 del Acuerdo por el que se establece la denominación, sede y circunscripción territorial de las Delegaciones de la PRODECON, publicado en el Diario Oficial de la Federación el 08 de agosto de 2013, se estableció la Delegación Yucatán, con competencia en el Estado de Yucatán, cuya sede se encuentra en el domicilio ubicado en Calle 56-A, Número 442, Colonia Mérida Centro, C.P 97000 en Mérida Yucatán.</w:t>
      </w:r>
    </w:p>
    <w:p w14:paraId="1E0440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Que mediante Aviso Meteorológico número 26 de fecha 03 de julio de 2024, emitido a las 18:25 horas tiempo del Centro de México, el Servicio Meteorológico Nacional, informó que el Huracán "Beryl" se mantiene como categoría 4 en la escala Saffir-Simpson, su centro se localiza en el Mar Caribe y mantiene su desplazamiento hacia el oeste-noroeste con trayectoria hacia la Península de Yucatán, se prevé que a partir del día jueves, las bandas nubosas de "Berly" ocasionen lluvias intensas a puntuales torrenciales, rachas fuertes de viento y oleaje elevado en la Península de Yucatán; así mismo se establece como zona de prevención por efectos de huracán desde Chetumal hasta Puerto Costa Maya y desde Cancún hasta Cabo Catoche Quintana Roo, zona de prevención por efectos de tormenta tropical desde Progreso Yucatán y zona de vigilancia para efectos de tormenta tropical desde Progreso Yucatán hasta Campeche; recomendando a la población extremar precauciones y atender las recomendaciones emitidas por las autoridades del Sistema de Protección Civil.</w:t>
      </w:r>
    </w:p>
    <w:p w14:paraId="169F86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 la cercanía del fenómeno meteorológico Huracán "Beryl" y de las consecuencias que se puedan generar donde se encuentran ubicadas las oficinas de la Delegación Yucatán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suspender labores y declarar inhábiles los días jueves 4 y viernes 5 de julio de 2024, únicamente para la referida Delegación.</w:t>
      </w:r>
    </w:p>
    <w:p w14:paraId="25754B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las anteriores consideraciones y con fundamento en la normatividad precitada se emite el siguiente:</w:t>
      </w:r>
    </w:p>
    <w:p w14:paraId="63828E3E">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005/2024 POR EL QUE SE SUSPENDEN ACTIVIDADES Y SE DECLARAN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INHÁBILES LOS DIAS JUEVES 4 Y VIERNES 5 DE JULIO DE 2024 PARA LA DELEGACIÓN YUCATÁN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 LA PROCURADURÍA DE LA DEFENSA DEL CONTRIBUYENTE, CON MOTIVO DE LA CERCANIA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DEL FENÓMENO METEOROLÓGICO HURACÁN "BERYL"</w:t>
      </w:r>
    </w:p>
    <w:p w14:paraId="3959A2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Se suspenden labores y se declaran inhábiles los días jueves 4 y viernes 5 de julio de 2024, únicamente para la Delegación Yucatán</w:t>
      </w:r>
      <w:r>
        <w:rPr>
          <w:rFonts w:hint="default" w:ascii="Arial" w:hAnsi="Arial" w:eastAsia="SimSun" w:cs="Arial"/>
          <w:i w:val="0"/>
          <w:iCs w:val="0"/>
          <w:caps w:val="0"/>
          <w:color w:val="2F2F2F"/>
          <w:spacing w:val="0"/>
          <w:kern w:val="0"/>
          <w:sz w:val="18"/>
          <w:szCs w:val="18"/>
          <w:shd w:val="clear" w:fill="FFFFFF"/>
          <w:lang w:val="en-US" w:eastAsia="zh-CN" w:bidi="ar"/>
        </w:rPr>
        <w:t> de la Procuraduría de la Defensa del Contribuyente, por lo que no correrán términos y plazos legales en los actos, trámites y procedimientos sustanciados o que deban sustanciarse ante dicha unidad administrativa, en virtud de lo expuesto en los Considerandos Cuarto y Quinto que anteceden.</w:t>
      </w:r>
    </w:p>
    <w:p w14:paraId="518939B1">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20E47F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 la fecha de su emisión.</w:t>
      </w:r>
    </w:p>
    <w:p w14:paraId="343CF8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en el Diario Oficial de la Federación y en la página electrónica oficial de la Procuraduría de la Defensa del Contribuyente, y en un lugar visible de la Delegación, en cuanto las condiciones lo permitan, para su difusión y cumplimiento.</w:t>
      </w:r>
    </w:p>
    <w:p w14:paraId="147C5D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3 de julio de 2024.- Mtro. </w:t>
      </w:r>
      <w:r>
        <w:rPr>
          <w:rFonts w:hint="default" w:ascii="Arial" w:hAnsi="Arial" w:eastAsia="SimSun" w:cs="Arial"/>
          <w:b/>
          <w:bCs/>
          <w:i w:val="0"/>
          <w:iCs w:val="0"/>
          <w:caps w:val="0"/>
          <w:color w:val="2F2F2F"/>
          <w:spacing w:val="0"/>
          <w:kern w:val="0"/>
          <w:sz w:val="18"/>
          <w:szCs w:val="18"/>
          <w:shd w:val="clear" w:fill="FFFFFF"/>
          <w:lang w:val="en-US" w:eastAsia="zh-CN" w:bidi="ar"/>
        </w:rPr>
        <w:t>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en mi carácter de Procurador de la Defensa del Contribuyente, en términos del artículo 5, Apartado A, fracción I en relación con el artículo 15, fracciones XVIII y XXXI, del Estatuto Orgánico de la Procuraduría de la Defensa del Contribuyente.- Rúbrica.</w:t>
      </w:r>
    </w:p>
    <w:p w14:paraId="3A350A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7A2BAE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E5F22"/>
    <w:rsid w:val="06CE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2024-07-17T14:38:00Z</dcterms:created>
  <dc:creator>Nancy Guadalupe Escutia Báez</dc:creator>
  <cp:lastModifiedBy>Nancy Guadalupe Escutia Báez</cp:lastModifiedBy>
  <dcterms:modified xsi:type="dcterms:W3CDTF">2024-07-17T14:41:10Z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C55075BDCE444673A34751794E73134C_11</vt:lpwstr>
  </property>
</Properties>
</file>