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33" w:rsidRDefault="00156C33" w:rsidP="00156C33">
      <w:pPr>
        <w:jc w:val="center"/>
        <w:rPr>
          <w:rFonts w:ascii="Verdana" w:hAnsi="Verdana"/>
          <w:b/>
          <w:bCs/>
          <w:color w:val="0070C0"/>
          <w:sz w:val="24"/>
        </w:rPr>
      </w:pPr>
      <w:r w:rsidRPr="00156C33">
        <w:rPr>
          <w:rFonts w:ascii="Verdana" w:hAnsi="Verdana"/>
          <w:b/>
          <w:bCs/>
          <w:color w:val="0070C0"/>
          <w:sz w:val="24"/>
        </w:rPr>
        <w:t xml:space="preserve">Acuerdo por el que se establecen el mecanismo y los criterios para la asignación de cupos para exportar vehículos automotores ligeros nuevos hacia la República Argentina, en el marco del Sexto Protocolo Adicional al Apéndice I Sobre el Comercio en el </w:t>
      </w:r>
      <w:proofErr w:type="spellStart"/>
      <w:r w:rsidRPr="00156C33">
        <w:rPr>
          <w:rFonts w:ascii="Verdana" w:hAnsi="Verdana"/>
          <w:b/>
          <w:bCs/>
          <w:color w:val="0070C0"/>
          <w:sz w:val="24"/>
        </w:rPr>
        <w:t>SectorAutomotor</w:t>
      </w:r>
      <w:proofErr w:type="spellEnd"/>
      <w:r w:rsidRPr="00156C33">
        <w:rPr>
          <w:rFonts w:ascii="Verdana" w:hAnsi="Verdana"/>
          <w:b/>
          <w:bCs/>
          <w:color w:val="0070C0"/>
          <w:sz w:val="24"/>
        </w:rPr>
        <w:t xml:space="preserve"> entre l</w:t>
      </w:r>
      <w:r>
        <w:rPr>
          <w:rFonts w:ascii="Verdana" w:hAnsi="Verdana"/>
          <w:b/>
          <w:bCs/>
          <w:color w:val="0070C0"/>
          <w:sz w:val="24"/>
        </w:rPr>
        <w:t>a Argentina y México del ACE 55</w:t>
      </w:r>
    </w:p>
    <w:p w:rsidR="00156C33" w:rsidRDefault="00156C33" w:rsidP="00156C33">
      <w:pPr>
        <w:jc w:val="center"/>
        <w:rPr>
          <w:rFonts w:ascii="Verdana" w:hAnsi="Verdana"/>
          <w:b/>
          <w:bCs/>
          <w:color w:val="0070C0"/>
          <w:sz w:val="24"/>
        </w:rPr>
      </w:pPr>
      <w:r>
        <w:rPr>
          <w:rFonts w:ascii="Verdana" w:hAnsi="Verdana"/>
          <w:b/>
          <w:bCs/>
          <w:color w:val="0070C0"/>
          <w:sz w:val="24"/>
        </w:rPr>
        <w:t>(DOF del 28 de junio de 2019)</w:t>
      </w:r>
    </w:p>
    <w:p w:rsidR="00156C33" w:rsidRPr="00156C33" w:rsidRDefault="00156C33" w:rsidP="00156C33">
      <w:pPr>
        <w:jc w:val="both"/>
        <w:rPr>
          <w:rFonts w:ascii="Verdana" w:hAnsi="Verdana"/>
          <w:b/>
          <w:bCs/>
          <w:sz w:val="20"/>
        </w:rPr>
      </w:pPr>
      <w:r w:rsidRPr="00156C33">
        <w:rPr>
          <w:rFonts w:ascii="Verdana" w:hAnsi="Verdana"/>
          <w:b/>
          <w:bCs/>
          <w:sz w:val="20"/>
        </w:rPr>
        <w:t>Al margen un sello con el Escudo Nacional, que dice: Estados Unidos Mexicanos.- SE.- Secretaría de Economía.</w:t>
      </w:r>
    </w:p>
    <w:p w:rsidR="00156C33" w:rsidRPr="00156C33" w:rsidRDefault="00156C33" w:rsidP="00156C33">
      <w:pPr>
        <w:jc w:val="both"/>
        <w:rPr>
          <w:rFonts w:ascii="Verdana" w:hAnsi="Verdana"/>
          <w:bCs/>
          <w:sz w:val="20"/>
        </w:rPr>
      </w:pPr>
      <w:r w:rsidRPr="00156C33">
        <w:rPr>
          <w:rFonts w:ascii="Verdana" w:hAnsi="Verdana"/>
          <w:bCs/>
          <w:sz w:val="20"/>
        </w:rPr>
        <w:t>Con fundamento en los artículos 34 fracciones I y XXXIII de la Ley Orgánica de la Administración Pública Federal; 4o. fracción III, 5o. fracciones III, V y X, 15 fracción II, 17, 20, 23 y 24 segundo párrafo de la Ley de Comercio Exterior; 9o., fracción V, y 31 del Reglamento de la Ley de Comercio Exterior, 5 fracción XVII del Reglamento Interior de la Secretaría de Economía, y</w:t>
      </w:r>
    </w:p>
    <w:p w:rsidR="00156C33" w:rsidRPr="00156C33" w:rsidRDefault="00156C33" w:rsidP="00156C33">
      <w:pPr>
        <w:jc w:val="both"/>
        <w:rPr>
          <w:rFonts w:ascii="Verdana" w:hAnsi="Verdana"/>
          <w:b/>
          <w:bCs/>
          <w:sz w:val="20"/>
        </w:rPr>
      </w:pPr>
      <w:r w:rsidRPr="00156C33">
        <w:rPr>
          <w:rFonts w:ascii="Verdana" w:hAnsi="Verdana"/>
          <w:b/>
          <w:bCs/>
          <w:sz w:val="20"/>
        </w:rPr>
        <w:t>CONSIDERANDO</w:t>
      </w:r>
    </w:p>
    <w:p w:rsidR="00156C33" w:rsidRPr="00156C33" w:rsidRDefault="00156C33" w:rsidP="00156C33">
      <w:pPr>
        <w:jc w:val="both"/>
        <w:rPr>
          <w:rFonts w:ascii="Verdana" w:hAnsi="Verdana"/>
          <w:bCs/>
          <w:sz w:val="20"/>
        </w:rPr>
      </w:pPr>
      <w:r w:rsidRPr="00156C33">
        <w:rPr>
          <w:rFonts w:ascii="Verdana" w:hAnsi="Verdana"/>
          <w:bCs/>
          <w:sz w:val="20"/>
        </w:rPr>
        <w:t>Que el 19 de marzo de 2019 los Estados Unidos Mexicanos y la República Argentina suscribieron el Sexto Protocolo Adicional al Apéndice I "Sobre el Comercio en el Sector Automotor entre la Argentina y México" (Apéndice I) del Acuerdo de Complementación Económica No. 55 celebrado entre el MERCOSUR y los Estados Unidos Mexicanos (ACE 55), el cual se dio a conocer mediante Acuerdo publicado en el Diario Oficial de la Federación el 15 de abril de 2019.</w:t>
      </w:r>
    </w:p>
    <w:p w:rsidR="00156C33" w:rsidRPr="00156C33" w:rsidRDefault="00156C33" w:rsidP="00156C33">
      <w:pPr>
        <w:jc w:val="both"/>
        <w:rPr>
          <w:rFonts w:ascii="Verdana" w:hAnsi="Verdana"/>
          <w:bCs/>
          <w:sz w:val="20"/>
        </w:rPr>
      </w:pPr>
      <w:r w:rsidRPr="00156C33">
        <w:rPr>
          <w:rFonts w:ascii="Verdana" w:hAnsi="Verdana"/>
          <w:bCs/>
          <w:sz w:val="20"/>
        </w:rPr>
        <w:t>Que en dicho Protocolo las Partes acordaron otorgar de forma recíproca y temporal, por un periodo de 3 años, a partir del 19 de marzo de 2019 y hasta el 18 de marzo de 2022, cuotas de importación anuales para productos automotores de los literales a) y b) del Artículo 1o. del Apéndice I del ACE 55, mismas que serán administradas por la parte exportadora y verificadas por la parte importadora.</w:t>
      </w:r>
    </w:p>
    <w:p w:rsidR="00156C33" w:rsidRPr="00156C33" w:rsidRDefault="00156C33" w:rsidP="00156C33">
      <w:pPr>
        <w:jc w:val="both"/>
        <w:rPr>
          <w:rFonts w:ascii="Verdana" w:hAnsi="Verdana"/>
          <w:bCs/>
          <w:sz w:val="20"/>
        </w:rPr>
      </w:pPr>
      <w:r w:rsidRPr="00156C33">
        <w:rPr>
          <w:rFonts w:ascii="Verdana" w:hAnsi="Verdana"/>
          <w:bCs/>
          <w:sz w:val="20"/>
        </w:rPr>
        <w:t>Que, con la finalidad de reconocer e incentivar las inversiones de las empresas fabricantes de vehículos en México, el valor de su producción y exportaciones a Argentina; así como, para asegurar la más adecuada distribución de los cupos para exportar vehículos a dicho país, se estima necesario determinar los montos de asignación en función del desempeño de dichos indicadores registrado por las personas morales solicitantes.</w:t>
      </w:r>
    </w:p>
    <w:p w:rsidR="00156C33" w:rsidRPr="00156C33" w:rsidRDefault="00156C33" w:rsidP="00156C33">
      <w:pPr>
        <w:jc w:val="both"/>
        <w:rPr>
          <w:rFonts w:ascii="Verdana" w:hAnsi="Verdana"/>
          <w:bCs/>
          <w:sz w:val="20"/>
        </w:rPr>
      </w:pPr>
      <w:r w:rsidRPr="00156C33">
        <w:rPr>
          <w:rFonts w:ascii="Verdana" w:hAnsi="Verdana"/>
          <w:bCs/>
          <w:sz w:val="20"/>
        </w:rPr>
        <w:t>Que en reconocimiento a las diferentes escalas de producción y a los distintos esquemas de la misma, bajo las cuales operan las personas morales que pueden ser beneficiarias del cupo, es necesario destinar una porción determinada del mismo para ser distribuida equitativamente.</w:t>
      </w:r>
    </w:p>
    <w:p w:rsidR="00156C33" w:rsidRPr="00156C33" w:rsidRDefault="00156C33" w:rsidP="00156C33">
      <w:pPr>
        <w:jc w:val="both"/>
        <w:rPr>
          <w:rFonts w:ascii="Verdana" w:hAnsi="Verdana"/>
          <w:bCs/>
          <w:sz w:val="20"/>
        </w:rPr>
      </w:pPr>
      <w:r w:rsidRPr="00156C33">
        <w:rPr>
          <w:rFonts w:ascii="Verdana" w:hAnsi="Verdana"/>
          <w:bCs/>
          <w:sz w:val="20"/>
        </w:rPr>
        <w:t>Que conforme a lo dispuesto por la Ley de Comercio Exterior, la medida que se establece en el presente instrumento fue sometida a la consideración de la Comisión de Comercio Exterior y opinada por la misma, se expide el siguiente:</w:t>
      </w:r>
    </w:p>
    <w:p w:rsidR="00156C33" w:rsidRPr="00156C33" w:rsidRDefault="00156C33" w:rsidP="00156C33">
      <w:pPr>
        <w:jc w:val="both"/>
        <w:rPr>
          <w:rFonts w:ascii="Verdana" w:hAnsi="Verdana"/>
          <w:b/>
          <w:bCs/>
          <w:sz w:val="20"/>
        </w:rPr>
      </w:pPr>
      <w:r w:rsidRPr="00156C33">
        <w:rPr>
          <w:rFonts w:ascii="Verdana" w:hAnsi="Verdana"/>
          <w:b/>
          <w:bCs/>
          <w:sz w:val="20"/>
        </w:rPr>
        <w:lastRenderedPageBreak/>
        <w:t>ACUERDO POR EL QUE SE ESTABLECEN EL MECANISMO Y LOS CRITERIOS PARA LA ASIGNACIÓN</w:t>
      </w:r>
      <w:r w:rsidRPr="00156C33">
        <w:rPr>
          <w:rFonts w:ascii="Verdana" w:hAnsi="Verdana"/>
          <w:b/>
          <w:bCs/>
          <w:sz w:val="20"/>
        </w:rPr>
        <w:br/>
        <w:t>DE CUPOS PARA EXPORTAR VEHÍCULOS AUTOMOTORES LIGEROS NUEVOS HACIA LA REPÚBLICA</w:t>
      </w:r>
      <w:r w:rsidRPr="00156C33">
        <w:rPr>
          <w:rFonts w:ascii="Verdana" w:hAnsi="Verdana"/>
          <w:b/>
          <w:bCs/>
          <w:sz w:val="20"/>
        </w:rPr>
        <w:br/>
        <w:t>ARGENTINA, EN EL MARCO DEL SEXTO PROTOCOLO ADICIONAL AL APÉNDICE I "SOBRE EL</w:t>
      </w:r>
      <w:r w:rsidRPr="00156C33">
        <w:rPr>
          <w:rFonts w:ascii="Verdana" w:hAnsi="Verdana"/>
          <w:b/>
          <w:bCs/>
          <w:sz w:val="20"/>
        </w:rPr>
        <w:br/>
        <w:t>COMERCIO EN EL SECTOR AUTOMOTOR ENTRE LA ARGENTINA Y MÉXICO" DEL ACE 55</w:t>
      </w:r>
    </w:p>
    <w:p w:rsidR="00156C33" w:rsidRPr="00156C33" w:rsidRDefault="00156C33" w:rsidP="00156C33">
      <w:pPr>
        <w:jc w:val="both"/>
        <w:rPr>
          <w:rFonts w:ascii="Verdana" w:hAnsi="Verdana"/>
          <w:bCs/>
          <w:sz w:val="20"/>
        </w:rPr>
      </w:pPr>
      <w:r w:rsidRPr="00156C33">
        <w:rPr>
          <w:rFonts w:ascii="Verdana" w:hAnsi="Verdana"/>
          <w:b/>
          <w:bCs/>
          <w:sz w:val="20"/>
        </w:rPr>
        <w:t>Primero.- </w:t>
      </w:r>
      <w:r w:rsidRPr="00156C33">
        <w:rPr>
          <w:rFonts w:ascii="Verdana" w:hAnsi="Verdana"/>
          <w:bCs/>
          <w:sz w:val="20"/>
        </w:rPr>
        <w:t>De conformidad con lo previsto en el artículo 2o. del Sexto Protocolo Adicional al Apéndice I "Sobre el Comercio en el Sector Automotor entre la Argentina y México" del Acuerdo de Complementación Económica No. 55, celebrado entre el MERCOSUR y los Estados Unidos Mexicanos, los cupos para exportar vehículos automotores ligeros nuevos hacia la República Argentina (Argentina) son los que se indican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3384"/>
      </w:tblGrid>
      <w:tr w:rsidR="00156C33" w:rsidRPr="00156C33" w:rsidTr="00156C33">
        <w:trPr>
          <w:trHeight w:val="654"/>
        </w:trPr>
        <w:tc>
          <w:tcPr>
            <w:tcW w:w="5328" w:type="dxa"/>
            <w:tcBorders>
              <w:top w:val="single" w:sz="6" w:space="0" w:color="000000"/>
              <w:left w:val="single" w:sz="8"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
                <w:bCs/>
                <w:sz w:val="20"/>
              </w:rPr>
              <w:t>Período</w:t>
            </w:r>
          </w:p>
        </w:tc>
        <w:tc>
          <w:tcPr>
            <w:tcW w:w="3384" w:type="dxa"/>
            <w:tcBorders>
              <w:top w:val="single" w:sz="6" w:space="0" w:color="000000"/>
              <w:left w:val="single" w:sz="6" w:space="0" w:color="000000"/>
              <w:bottom w:val="single" w:sz="6" w:space="0" w:color="000000"/>
              <w:right w:val="single" w:sz="8" w:space="0" w:color="000000"/>
            </w:tcBorders>
            <w:shd w:val="clear" w:color="auto" w:fill="CCCCCC"/>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
                <w:bCs/>
                <w:sz w:val="20"/>
              </w:rPr>
              <w:t>Monto total (dólares de los Estados</w:t>
            </w:r>
            <w:r w:rsidRPr="00156C33">
              <w:rPr>
                <w:rFonts w:ascii="Verdana" w:hAnsi="Verdana"/>
                <w:bCs/>
                <w:sz w:val="20"/>
              </w:rPr>
              <w:br/>
            </w:r>
            <w:r w:rsidRPr="00156C33">
              <w:rPr>
                <w:rFonts w:ascii="Verdana" w:hAnsi="Verdana"/>
                <w:b/>
                <w:bCs/>
                <w:sz w:val="20"/>
              </w:rPr>
              <w:t>Unidos de América valor FOB)</w:t>
            </w:r>
          </w:p>
        </w:tc>
      </w:tr>
      <w:tr w:rsidR="00156C33" w:rsidRPr="00156C33" w:rsidTr="00156C33">
        <w:trPr>
          <w:trHeight w:val="647"/>
        </w:trPr>
        <w:tc>
          <w:tcPr>
            <w:tcW w:w="5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Primer período: Del 19 de marzo de 2019 hasta el 18 de marzo de 2020</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701,247,690</w:t>
            </w:r>
          </w:p>
        </w:tc>
      </w:tr>
      <w:tr w:rsidR="00156C33" w:rsidRPr="00156C33" w:rsidTr="00156C33">
        <w:trPr>
          <w:trHeight w:val="647"/>
        </w:trPr>
        <w:tc>
          <w:tcPr>
            <w:tcW w:w="5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Segundo período: Del 19 de marzo de 2020 hasta el 18 de marzo de 2021</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736,310,075</w:t>
            </w:r>
          </w:p>
        </w:tc>
      </w:tr>
      <w:tr w:rsidR="00156C33" w:rsidRPr="00156C33" w:rsidTr="00156C33">
        <w:trPr>
          <w:trHeight w:val="654"/>
        </w:trPr>
        <w:tc>
          <w:tcPr>
            <w:tcW w:w="5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Tercer período: Del 19 de marzo de 2021 hasta el 18 de marzo de 2022</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773,125,578</w:t>
            </w:r>
          </w:p>
        </w:tc>
      </w:tr>
    </w:tbl>
    <w:p w:rsidR="00156C33" w:rsidRPr="00156C33" w:rsidRDefault="00156C33" w:rsidP="00156C33">
      <w:pPr>
        <w:jc w:val="both"/>
        <w:rPr>
          <w:rFonts w:ascii="Verdana" w:hAnsi="Verdana"/>
          <w:bCs/>
          <w:sz w:val="20"/>
        </w:rPr>
      </w:pPr>
      <w:r w:rsidRPr="00156C33">
        <w:rPr>
          <w:rFonts w:ascii="Verdana" w:hAnsi="Verdana"/>
          <w:bCs/>
          <w:sz w:val="20"/>
        </w:rPr>
        <w:t>Dichos cupos se asignarán para la exportación de vehículos automotores ligeros clasificados en las siguientes fracciones arancelarias: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56C33" w:rsidRPr="00156C33" w:rsidTr="00156C33">
        <w:tc>
          <w:tcPr>
            <w:tcW w:w="0" w:type="auto"/>
            <w:shd w:val="clear" w:color="auto" w:fill="FFFFFF"/>
            <w:vAlign w:val="center"/>
            <w:hideMark/>
          </w:tcPr>
          <w:p w:rsidR="00156C33" w:rsidRPr="00156C33" w:rsidRDefault="00156C33" w:rsidP="00156C33">
            <w:pPr>
              <w:jc w:val="both"/>
              <w:rPr>
                <w:rFonts w:ascii="Verdana" w:hAnsi="Verdana"/>
                <w:bCs/>
                <w:sz w:val="20"/>
              </w:rPr>
            </w:pPr>
          </w:p>
        </w:tc>
      </w:tr>
    </w:tbl>
    <w:p w:rsidR="00156C33" w:rsidRPr="00156C33" w:rsidRDefault="00156C33" w:rsidP="00156C3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4"/>
        <w:gridCol w:w="4416"/>
        <w:gridCol w:w="2762"/>
      </w:tblGrid>
      <w:tr w:rsidR="00156C33" w:rsidRPr="00156C33" w:rsidTr="00156C33">
        <w:trPr>
          <w:trHeight w:val="526"/>
        </w:trPr>
        <w:tc>
          <w:tcPr>
            <w:tcW w:w="1534" w:type="dxa"/>
            <w:tcBorders>
              <w:top w:val="single" w:sz="6" w:space="0" w:color="000000"/>
              <w:left w:val="single" w:sz="8"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
                <w:bCs/>
                <w:sz w:val="20"/>
              </w:rPr>
              <w:t>Fracción</w:t>
            </w:r>
            <w:r w:rsidRPr="00156C33">
              <w:rPr>
                <w:rFonts w:ascii="Verdana" w:hAnsi="Verdana"/>
                <w:bCs/>
                <w:sz w:val="20"/>
              </w:rPr>
              <w:br/>
            </w:r>
            <w:r w:rsidRPr="00156C33">
              <w:rPr>
                <w:rFonts w:ascii="Verdana" w:hAnsi="Verdana"/>
                <w:b/>
                <w:bCs/>
                <w:sz w:val="20"/>
              </w:rPr>
              <w:t>arancelaria</w:t>
            </w:r>
          </w:p>
        </w:tc>
        <w:tc>
          <w:tcPr>
            <w:tcW w:w="441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
                <w:bCs/>
                <w:sz w:val="20"/>
              </w:rPr>
              <w:t>Descripción</w:t>
            </w:r>
          </w:p>
        </w:tc>
        <w:tc>
          <w:tcPr>
            <w:tcW w:w="2762" w:type="dxa"/>
            <w:tcBorders>
              <w:top w:val="single" w:sz="6" w:space="0" w:color="000000"/>
              <w:left w:val="single" w:sz="6" w:space="0" w:color="000000"/>
              <w:bottom w:val="single" w:sz="6" w:space="0" w:color="000000"/>
              <w:right w:val="single" w:sz="8" w:space="0" w:color="000000"/>
            </w:tcBorders>
            <w:shd w:val="clear" w:color="auto" w:fill="CCCCCC"/>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
                <w:bCs/>
                <w:sz w:val="20"/>
              </w:rPr>
              <w:t>Observaciones</w:t>
            </w:r>
          </w:p>
        </w:tc>
      </w:tr>
      <w:tr w:rsidR="00156C33" w:rsidRPr="00156C33" w:rsidTr="00156C33">
        <w:trPr>
          <w:trHeight w:val="1023"/>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8703.21.01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Motociclos de tres ruedas (</w:t>
            </w:r>
            <w:proofErr w:type="spellStart"/>
            <w:r w:rsidRPr="00156C33">
              <w:rPr>
                <w:rFonts w:ascii="Verdana" w:hAnsi="Verdana"/>
                <w:bCs/>
                <w:sz w:val="20"/>
              </w:rPr>
              <w:t>trimotos</w:t>
            </w:r>
            <w:proofErr w:type="spellEnd"/>
            <w:r w:rsidRPr="00156C33">
              <w:rPr>
                <w:rFonts w:ascii="Verdana" w:hAnsi="Verdana"/>
                <w:bCs/>
                <w:sz w:val="20"/>
              </w:rPr>
              <w:t>) que presenten una dirección tipo automóvil o, al mismo tiempo, diferencial y reversa; motociclos de cuatro ruedas (</w:t>
            </w:r>
            <w:proofErr w:type="spellStart"/>
            <w:r w:rsidRPr="00156C33">
              <w:rPr>
                <w:rFonts w:ascii="Verdana" w:hAnsi="Verdana"/>
                <w:bCs/>
                <w:sz w:val="20"/>
              </w:rPr>
              <w:t>cuadrimotos</w:t>
            </w:r>
            <w:proofErr w:type="spellEnd"/>
            <w:r w:rsidRPr="00156C33">
              <w:rPr>
                <w:rFonts w:ascii="Verdana" w:hAnsi="Verdana"/>
                <w:bCs/>
                <w:sz w:val="20"/>
              </w:rPr>
              <w:t>) con dirección tipo automóvil.</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p>
        </w:tc>
      </w:tr>
      <w:tr w:rsidR="00156C33" w:rsidRPr="00156C33" w:rsidTr="00156C33">
        <w:trPr>
          <w:trHeight w:val="327"/>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8703.21.99</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Los demás.</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p>
        </w:tc>
      </w:tr>
      <w:tr w:rsidR="00156C33" w:rsidRPr="00156C33" w:rsidTr="00156C33">
        <w:trPr>
          <w:trHeight w:val="791"/>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8703.22.01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cilindrada superior a 1,000 cm3 pero inferior o igual a 1,500 cm3, excepto lo </w:t>
            </w:r>
            <w:r w:rsidRPr="00156C33">
              <w:rPr>
                <w:rFonts w:ascii="Verdana" w:hAnsi="Verdana"/>
                <w:bCs/>
                <w:sz w:val="20"/>
              </w:rPr>
              <w:lastRenderedPageBreak/>
              <w:t>comprendido en la fracción 8703.22.02.</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p>
        </w:tc>
      </w:tr>
      <w:tr w:rsidR="00156C33" w:rsidRPr="00156C33" w:rsidTr="00156C33">
        <w:trPr>
          <w:trHeight w:val="791"/>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lastRenderedPageBreak/>
              <w:t>8703.23.01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De cilindrada superior a 1,500 cm3 pero inferior o igual a 3,000 cm3, excepto lo comprendido en la fracción 8703.23.02.</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559"/>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8703.24.01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cilindrada superior a 3,000 cm3,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8703.24.02.</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566"/>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8703.31.01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cilindrada inferior o igual a 1,500 cm3,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8703.31.02.</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bl>
    <w:p w:rsidR="00156C33" w:rsidRPr="00156C33" w:rsidRDefault="00156C33" w:rsidP="00156C33">
      <w:pPr>
        <w:jc w:val="both"/>
        <w:rPr>
          <w:rFonts w:ascii="Verdana" w:hAnsi="Verdana"/>
          <w:bCs/>
          <w:sz w:val="20"/>
        </w:rPr>
      </w:pPr>
      <w:r w:rsidRPr="00156C3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4"/>
        <w:gridCol w:w="4416"/>
        <w:gridCol w:w="2762"/>
      </w:tblGrid>
      <w:tr w:rsidR="00156C33" w:rsidRPr="00156C33" w:rsidTr="00156C33">
        <w:trPr>
          <w:trHeight w:val="798"/>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8703.32.01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De cilindrada superior a 1,500 cm3 pero inferior o igual a 2,500 cm3, excepto lo comprendido en la fracción 8703.32.02.</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559"/>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8703.33.01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cilindrada superior a 2,500 cm3,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8703.33.02.</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327"/>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8703.90.01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Eléctricos.</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327"/>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8703.90.99</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Los demás.</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559"/>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8704.21.01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Acarreadores de escoria, excepto para la </w:t>
            </w:r>
            <w:proofErr w:type="spellStart"/>
            <w:r w:rsidRPr="00156C33">
              <w:rPr>
                <w:rFonts w:ascii="Verdana" w:hAnsi="Verdana"/>
                <w:bCs/>
                <w:sz w:val="20"/>
              </w:rPr>
              <w:t>recolecciónde</w:t>
            </w:r>
            <w:proofErr w:type="spellEnd"/>
            <w:r w:rsidRPr="00156C33">
              <w:rPr>
                <w:rFonts w:ascii="Verdana" w:hAnsi="Verdana"/>
                <w:bCs/>
                <w:sz w:val="20"/>
              </w:rPr>
              <w:t xml:space="preserve"> basura doméstica.</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791"/>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8704.21.02</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De peso total con carga máxima inferior o igual a 2,721 kg, excepto lo comprendido en la fracción 8704.21.04.</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791"/>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8704.21.03</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peso total con carga máxima superior a 2,721 </w:t>
            </w:r>
            <w:proofErr w:type="spellStart"/>
            <w:r w:rsidRPr="00156C33">
              <w:rPr>
                <w:rFonts w:ascii="Verdana" w:hAnsi="Verdana"/>
                <w:bCs/>
                <w:sz w:val="20"/>
              </w:rPr>
              <w:t>kg</w:t>
            </w:r>
            <w:proofErr w:type="gramStart"/>
            <w:r w:rsidRPr="00156C33">
              <w:rPr>
                <w:rFonts w:ascii="Verdana" w:hAnsi="Verdana"/>
                <w:bCs/>
                <w:sz w:val="20"/>
              </w:rPr>
              <w:t>,pero</w:t>
            </w:r>
            <w:proofErr w:type="spellEnd"/>
            <w:proofErr w:type="gramEnd"/>
            <w:r w:rsidRPr="00156C33">
              <w:rPr>
                <w:rFonts w:ascii="Verdana" w:hAnsi="Verdana"/>
                <w:bCs/>
                <w:sz w:val="20"/>
              </w:rPr>
              <w:t xml:space="preserve"> inferior o igual a 4,536 kg,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8704.21.04.</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327"/>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8704.21.99</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Los demás.</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791"/>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8704.22.01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Acarreadores de escoria, excepto para la </w:t>
            </w:r>
            <w:proofErr w:type="spellStart"/>
            <w:r w:rsidRPr="00156C33">
              <w:rPr>
                <w:rFonts w:ascii="Verdana" w:hAnsi="Verdana"/>
                <w:bCs/>
                <w:sz w:val="20"/>
              </w:rPr>
              <w:t>recolecciónde</w:t>
            </w:r>
            <w:proofErr w:type="spellEnd"/>
            <w:r w:rsidRPr="00156C33">
              <w:rPr>
                <w:rFonts w:ascii="Verdana" w:hAnsi="Verdana"/>
                <w:bCs/>
                <w:sz w:val="20"/>
              </w:rPr>
              <w:t xml:space="preserve"> basura doméstica.</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xml:space="preserve">De peso total con carga </w:t>
            </w:r>
            <w:proofErr w:type="spellStart"/>
            <w:r w:rsidRPr="00156C33">
              <w:rPr>
                <w:rFonts w:ascii="Verdana" w:hAnsi="Verdana"/>
                <w:bCs/>
                <w:sz w:val="20"/>
              </w:rPr>
              <w:t>máximainferior</w:t>
            </w:r>
            <w:proofErr w:type="spellEnd"/>
            <w:r w:rsidRPr="00156C33">
              <w:rPr>
                <w:rFonts w:ascii="Verdana" w:hAnsi="Verdana"/>
                <w:bCs/>
                <w:sz w:val="20"/>
              </w:rPr>
              <w:t xml:space="preserve"> o igual a 8,845 kilogramos.</w:t>
            </w:r>
          </w:p>
        </w:tc>
      </w:tr>
      <w:tr w:rsidR="00156C33" w:rsidRPr="00156C33" w:rsidTr="00156C33">
        <w:trPr>
          <w:trHeight w:val="791"/>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lastRenderedPageBreak/>
              <w:t>8704.22.02</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De peso total con carga máxima superior o igual a5</w:t>
            </w:r>
            <w:proofErr w:type="gramStart"/>
            <w:r w:rsidRPr="00156C33">
              <w:rPr>
                <w:rFonts w:ascii="Verdana" w:hAnsi="Verdana"/>
                <w:bCs/>
                <w:sz w:val="20"/>
              </w:rPr>
              <w:t>,000</w:t>
            </w:r>
            <w:proofErr w:type="gramEnd"/>
            <w:r w:rsidRPr="00156C33">
              <w:rPr>
                <w:rFonts w:ascii="Verdana" w:hAnsi="Verdana"/>
                <w:bCs/>
                <w:sz w:val="20"/>
              </w:rPr>
              <w:t xml:space="preserve"> kg, pero inferior o igual a 6,351 kg,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8704.22.07.</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791"/>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8704.22.03</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peso total con carga máxima superior a 6,351 </w:t>
            </w:r>
            <w:proofErr w:type="spellStart"/>
            <w:r w:rsidRPr="00156C33">
              <w:rPr>
                <w:rFonts w:ascii="Verdana" w:hAnsi="Verdana"/>
                <w:bCs/>
                <w:sz w:val="20"/>
              </w:rPr>
              <w:t>kg</w:t>
            </w:r>
            <w:proofErr w:type="gramStart"/>
            <w:r w:rsidRPr="00156C33">
              <w:rPr>
                <w:rFonts w:ascii="Verdana" w:hAnsi="Verdana"/>
                <w:bCs/>
                <w:sz w:val="20"/>
              </w:rPr>
              <w:t>,pero</w:t>
            </w:r>
            <w:proofErr w:type="spellEnd"/>
            <w:proofErr w:type="gramEnd"/>
            <w:r w:rsidRPr="00156C33">
              <w:rPr>
                <w:rFonts w:ascii="Verdana" w:hAnsi="Verdana"/>
                <w:bCs/>
                <w:sz w:val="20"/>
              </w:rPr>
              <w:t xml:space="preserve"> inferior o igual a 7,257 kg,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8704.22.07.</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791"/>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8704.22.04</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peso total con carga máxima superior a 7,257 </w:t>
            </w:r>
            <w:proofErr w:type="spellStart"/>
            <w:r w:rsidRPr="00156C33">
              <w:rPr>
                <w:rFonts w:ascii="Verdana" w:hAnsi="Verdana"/>
                <w:bCs/>
                <w:sz w:val="20"/>
              </w:rPr>
              <w:t>kg</w:t>
            </w:r>
            <w:proofErr w:type="gramStart"/>
            <w:r w:rsidRPr="00156C33">
              <w:rPr>
                <w:rFonts w:ascii="Verdana" w:hAnsi="Verdana"/>
                <w:bCs/>
                <w:sz w:val="20"/>
              </w:rPr>
              <w:t>,pero</w:t>
            </w:r>
            <w:proofErr w:type="spellEnd"/>
            <w:proofErr w:type="gramEnd"/>
            <w:r w:rsidRPr="00156C33">
              <w:rPr>
                <w:rFonts w:ascii="Verdana" w:hAnsi="Verdana"/>
                <w:bCs/>
                <w:sz w:val="20"/>
              </w:rPr>
              <w:t xml:space="preserve"> inferior o igual a 8,845 kg,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8704.22.07.</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566"/>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Los demás, con motor de émbolo (pistón), </w:t>
            </w:r>
            <w:proofErr w:type="spellStart"/>
            <w:r w:rsidRPr="00156C33">
              <w:rPr>
                <w:rFonts w:ascii="Verdana" w:hAnsi="Verdana"/>
                <w:bCs/>
                <w:sz w:val="20"/>
              </w:rPr>
              <w:t>deencendido</w:t>
            </w:r>
            <w:proofErr w:type="spellEnd"/>
            <w:r w:rsidRPr="00156C33">
              <w:rPr>
                <w:rFonts w:ascii="Verdana" w:hAnsi="Verdana"/>
                <w:bCs/>
                <w:sz w:val="20"/>
              </w:rPr>
              <w:t xml:space="preserve"> por chispa:</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bl>
    <w:p w:rsidR="00156C33" w:rsidRPr="00156C33" w:rsidRDefault="00156C33" w:rsidP="00156C33">
      <w:pPr>
        <w:jc w:val="both"/>
        <w:rPr>
          <w:rFonts w:ascii="Verdana" w:hAnsi="Verdana"/>
          <w:bCs/>
          <w:sz w:val="20"/>
        </w:rPr>
      </w:pPr>
      <w:r w:rsidRPr="00156C3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4"/>
        <w:gridCol w:w="4416"/>
        <w:gridCol w:w="2762"/>
      </w:tblGrid>
      <w:tr w:rsidR="00156C33" w:rsidRPr="00156C33" w:rsidTr="00156C33">
        <w:trPr>
          <w:trHeight w:val="552"/>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8704.31.01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Acarreadores de escoria, excepto para la </w:t>
            </w:r>
            <w:proofErr w:type="spellStart"/>
            <w:r w:rsidRPr="00156C33">
              <w:rPr>
                <w:rFonts w:ascii="Verdana" w:hAnsi="Verdana"/>
                <w:bCs/>
                <w:sz w:val="20"/>
              </w:rPr>
              <w:t>recolecciónde</w:t>
            </w:r>
            <w:proofErr w:type="spellEnd"/>
            <w:r w:rsidRPr="00156C33">
              <w:rPr>
                <w:rFonts w:ascii="Verdana" w:hAnsi="Verdana"/>
                <w:bCs/>
                <w:sz w:val="20"/>
              </w:rPr>
              <w:t xml:space="preserve"> basura doméstica.</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bl>
    <w:p w:rsidR="00156C33" w:rsidRPr="00156C33" w:rsidRDefault="00156C33" w:rsidP="00156C3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4"/>
        <w:gridCol w:w="4416"/>
        <w:gridCol w:w="2762"/>
      </w:tblGrid>
      <w:tr w:rsidR="00156C33" w:rsidRPr="00156C33" w:rsidTr="00156C33">
        <w:trPr>
          <w:trHeight w:val="1039"/>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8704.31.02</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Motociclos de tres ruedas (</w:t>
            </w:r>
            <w:proofErr w:type="spellStart"/>
            <w:r w:rsidRPr="00156C33">
              <w:rPr>
                <w:rFonts w:ascii="Verdana" w:hAnsi="Verdana"/>
                <w:bCs/>
                <w:sz w:val="20"/>
              </w:rPr>
              <w:t>trimotos</w:t>
            </w:r>
            <w:proofErr w:type="spellEnd"/>
            <w:r w:rsidRPr="00156C33">
              <w:rPr>
                <w:rFonts w:ascii="Verdana" w:hAnsi="Verdana"/>
                <w:bCs/>
                <w:sz w:val="20"/>
              </w:rPr>
              <w:t>) que presenten una dirección tipo automóvil o, al mismo tiempo, diferencial y reversa; motociclos de cuatro ruedas (</w:t>
            </w:r>
            <w:proofErr w:type="spellStart"/>
            <w:r w:rsidRPr="00156C33">
              <w:rPr>
                <w:rFonts w:ascii="Verdana" w:hAnsi="Verdana"/>
                <w:bCs/>
                <w:sz w:val="20"/>
              </w:rPr>
              <w:t>cuadrimotos</w:t>
            </w:r>
            <w:proofErr w:type="spellEnd"/>
            <w:r w:rsidRPr="00156C33">
              <w:rPr>
                <w:rFonts w:ascii="Verdana" w:hAnsi="Verdana"/>
                <w:bCs/>
                <w:sz w:val="20"/>
              </w:rPr>
              <w:t>) con dirección tipo automóvil.</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803"/>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8704.31.03</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peso total con carga máxima superior a 2,721 </w:t>
            </w:r>
            <w:proofErr w:type="spellStart"/>
            <w:r w:rsidRPr="00156C33">
              <w:rPr>
                <w:rFonts w:ascii="Verdana" w:hAnsi="Verdana"/>
                <w:bCs/>
                <w:sz w:val="20"/>
              </w:rPr>
              <w:t>kg</w:t>
            </w:r>
            <w:proofErr w:type="gramStart"/>
            <w:r w:rsidRPr="00156C33">
              <w:rPr>
                <w:rFonts w:ascii="Verdana" w:hAnsi="Verdana"/>
                <w:bCs/>
                <w:sz w:val="20"/>
              </w:rPr>
              <w:t>,pero</w:t>
            </w:r>
            <w:proofErr w:type="spellEnd"/>
            <w:proofErr w:type="gramEnd"/>
            <w:r w:rsidRPr="00156C33">
              <w:rPr>
                <w:rFonts w:ascii="Verdana" w:hAnsi="Verdana"/>
                <w:bCs/>
                <w:sz w:val="20"/>
              </w:rPr>
              <w:t xml:space="preserve"> inferior o igual a 4,536 kg,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8704.31.05.</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331"/>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8704.31.99</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Los demás.</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803"/>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8704.32.01</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Acarreadores de escoria, excepto para la </w:t>
            </w:r>
            <w:proofErr w:type="spellStart"/>
            <w:r w:rsidRPr="00156C33">
              <w:rPr>
                <w:rFonts w:ascii="Verdana" w:hAnsi="Verdana"/>
                <w:bCs/>
                <w:sz w:val="20"/>
              </w:rPr>
              <w:t>recolecciónde</w:t>
            </w:r>
            <w:proofErr w:type="spellEnd"/>
            <w:r w:rsidRPr="00156C33">
              <w:rPr>
                <w:rFonts w:ascii="Verdana" w:hAnsi="Verdana"/>
                <w:bCs/>
                <w:sz w:val="20"/>
              </w:rPr>
              <w:t xml:space="preserve"> basura doméstica.</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xml:space="preserve">De peso total con carga </w:t>
            </w:r>
            <w:proofErr w:type="spellStart"/>
            <w:r w:rsidRPr="00156C33">
              <w:rPr>
                <w:rFonts w:ascii="Verdana" w:hAnsi="Verdana"/>
                <w:bCs/>
                <w:sz w:val="20"/>
              </w:rPr>
              <w:t>máximainferior</w:t>
            </w:r>
            <w:proofErr w:type="spellEnd"/>
            <w:r w:rsidRPr="00156C33">
              <w:rPr>
                <w:rFonts w:ascii="Verdana" w:hAnsi="Verdana"/>
                <w:bCs/>
                <w:sz w:val="20"/>
              </w:rPr>
              <w:t xml:space="preserve"> o igual a 8,845 kilogramos.</w:t>
            </w:r>
          </w:p>
        </w:tc>
      </w:tr>
      <w:tr w:rsidR="00156C33" w:rsidRPr="00156C33" w:rsidTr="00156C33">
        <w:trPr>
          <w:trHeight w:val="803"/>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8704.32.02</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De peso total con carga máxima superior o igual a5</w:t>
            </w:r>
            <w:proofErr w:type="gramStart"/>
            <w:r w:rsidRPr="00156C33">
              <w:rPr>
                <w:rFonts w:ascii="Verdana" w:hAnsi="Verdana"/>
                <w:bCs/>
                <w:sz w:val="20"/>
              </w:rPr>
              <w:t>,000</w:t>
            </w:r>
            <w:proofErr w:type="gramEnd"/>
            <w:r w:rsidRPr="00156C33">
              <w:rPr>
                <w:rFonts w:ascii="Verdana" w:hAnsi="Verdana"/>
                <w:bCs/>
                <w:sz w:val="20"/>
              </w:rPr>
              <w:t xml:space="preserve"> kg, pero inferior o igual a 6,351 kg,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8704.32.07.</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803"/>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lastRenderedPageBreak/>
              <w:t>8704.32.03</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peso total con carga máxima superior a 6,351 </w:t>
            </w:r>
            <w:proofErr w:type="spellStart"/>
            <w:r w:rsidRPr="00156C33">
              <w:rPr>
                <w:rFonts w:ascii="Verdana" w:hAnsi="Verdana"/>
                <w:bCs/>
                <w:sz w:val="20"/>
              </w:rPr>
              <w:t>kg</w:t>
            </w:r>
            <w:proofErr w:type="gramStart"/>
            <w:r w:rsidRPr="00156C33">
              <w:rPr>
                <w:rFonts w:ascii="Verdana" w:hAnsi="Verdana"/>
                <w:bCs/>
                <w:sz w:val="20"/>
              </w:rPr>
              <w:t>,pero</w:t>
            </w:r>
            <w:proofErr w:type="spellEnd"/>
            <w:proofErr w:type="gramEnd"/>
            <w:r w:rsidRPr="00156C33">
              <w:rPr>
                <w:rFonts w:ascii="Verdana" w:hAnsi="Verdana"/>
                <w:bCs/>
                <w:sz w:val="20"/>
              </w:rPr>
              <w:t xml:space="preserve"> inferior o igual a 7,257 kg,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8704.32.07.</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r w:rsidR="00156C33" w:rsidRPr="00156C33" w:rsidTr="00156C33">
        <w:trPr>
          <w:trHeight w:val="810"/>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8704.32.04</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xml:space="preserve">De peso total con carga máxima superior a 7,257 </w:t>
            </w:r>
            <w:proofErr w:type="spellStart"/>
            <w:r w:rsidRPr="00156C33">
              <w:rPr>
                <w:rFonts w:ascii="Verdana" w:hAnsi="Verdana"/>
                <w:bCs/>
                <w:sz w:val="20"/>
              </w:rPr>
              <w:t>kg</w:t>
            </w:r>
            <w:proofErr w:type="gramStart"/>
            <w:r w:rsidRPr="00156C33">
              <w:rPr>
                <w:rFonts w:ascii="Verdana" w:hAnsi="Verdana"/>
                <w:bCs/>
                <w:sz w:val="20"/>
              </w:rPr>
              <w:t>,pero</w:t>
            </w:r>
            <w:proofErr w:type="spellEnd"/>
            <w:proofErr w:type="gramEnd"/>
            <w:r w:rsidRPr="00156C33">
              <w:rPr>
                <w:rFonts w:ascii="Verdana" w:hAnsi="Verdana"/>
                <w:bCs/>
                <w:sz w:val="20"/>
              </w:rPr>
              <w:t xml:space="preserve"> inferior o igual a 8,845 kg, excepto </w:t>
            </w:r>
            <w:proofErr w:type="spellStart"/>
            <w:r w:rsidRPr="00156C33">
              <w:rPr>
                <w:rFonts w:ascii="Verdana" w:hAnsi="Verdana"/>
                <w:bCs/>
                <w:sz w:val="20"/>
              </w:rPr>
              <w:t>locomprendido</w:t>
            </w:r>
            <w:proofErr w:type="spellEnd"/>
            <w:r w:rsidRPr="00156C33">
              <w:rPr>
                <w:rFonts w:ascii="Verdana" w:hAnsi="Verdana"/>
                <w:bCs/>
                <w:sz w:val="20"/>
              </w:rPr>
              <w:t xml:space="preserve"> en la fracción 8704.32.07.</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w:t>
            </w:r>
          </w:p>
        </w:tc>
      </w:tr>
    </w:tbl>
    <w:p w:rsidR="00156C33" w:rsidRPr="00156C33" w:rsidRDefault="00156C33" w:rsidP="00156C33">
      <w:pPr>
        <w:jc w:val="both"/>
        <w:rPr>
          <w:rFonts w:ascii="Verdana" w:hAnsi="Verdana"/>
          <w:bCs/>
          <w:sz w:val="20"/>
        </w:rPr>
      </w:pPr>
      <w:r w:rsidRPr="00156C33">
        <w:rPr>
          <w:rFonts w:ascii="Verdana" w:hAnsi="Verdana"/>
          <w:bCs/>
          <w:sz w:val="20"/>
        </w:rPr>
        <w:t> </w:t>
      </w:r>
    </w:p>
    <w:p w:rsidR="00156C33" w:rsidRPr="00156C33" w:rsidRDefault="00156C33" w:rsidP="00156C33">
      <w:pPr>
        <w:jc w:val="both"/>
        <w:rPr>
          <w:rFonts w:ascii="Verdana" w:hAnsi="Verdana"/>
          <w:bCs/>
          <w:sz w:val="20"/>
        </w:rPr>
      </w:pPr>
      <w:r w:rsidRPr="00156C33">
        <w:rPr>
          <w:rFonts w:ascii="Verdana" w:hAnsi="Verdana"/>
          <w:b/>
          <w:bCs/>
          <w:sz w:val="20"/>
        </w:rPr>
        <w:t>Segundo.- </w:t>
      </w:r>
      <w:r w:rsidRPr="00156C33">
        <w:rPr>
          <w:rFonts w:ascii="Verdana" w:hAnsi="Verdana"/>
          <w:bCs/>
          <w:sz w:val="20"/>
        </w:rPr>
        <w:t>Para efectos del presente Acuerdo deberá entenderse por:</w:t>
      </w:r>
    </w:p>
    <w:p w:rsidR="00156C33" w:rsidRPr="00156C33" w:rsidRDefault="00156C33" w:rsidP="00156C33">
      <w:pPr>
        <w:jc w:val="both"/>
        <w:rPr>
          <w:rFonts w:ascii="Verdana" w:hAnsi="Verdana"/>
          <w:bCs/>
          <w:sz w:val="20"/>
        </w:rPr>
      </w:pPr>
      <w:r w:rsidRPr="00156C33">
        <w:rPr>
          <w:rFonts w:ascii="Verdana" w:hAnsi="Verdana"/>
          <w:b/>
          <w:bCs/>
          <w:sz w:val="20"/>
        </w:rPr>
        <w:t>I.</w:t>
      </w:r>
      <w:r w:rsidRPr="00156C33">
        <w:rPr>
          <w:rFonts w:ascii="Verdana" w:hAnsi="Verdana"/>
          <w:bCs/>
          <w:sz w:val="20"/>
        </w:rPr>
        <w:t>     </w:t>
      </w:r>
      <w:r w:rsidRPr="00156C33">
        <w:rPr>
          <w:rFonts w:ascii="Verdana" w:hAnsi="Verdana"/>
          <w:b/>
          <w:bCs/>
          <w:sz w:val="20"/>
        </w:rPr>
        <w:t>DGCE: </w:t>
      </w:r>
      <w:r w:rsidRPr="00156C33">
        <w:rPr>
          <w:rFonts w:ascii="Verdana" w:hAnsi="Verdana"/>
          <w:bCs/>
          <w:sz w:val="20"/>
        </w:rPr>
        <w:t>Dirección General de Comercio Exterior de la Secretaría de Economía;</w:t>
      </w:r>
    </w:p>
    <w:p w:rsidR="00156C33" w:rsidRPr="00156C33" w:rsidRDefault="00156C33" w:rsidP="00156C33">
      <w:pPr>
        <w:jc w:val="both"/>
        <w:rPr>
          <w:rFonts w:ascii="Verdana" w:hAnsi="Verdana"/>
          <w:bCs/>
          <w:sz w:val="20"/>
        </w:rPr>
      </w:pPr>
      <w:r w:rsidRPr="00156C33">
        <w:rPr>
          <w:rFonts w:ascii="Verdana" w:hAnsi="Verdana"/>
          <w:b/>
          <w:bCs/>
          <w:sz w:val="20"/>
        </w:rPr>
        <w:t>II.</w:t>
      </w:r>
      <w:r w:rsidRPr="00156C33">
        <w:rPr>
          <w:rFonts w:ascii="Verdana" w:hAnsi="Verdana"/>
          <w:bCs/>
          <w:sz w:val="20"/>
        </w:rPr>
        <w:t>     </w:t>
      </w:r>
      <w:r w:rsidRPr="00156C33">
        <w:rPr>
          <w:rFonts w:ascii="Verdana" w:hAnsi="Verdana"/>
          <w:b/>
          <w:bCs/>
          <w:sz w:val="20"/>
        </w:rPr>
        <w:t>DGIPAT:</w:t>
      </w:r>
      <w:r w:rsidRPr="00156C33">
        <w:rPr>
          <w:rFonts w:ascii="Verdana" w:hAnsi="Verdana"/>
          <w:bCs/>
          <w:sz w:val="20"/>
        </w:rPr>
        <w:t> Dirección General de Industrias Pesadas y de Alta Tecnología de la Secretaría de Economía;</w:t>
      </w:r>
    </w:p>
    <w:p w:rsidR="00156C33" w:rsidRPr="00156C33" w:rsidRDefault="00156C33" w:rsidP="00156C33">
      <w:pPr>
        <w:jc w:val="both"/>
        <w:rPr>
          <w:rFonts w:ascii="Verdana" w:hAnsi="Verdana"/>
          <w:bCs/>
          <w:sz w:val="20"/>
        </w:rPr>
      </w:pPr>
      <w:r w:rsidRPr="00156C33">
        <w:rPr>
          <w:rFonts w:ascii="Verdana" w:hAnsi="Verdana"/>
          <w:b/>
          <w:bCs/>
          <w:sz w:val="20"/>
        </w:rPr>
        <w:t>III.</w:t>
      </w:r>
      <w:r w:rsidRPr="00156C33">
        <w:rPr>
          <w:rFonts w:ascii="Verdana" w:hAnsi="Verdana"/>
          <w:bCs/>
          <w:sz w:val="20"/>
        </w:rPr>
        <w:t>    </w:t>
      </w:r>
      <w:r w:rsidRPr="00156C33">
        <w:rPr>
          <w:rFonts w:ascii="Verdana" w:hAnsi="Verdana"/>
          <w:b/>
          <w:bCs/>
          <w:sz w:val="20"/>
        </w:rPr>
        <w:t>Empresas con antecedentes: </w:t>
      </w:r>
      <w:r w:rsidRPr="00156C33">
        <w:rPr>
          <w:rFonts w:ascii="Verdana" w:hAnsi="Verdana"/>
          <w:bCs/>
          <w:sz w:val="20"/>
        </w:rPr>
        <w:t>Personas morales establecidas en los Estados Unidos Mexicanos que cumplan los requisitos establecidos en el punto Cuarto del presente Acuerdo y que tengan antecedentes de exportación de vehículos automotores ligeros nuevos a Argentina en alguno de los tres años anteriores al de la solicitud de asignación de cupo;</w:t>
      </w:r>
    </w:p>
    <w:p w:rsidR="00156C33" w:rsidRPr="00156C33" w:rsidRDefault="00156C33" w:rsidP="00156C33">
      <w:pPr>
        <w:jc w:val="both"/>
        <w:rPr>
          <w:rFonts w:ascii="Verdana" w:hAnsi="Verdana"/>
          <w:bCs/>
          <w:sz w:val="20"/>
        </w:rPr>
      </w:pPr>
      <w:r w:rsidRPr="00156C33">
        <w:rPr>
          <w:rFonts w:ascii="Verdana" w:hAnsi="Verdana"/>
          <w:b/>
          <w:bCs/>
          <w:sz w:val="20"/>
        </w:rPr>
        <w:t>IV.</w:t>
      </w:r>
      <w:r w:rsidRPr="00156C33">
        <w:rPr>
          <w:rFonts w:ascii="Verdana" w:hAnsi="Verdana"/>
          <w:bCs/>
          <w:sz w:val="20"/>
        </w:rPr>
        <w:t>   </w:t>
      </w:r>
      <w:r w:rsidRPr="00156C33">
        <w:rPr>
          <w:rFonts w:ascii="Verdana" w:hAnsi="Verdana"/>
          <w:b/>
          <w:bCs/>
          <w:sz w:val="20"/>
        </w:rPr>
        <w:t>Nuevos entrantes:</w:t>
      </w:r>
      <w:r w:rsidRPr="00156C33">
        <w:rPr>
          <w:rFonts w:ascii="Verdana" w:hAnsi="Verdana"/>
          <w:bCs/>
          <w:sz w:val="20"/>
        </w:rPr>
        <w:t> Personas morales establecidas en los Estados Unidos Mexicanos que cumplan los requisitos establecidos en el punto Cuarto del presente Acuerdo y que no tengan antecedentes de exportación de vehículos automotores ligeros nuevos a Argentina.</w:t>
      </w:r>
    </w:p>
    <w:p w:rsidR="00156C33" w:rsidRPr="00156C33" w:rsidRDefault="00156C33" w:rsidP="00156C33">
      <w:pPr>
        <w:jc w:val="both"/>
        <w:rPr>
          <w:rFonts w:ascii="Verdana" w:hAnsi="Verdana"/>
          <w:bCs/>
          <w:sz w:val="20"/>
        </w:rPr>
      </w:pPr>
      <w:r w:rsidRPr="00156C33">
        <w:rPr>
          <w:rFonts w:ascii="Verdana" w:hAnsi="Verdana"/>
          <w:bCs/>
          <w:sz w:val="20"/>
        </w:rPr>
        <w:t>       Los nuevos entrantes mantendrán esa categoría durante la vigencia del presente Acuerdo, y</w:t>
      </w:r>
    </w:p>
    <w:p w:rsidR="00156C33" w:rsidRPr="00156C33" w:rsidRDefault="00156C33" w:rsidP="00156C33">
      <w:pPr>
        <w:jc w:val="both"/>
        <w:rPr>
          <w:rFonts w:ascii="Verdana" w:hAnsi="Verdana"/>
          <w:bCs/>
          <w:sz w:val="20"/>
        </w:rPr>
      </w:pPr>
      <w:r w:rsidRPr="00156C33">
        <w:rPr>
          <w:rFonts w:ascii="Verdana" w:hAnsi="Verdana"/>
          <w:b/>
          <w:bCs/>
          <w:sz w:val="20"/>
        </w:rPr>
        <w:t>V.</w:t>
      </w:r>
      <w:r w:rsidRPr="00156C33">
        <w:rPr>
          <w:rFonts w:ascii="Verdana" w:hAnsi="Verdana"/>
          <w:bCs/>
          <w:sz w:val="20"/>
        </w:rPr>
        <w:t>    </w:t>
      </w:r>
      <w:r w:rsidRPr="00156C33">
        <w:rPr>
          <w:rFonts w:ascii="Verdana" w:hAnsi="Verdana"/>
          <w:b/>
          <w:bCs/>
          <w:sz w:val="20"/>
        </w:rPr>
        <w:t>VUCEM:</w:t>
      </w:r>
      <w:r w:rsidRPr="00156C33">
        <w:rPr>
          <w:rFonts w:ascii="Verdana" w:hAnsi="Verdana"/>
          <w:bCs/>
          <w:sz w:val="20"/>
        </w:rPr>
        <w:t> Ventanilla Digital Mexicana de Comercio Exterior.</w:t>
      </w:r>
    </w:p>
    <w:p w:rsidR="00156C33" w:rsidRPr="00156C33" w:rsidRDefault="00156C33" w:rsidP="00156C33">
      <w:pPr>
        <w:jc w:val="both"/>
        <w:rPr>
          <w:rFonts w:ascii="Verdana" w:hAnsi="Verdana"/>
          <w:bCs/>
          <w:sz w:val="20"/>
        </w:rPr>
      </w:pPr>
      <w:r w:rsidRPr="00156C33">
        <w:rPr>
          <w:rFonts w:ascii="Verdana" w:hAnsi="Verdana"/>
          <w:b/>
          <w:bCs/>
          <w:sz w:val="20"/>
        </w:rPr>
        <w:t>Tercero.- </w:t>
      </w:r>
      <w:r w:rsidRPr="00156C33">
        <w:rPr>
          <w:rFonts w:ascii="Verdana" w:hAnsi="Verdana"/>
          <w:bCs/>
          <w:sz w:val="20"/>
        </w:rPr>
        <w:t>Los cupos a los que se refiere el presente Acuerdo se asignarán mediante el mecanismo de asignación directa.</w:t>
      </w:r>
    </w:p>
    <w:p w:rsidR="00156C33" w:rsidRPr="00156C33" w:rsidRDefault="00156C33" w:rsidP="00156C33">
      <w:pPr>
        <w:jc w:val="both"/>
        <w:rPr>
          <w:rFonts w:ascii="Verdana" w:hAnsi="Verdana"/>
          <w:bCs/>
          <w:sz w:val="20"/>
        </w:rPr>
      </w:pPr>
      <w:r w:rsidRPr="00156C33">
        <w:rPr>
          <w:rFonts w:ascii="Verdana" w:hAnsi="Verdana"/>
          <w:b/>
          <w:bCs/>
          <w:sz w:val="20"/>
        </w:rPr>
        <w:t>Cuarto.- </w:t>
      </w:r>
      <w:r w:rsidRPr="00156C33">
        <w:rPr>
          <w:rFonts w:ascii="Verdana" w:hAnsi="Verdana"/>
          <w:bCs/>
          <w:sz w:val="20"/>
        </w:rPr>
        <w:t>Podrán solicitar los cupos a los que se refiere el punto Primero del presente Acuerdo, las personas morales establecidas en los Estados Unidos Mexicanos que:</w:t>
      </w:r>
    </w:p>
    <w:p w:rsidR="00156C33" w:rsidRPr="00156C33" w:rsidRDefault="00156C33" w:rsidP="00156C33">
      <w:pPr>
        <w:jc w:val="both"/>
        <w:rPr>
          <w:rFonts w:ascii="Verdana" w:hAnsi="Verdana"/>
          <w:bCs/>
          <w:sz w:val="20"/>
        </w:rPr>
      </w:pPr>
      <w:r w:rsidRPr="00156C33">
        <w:rPr>
          <w:rFonts w:ascii="Verdana" w:hAnsi="Verdana"/>
          <w:b/>
          <w:bCs/>
          <w:sz w:val="20"/>
        </w:rPr>
        <w:t>I.</w:t>
      </w:r>
      <w:r w:rsidRPr="00156C33">
        <w:rPr>
          <w:rFonts w:ascii="Verdana" w:hAnsi="Verdana"/>
          <w:bCs/>
          <w:sz w:val="20"/>
        </w:rPr>
        <w:t>     Manufacturen vehículos automotores ligeros en el territorio nacional, que se clasifiquen en las fracciones arancelarias referidas en el punto Primero del presente Acuerdo, y/o</w:t>
      </w:r>
    </w:p>
    <w:p w:rsidR="00156C33" w:rsidRPr="00156C33" w:rsidRDefault="00156C33" w:rsidP="00156C33">
      <w:pPr>
        <w:jc w:val="both"/>
        <w:rPr>
          <w:rFonts w:ascii="Verdana" w:hAnsi="Verdana"/>
          <w:bCs/>
          <w:sz w:val="20"/>
        </w:rPr>
      </w:pPr>
      <w:r w:rsidRPr="00156C33">
        <w:rPr>
          <w:rFonts w:ascii="Verdana" w:hAnsi="Verdana"/>
          <w:b/>
          <w:bCs/>
          <w:sz w:val="20"/>
        </w:rPr>
        <w:t>II.</w:t>
      </w:r>
      <w:r w:rsidRPr="00156C33">
        <w:rPr>
          <w:rFonts w:ascii="Verdana" w:hAnsi="Verdana"/>
          <w:bCs/>
          <w:sz w:val="20"/>
        </w:rPr>
        <w:t xml:space="preserve">     Cuenten con registro vigente como empresas productoras de vehículos automotores ligeros nuevos, al amparo del Decreto para el apoyo de la competitividad de la industria automotriz terminal y el impulso al desarrollo del mercado interno de automóviles, publicado en el Diario Oficial de la Federación el 31 de diciembre de 2003 </w:t>
      </w:r>
      <w:r w:rsidRPr="00156C33">
        <w:rPr>
          <w:rFonts w:ascii="Verdana" w:hAnsi="Verdana"/>
          <w:bCs/>
          <w:sz w:val="20"/>
        </w:rPr>
        <w:lastRenderedPageBreak/>
        <w:t>y reformado mediante diversos publicados en dicho órgano informativo el 30 de noviembre de 2009 y el 2 de febrero de 2017.</w:t>
      </w:r>
    </w:p>
    <w:p w:rsidR="00156C33" w:rsidRPr="00156C33" w:rsidRDefault="00156C33" w:rsidP="00156C33">
      <w:pPr>
        <w:jc w:val="both"/>
        <w:rPr>
          <w:rFonts w:ascii="Verdana" w:hAnsi="Verdana"/>
          <w:bCs/>
          <w:sz w:val="20"/>
        </w:rPr>
      </w:pPr>
      <w:r w:rsidRPr="00156C33">
        <w:rPr>
          <w:rFonts w:ascii="Verdana" w:hAnsi="Verdana"/>
          <w:b/>
          <w:bCs/>
          <w:sz w:val="20"/>
        </w:rPr>
        <w:t>Quinto.-</w:t>
      </w:r>
      <w:r w:rsidRPr="00156C33">
        <w:rPr>
          <w:rFonts w:ascii="Verdana" w:hAnsi="Verdana"/>
          <w:bCs/>
          <w:sz w:val="20"/>
        </w:rPr>
        <w:t> Los cupos a los que se refiere el punto Primero del presente Acuerdo se asignarán de la siguiente manera:</w:t>
      </w:r>
    </w:p>
    <w:p w:rsidR="00156C33" w:rsidRPr="00156C33" w:rsidRDefault="00156C33" w:rsidP="00156C33">
      <w:pPr>
        <w:jc w:val="both"/>
        <w:rPr>
          <w:rFonts w:ascii="Verdana" w:hAnsi="Verdana"/>
          <w:bCs/>
          <w:sz w:val="20"/>
        </w:rPr>
      </w:pPr>
      <w:r w:rsidRPr="00156C33">
        <w:rPr>
          <w:rFonts w:ascii="Verdana" w:hAnsi="Verdana"/>
          <w:b/>
          <w:bCs/>
          <w:sz w:val="20"/>
        </w:rPr>
        <w:t>I.</w:t>
      </w:r>
      <w:r w:rsidRPr="00156C33">
        <w:rPr>
          <w:rFonts w:ascii="Verdana" w:hAnsi="Verdana"/>
          <w:bCs/>
          <w:sz w:val="20"/>
        </w:rPr>
        <w:t>      Se reserva para los nuevos entrantes, el valor que resulte de la diferencia del cupo total para el período que se solicita asignación respecto del cupo del período anual inmediato anterior, más el 3%</w:t>
      </w:r>
    </w:p>
    <w:p w:rsidR="00156C33" w:rsidRPr="00156C33" w:rsidRDefault="00156C33" w:rsidP="00156C33">
      <w:pPr>
        <w:jc w:val="both"/>
        <w:rPr>
          <w:rFonts w:ascii="Verdana" w:hAnsi="Verdana"/>
          <w:bCs/>
          <w:sz w:val="20"/>
        </w:rPr>
      </w:pPr>
      <w:proofErr w:type="gramStart"/>
      <w:r w:rsidRPr="00156C33">
        <w:rPr>
          <w:rFonts w:ascii="Verdana" w:hAnsi="Verdana"/>
          <w:bCs/>
          <w:sz w:val="20"/>
        </w:rPr>
        <w:t>del</w:t>
      </w:r>
      <w:proofErr w:type="gramEnd"/>
      <w:r w:rsidRPr="00156C33">
        <w:rPr>
          <w:rFonts w:ascii="Verdana" w:hAnsi="Verdana"/>
          <w:bCs/>
          <w:sz w:val="20"/>
        </w:rPr>
        <w:t xml:space="preserve"> cupo total en el período para el que se solicita la asignación.</w:t>
      </w:r>
    </w:p>
    <w:p w:rsidR="00156C33" w:rsidRPr="00156C33" w:rsidRDefault="00156C33" w:rsidP="00156C33">
      <w:pPr>
        <w:jc w:val="both"/>
        <w:rPr>
          <w:rFonts w:ascii="Verdana" w:hAnsi="Verdana"/>
          <w:bCs/>
          <w:sz w:val="20"/>
        </w:rPr>
      </w:pPr>
      <w:r w:rsidRPr="00156C33">
        <w:rPr>
          <w:rFonts w:ascii="Verdana" w:hAnsi="Verdana"/>
          <w:bCs/>
          <w:sz w:val="20"/>
        </w:rPr>
        <w:t>       A este tipo de beneficiarios se les asignará el monto que resulte menor entre:</w:t>
      </w:r>
    </w:p>
    <w:p w:rsidR="00156C33" w:rsidRPr="00156C33" w:rsidRDefault="00156C33" w:rsidP="00156C33">
      <w:pPr>
        <w:jc w:val="both"/>
        <w:rPr>
          <w:rFonts w:ascii="Verdana" w:hAnsi="Verdana"/>
          <w:bCs/>
          <w:sz w:val="20"/>
        </w:rPr>
      </w:pPr>
      <w:r w:rsidRPr="00156C33">
        <w:rPr>
          <w:rFonts w:ascii="Verdana" w:hAnsi="Verdana"/>
          <w:b/>
          <w:bCs/>
          <w:sz w:val="20"/>
        </w:rPr>
        <w:t>a)</w:t>
      </w:r>
      <w:r w:rsidRPr="00156C33">
        <w:rPr>
          <w:rFonts w:ascii="Verdana" w:hAnsi="Verdana"/>
          <w:bCs/>
          <w:sz w:val="20"/>
        </w:rPr>
        <w:t>   El monto solicitado, y</w:t>
      </w:r>
    </w:p>
    <w:p w:rsidR="00156C33" w:rsidRPr="00156C33" w:rsidRDefault="00156C33" w:rsidP="00156C33">
      <w:pPr>
        <w:jc w:val="both"/>
        <w:rPr>
          <w:rFonts w:ascii="Verdana" w:hAnsi="Verdana"/>
          <w:bCs/>
          <w:sz w:val="20"/>
        </w:rPr>
      </w:pPr>
      <w:r w:rsidRPr="00156C33">
        <w:rPr>
          <w:rFonts w:ascii="Verdana" w:hAnsi="Verdana"/>
          <w:b/>
          <w:bCs/>
          <w:sz w:val="20"/>
        </w:rPr>
        <w:t>b)</w:t>
      </w:r>
      <w:r w:rsidRPr="00156C33">
        <w:rPr>
          <w:rFonts w:ascii="Verdana" w:hAnsi="Verdana"/>
          <w:bCs/>
          <w:sz w:val="20"/>
        </w:rPr>
        <w:t>   El valor resultante de la distribución a prorrata del monto disponible en cada período para este tipo de beneficiarios, con base en las inversiones acumuladas realizadas en activos fijos en instalaciones productivas que por primera vez destinarán parte o el total de su producción para exportar a Argentina. Las inversiones que se considerarán serán las realizadas a partir del año 2015 y hasta el año calendario inmediato anterior al inicial del período del cupo para el cual solicitan ser beneficiarios.</w:t>
      </w:r>
    </w:p>
    <w:p w:rsidR="00156C33" w:rsidRPr="00156C33" w:rsidRDefault="00156C33" w:rsidP="00156C33">
      <w:pPr>
        <w:jc w:val="both"/>
        <w:rPr>
          <w:rFonts w:ascii="Verdana" w:hAnsi="Verdana"/>
          <w:bCs/>
          <w:sz w:val="20"/>
        </w:rPr>
      </w:pPr>
      <w:r w:rsidRPr="00156C33">
        <w:rPr>
          <w:rFonts w:ascii="Verdana" w:hAnsi="Verdana"/>
          <w:bCs/>
          <w:sz w:val="20"/>
        </w:rPr>
        <w:t>      En caso de que el monto que se asigne conforme a este punto sea menor al disponible para ese tipo de beneficiarios en el período que corresponda, el saldo se incorporará al cupo restante para ser asignado conforme a la siguiente fracción.</w:t>
      </w:r>
    </w:p>
    <w:p w:rsidR="00156C33" w:rsidRPr="00156C33" w:rsidRDefault="00156C33" w:rsidP="00156C33">
      <w:pPr>
        <w:jc w:val="both"/>
        <w:rPr>
          <w:rFonts w:ascii="Verdana" w:hAnsi="Verdana"/>
          <w:bCs/>
          <w:sz w:val="20"/>
        </w:rPr>
      </w:pPr>
      <w:r w:rsidRPr="00156C33">
        <w:rPr>
          <w:rFonts w:ascii="Verdana" w:hAnsi="Verdana"/>
          <w:bCs/>
          <w:sz w:val="20"/>
        </w:rPr>
        <w:t>       La Secretaría de Economía constatará que las unidades exportadas a Argentina correspondan a la producción en las plantas de los nuevos entrantes del cupo, para lo cual podrá requerir a éstos la información y/o documentación que estime necesaria.</w:t>
      </w:r>
    </w:p>
    <w:p w:rsidR="00156C33" w:rsidRPr="00156C33" w:rsidRDefault="00156C33" w:rsidP="00156C33">
      <w:pPr>
        <w:jc w:val="both"/>
        <w:rPr>
          <w:rFonts w:ascii="Verdana" w:hAnsi="Verdana"/>
          <w:bCs/>
          <w:sz w:val="20"/>
        </w:rPr>
      </w:pPr>
      <w:r w:rsidRPr="00156C33">
        <w:rPr>
          <w:rFonts w:ascii="Verdana" w:hAnsi="Verdana"/>
          <w:b/>
          <w:bCs/>
          <w:sz w:val="20"/>
        </w:rPr>
        <w:t>II.</w:t>
      </w:r>
      <w:r w:rsidRPr="00156C33">
        <w:rPr>
          <w:rFonts w:ascii="Verdana" w:hAnsi="Verdana"/>
          <w:bCs/>
          <w:sz w:val="20"/>
        </w:rPr>
        <w:t>     El cupo a asignar entre las empresas con antecedentes será la diferencia entre el total disponible para el periodo de vigencia y el destinado a los nuevos entrantes, de acuerdo con lo siguiente:</w:t>
      </w:r>
    </w:p>
    <w:p w:rsidR="00156C33" w:rsidRPr="00156C33" w:rsidRDefault="00156C33" w:rsidP="00156C33">
      <w:pPr>
        <w:jc w:val="both"/>
        <w:rPr>
          <w:rFonts w:ascii="Verdana" w:hAnsi="Verdana"/>
          <w:bCs/>
          <w:sz w:val="20"/>
        </w:rPr>
      </w:pPr>
      <w:r w:rsidRPr="00156C33">
        <w:rPr>
          <w:rFonts w:ascii="Verdana" w:hAnsi="Verdana"/>
          <w:b/>
          <w:bCs/>
          <w:sz w:val="20"/>
        </w:rPr>
        <w:t>a)</w:t>
      </w:r>
      <w:r w:rsidRPr="00156C33">
        <w:rPr>
          <w:rFonts w:ascii="Verdana" w:hAnsi="Verdana"/>
          <w:bCs/>
          <w:sz w:val="20"/>
        </w:rPr>
        <w:t>   El 1% del cupo total en partes iguales, más</w:t>
      </w:r>
    </w:p>
    <w:p w:rsidR="00156C33" w:rsidRPr="00156C33" w:rsidRDefault="00156C33" w:rsidP="00156C33">
      <w:pPr>
        <w:jc w:val="both"/>
        <w:rPr>
          <w:rFonts w:ascii="Verdana" w:hAnsi="Verdana"/>
          <w:bCs/>
          <w:sz w:val="20"/>
        </w:rPr>
      </w:pPr>
      <w:r w:rsidRPr="00156C33">
        <w:rPr>
          <w:rFonts w:ascii="Verdana" w:hAnsi="Verdana"/>
          <w:b/>
          <w:bCs/>
          <w:sz w:val="20"/>
        </w:rPr>
        <w:t>b)</w:t>
      </w:r>
      <w:r w:rsidRPr="00156C33">
        <w:rPr>
          <w:rFonts w:ascii="Verdana" w:hAnsi="Verdana"/>
          <w:bCs/>
          <w:sz w:val="20"/>
        </w:rPr>
        <w:t>   El resultado de la siguiente fórmula:</w:t>
      </w:r>
    </w:p>
    <w:p w:rsidR="00156C33" w:rsidRPr="00156C33" w:rsidRDefault="00156C33" w:rsidP="00156C33">
      <w:pPr>
        <w:jc w:val="both"/>
        <w:rPr>
          <w:rFonts w:ascii="Verdana" w:hAnsi="Verdana"/>
          <w:b/>
          <w:bCs/>
          <w:sz w:val="20"/>
        </w:rPr>
      </w:pPr>
      <w:r w:rsidRPr="00156C33">
        <w:rPr>
          <w:rFonts w:ascii="Verdana" w:hAnsi="Verdana"/>
          <w:b/>
          <w:bCs/>
          <w:sz w:val="20"/>
        </w:rPr>
        <w:t>i.    </w:t>
      </w:r>
      <w:r w:rsidRPr="00156C33">
        <w:rPr>
          <w:rFonts w:ascii="Verdana" w:hAnsi="Verdana"/>
          <w:bCs/>
          <w:sz w:val="20"/>
        </w:rPr>
        <w:t>La participación del valor de las exportaciones de vehículos automotores ligeros nuevos a Argentina de cada persona moral, en el valor total de las exportaciones a Argentina de las personas morales solicitantes que cumplan con los requisitos para la asignación del cupo, en los tres años calendario anteriores al inicial del período de vigencia del cupo para el cual solicita asignación, ponderada por 0.45; más</w:t>
      </w:r>
    </w:p>
    <w:p w:rsidR="00156C33" w:rsidRPr="00156C33" w:rsidRDefault="00156C33" w:rsidP="00156C33">
      <w:pPr>
        <w:jc w:val="both"/>
        <w:rPr>
          <w:rFonts w:ascii="Verdana" w:hAnsi="Verdana"/>
          <w:b/>
          <w:bCs/>
          <w:sz w:val="20"/>
        </w:rPr>
      </w:pPr>
      <w:r w:rsidRPr="00156C33">
        <w:rPr>
          <w:rFonts w:ascii="Verdana" w:hAnsi="Verdana"/>
          <w:b/>
          <w:bCs/>
          <w:sz w:val="20"/>
        </w:rPr>
        <w:t>ii.   </w:t>
      </w:r>
      <w:r w:rsidRPr="00156C33">
        <w:rPr>
          <w:rFonts w:ascii="Verdana" w:hAnsi="Verdana"/>
          <w:bCs/>
          <w:sz w:val="20"/>
        </w:rPr>
        <w:t>La participación del valor de la producción de vehículos automotores ligeros de cada persona moral en el valor total de la producción de las personas morales solicitantes que cumplan con los requisitos para la asignación del cupo, en los tres años calendario anteriores al inicial del período de vigencia del cupo para el cual solicita asignación, ponderada por 0.35; más</w:t>
      </w:r>
    </w:p>
    <w:p w:rsidR="00156C33" w:rsidRPr="00156C33" w:rsidRDefault="00156C33" w:rsidP="00156C33">
      <w:pPr>
        <w:jc w:val="both"/>
        <w:rPr>
          <w:rFonts w:ascii="Verdana" w:hAnsi="Verdana"/>
          <w:b/>
          <w:bCs/>
          <w:sz w:val="20"/>
        </w:rPr>
      </w:pPr>
      <w:r w:rsidRPr="00156C33">
        <w:rPr>
          <w:rFonts w:ascii="Verdana" w:hAnsi="Verdana"/>
          <w:b/>
          <w:bCs/>
          <w:sz w:val="20"/>
        </w:rPr>
        <w:lastRenderedPageBreak/>
        <w:t>iii.   </w:t>
      </w:r>
      <w:r w:rsidRPr="00156C33">
        <w:rPr>
          <w:rFonts w:ascii="Verdana" w:hAnsi="Verdana"/>
          <w:bCs/>
          <w:sz w:val="20"/>
        </w:rPr>
        <w:t>La participación del valor de las inversiones en activos fijos realizadas en el país por cada persona moral, en el valor total de las inversiones de las personas morales solicitantes que cumplan con los requisitos para la asignación del cupo, en los tres años calendario anteriores al inicial del período de vigencia del cupo para el cual solicita asignación, ponderado por 0.20.</w:t>
      </w:r>
    </w:p>
    <w:p w:rsidR="00156C33" w:rsidRPr="00156C33" w:rsidRDefault="00156C33" w:rsidP="00156C33">
      <w:pPr>
        <w:jc w:val="both"/>
        <w:rPr>
          <w:rFonts w:ascii="Verdana" w:hAnsi="Verdana"/>
          <w:bCs/>
          <w:sz w:val="20"/>
        </w:rPr>
      </w:pPr>
      <w:r w:rsidRPr="00156C33">
        <w:rPr>
          <w:rFonts w:ascii="Verdana" w:hAnsi="Verdana"/>
          <w:bCs/>
          <w:sz w:val="20"/>
        </w:rPr>
        <w:t>       Todo lo anterior multiplicado por el monto del cupo total del período de vigencia que corresponda, descontando los montos señalados en la fracción I y en el inciso a) de la fracción II de este punto.</w:t>
      </w:r>
    </w:p>
    <w:p w:rsidR="00156C33" w:rsidRPr="00156C33" w:rsidRDefault="00156C33" w:rsidP="00156C33">
      <w:pPr>
        <w:jc w:val="both"/>
        <w:rPr>
          <w:rFonts w:ascii="Verdana" w:hAnsi="Verdana"/>
          <w:bCs/>
          <w:sz w:val="20"/>
        </w:rPr>
      </w:pPr>
      <w:r w:rsidRPr="00156C33">
        <w:rPr>
          <w:rFonts w:ascii="Verdana" w:hAnsi="Verdana"/>
          <w:bCs/>
          <w:sz w:val="20"/>
        </w:rPr>
        <w:t>       Lo anterior de conformidad con la siguiente fórmula:</w:t>
      </w:r>
    </w:p>
    <w:p w:rsidR="00156C33" w:rsidRPr="00156C33" w:rsidRDefault="00156C33" w:rsidP="00156C33">
      <w:pPr>
        <w:jc w:val="both"/>
        <w:rPr>
          <w:rFonts w:ascii="Verdana" w:hAnsi="Verdana"/>
          <w:bCs/>
          <w:sz w:val="20"/>
        </w:rPr>
      </w:pPr>
      <w:proofErr w:type="spellStart"/>
      <w:r w:rsidRPr="00156C33">
        <w:rPr>
          <w:rFonts w:ascii="Verdana" w:hAnsi="Verdana"/>
          <w:bCs/>
          <w:sz w:val="20"/>
        </w:rPr>
        <w:t>Cti</w:t>
      </w:r>
      <w:proofErr w:type="spellEnd"/>
      <w:r w:rsidRPr="00156C33">
        <w:rPr>
          <w:rFonts w:ascii="Verdana" w:hAnsi="Verdana"/>
          <w:bCs/>
          <w:sz w:val="20"/>
        </w:rPr>
        <w:t xml:space="preserve"> = (0.45Xti + 0.35Pti + </w:t>
      </w:r>
      <w:proofErr w:type="gramStart"/>
      <w:r w:rsidRPr="00156C33">
        <w:rPr>
          <w:rFonts w:ascii="Verdana" w:hAnsi="Verdana"/>
          <w:bCs/>
          <w:sz w:val="20"/>
        </w:rPr>
        <w:t>0.2Iti )</w:t>
      </w:r>
      <w:proofErr w:type="gramEnd"/>
      <w:r w:rsidRPr="00156C33">
        <w:rPr>
          <w:rFonts w:ascii="Verdana" w:hAnsi="Verdana"/>
          <w:bCs/>
          <w:sz w:val="20"/>
        </w:rPr>
        <w:t xml:space="preserve"> * </w:t>
      </w:r>
      <w:proofErr w:type="spellStart"/>
      <w:r w:rsidRPr="00156C33">
        <w:rPr>
          <w:rFonts w:ascii="Verdana" w:hAnsi="Verdana"/>
          <w:bCs/>
          <w:sz w:val="20"/>
        </w:rPr>
        <w:t>CTt</w:t>
      </w:r>
      <w:proofErr w:type="spellEnd"/>
    </w:p>
    <w:p w:rsidR="00156C33" w:rsidRPr="00156C33" w:rsidRDefault="00156C33" w:rsidP="00156C33">
      <w:pPr>
        <w:jc w:val="both"/>
        <w:rPr>
          <w:rFonts w:ascii="Verdana" w:hAnsi="Verdana"/>
          <w:bCs/>
          <w:sz w:val="20"/>
        </w:rPr>
      </w:pPr>
      <w:r w:rsidRPr="00156C33">
        <w:rPr>
          <w:rFonts w:ascii="Verdana" w:hAnsi="Verdana"/>
          <w:bCs/>
          <w:sz w:val="20"/>
        </w:rPr>
        <w:t>       </w:t>
      </w:r>
      <w:proofErr w:type="spellStart"/>
      <w:r w:rsidRPr="00156C33">
        <w:rPr>
          <w:rFonts w:ascii="Verdana" w:hAnsi="Verdana"/>
          <w:bCs/>
          <w:sz w:val="20"/>
        </w:rPr>
        <w:t>Donde</w:t>
      </w:r>
      <w:proofErr w:type="spellEnd"/>
      <w:r w:rsidRPr="00156C33">
        <w:rPr>
          <w:rFonts w:ascii="Verdana" w:hAnsi="Verdana"/>
          <w:bCs/>
          <w:sz w:val="20"/>
        </w:rPr>
        <w:t>:</w:t>
      </w:r>
    </w:p>
    <w:p w:rsidR="00156C33" w:rsidRPr="00156C33" w:rsidRDefault="00156C33" w:rsidP="00156C33">
      <w:pPr>
        <w:jc w:val="both"/>
        <w:rPr>
          <w:rFonts w:ascii="Verdana" w:hAnsi="Verdana"/>
          <w:bCs/>
          <w:sz w:val="20"/>
        </w:rPr>
      </w:pPr>
      <w:r w:rsidRPr="00156C33">
        <w:rPr>
          <w:rFonts w:ascii="Verdana" w:hAnsi="Verdana"/>
          <w:bCs/>
          <w:sz w:val="20"/>
        </w:rPr>
        <w:t>      </w:t>
      </w:r>
      <w:proofErr w:type="spellStart"/>
      <w:r w:rsidRPr="00156C33">
        <w:rPr>
          <w:rFonts w:ascii="Verdana" w:hAnsi="Verdana"/>
          <w:bCs/>
          <w:sz w:val="20"/>
        </w:rPr>
        <w:t>Cti</w:t>
      </w:r>
      <w:proofErr w:type="spellEnd"/>
      <w:r w:rsidRPr="00156C33">
        <w:rPr>
          <w:rFonts w:ascii="Verdana" w:hAnsi="Verdana"/>
          <w:bCs/>
          <w:sz w:val="20"/>
        </w:rPr>
        <w:t> = Cupo a asignar en dólares de los Estados Unidos de América, a la persona moral i en el período de vigencia del cupo.</w:t>
      </w:r>
    </w:p>
    <w:p w:rsidR="00156C33" w:rsidRPr="00156C33" w:rsidRDefault="00156C33" w:rsidP="00156C33">
      <w:pPr>
        <w:jc w:val="both"/>
        <w:rPr>
          <w:rFonts w:ascii="Verdana" w:hAnsi="Verdana"/>
          <w:bCs/>
          <w:sz w:val="20"/>
        </w:rPr>
      </w:pPr>
      <w:r w:rsidRPr="00156C33">
        <w:rPr>
          <w:rFonts w:ascii="Verdana" w:hAnsi="Verdana"/>
          <w:bCs/>
          <w:sz w:val="20"/>
        </w:rPr>
        <w:t>      </w:t>
      </w:r>
      <w:proofErr w:type="spellStart"/>
      <w:r w:rsidRPr="00156C33">
        <w:rPr>
          <w:rFonts w:ascii="Verdana" w:hAnsi="Verdana"/>
          <w:bCs/>
          <w:sz w:val="20"/>
        </w:rPr>
        <w:t>CTt</w:t>
      </w:r>
      <w:proofErr w:type="spellEnd"/>
      <w:r w:rsidRPr="00156C33">
        <w:rPr>
          <w:rFonts w:ascii="Verdana" w:hAnsi="Verdana"/>
          <w:bCs/>
          <w:sz w:val="20"/>
        </w:rPr>
        <w:t> = Cupo total en el período de vigencia t, descontando los montos señalados en la fracción I y en el inciso a) de la fracción II del presente punto, en dólares de los Estados Unidos de América.</w:t>
      </w:r>
    </w:p>
    <w:p w:rsidR="00156C33" w:rsidRPr="00156C33" w:rsidRDefault="00156C33" w:rsidP="00156C33">
      <w:pPr>
        <w:jc w:val="both"/>
        <w:rPr>
          <w:rFonts w:ascii="Verdana" w:hAnsi="Verdana"/>
          <w:bCs/>
          <w:sz w:val="20"/>
        </w:rPr>
      </w:pPr>
      <w:r w:rsidRPr="00156C33">
        <w:rPr>
          <w:rFonts w:ascii="Verdana" w:hAnsi="Verdana"/>
          <w:bCs/>
          <w:sz w:val="20"/>
        </w:rPr>
        <w:t>      </w:t>
      </w:r>
      <w:proofErr w:type="spellStart"/>
      <w:r w:rsidRPr="00156C33">
        <w:rPr>
          <w:rFonts w:ascii="Verdana" w:hAnsi="Verdana"/>
          <w:bCs/>
          <w:sz w:val="20"/>
        </w:rPr>
        <w:t>Xti</w:t>
      </w:r>
      <w:proofErr w:type="spellEnd"/>
      <w:r w:rsidRPr="00156C33">
        <w:rPr>
          <w:rFonts w:ascii="Verdana" w:hAnsi="Verdana"/>
          <w:bCs/>
          <w:sz w:val="20"/>
        </w:rPr>
        <w:t> = La participación del valor de las exportaciones de vehículos automotores ligeros a Argentina de cada persona moral solicitante en el valor total de las exportaciones a Argentina de las personas morales solicitantes que cumplan con los requisitos para la asignación del cupo, en los tres años calendario anteriores al inicial del período de vigencia del cupo para el cual solicita asignación.</w:t>
      </w:r>
    </w:p>
    <w:p w:rsidR="00156C33" w:rsidRPr="00156C33" w:rsidRDefault="00156C33" w:rsidP="00156C33">
      <w:pPr>
        <w:jc w:val="both"/>
        <w:rPr>
          <w:rFonts w:ascii="Verdana" w:hAnsi="Verdana"/>
          <w:bCs/>
          <w:sz w:val="20"/>
        </w:rPr>
      </w:pPr>
      <w:r w:rsidRPr="00156C33">
        <w:rPr>
          <w:rFonts w:ascii="Verdana" w:hAnsi="Verdana"/>
          <w:bCs/>
          <w:sz w:val="20"/>
        </w:rPr>
        <w:t>      Los datos de exportaciones serán los que proporcione la Administración General de Aduanas del Servicio de Administración Tributaria a la DGCE.</w:t>
      </w:r>
    </w:p>
    <w:p w:rsidR="00156C33" w:rsidRPr="00156C33" w:rsidRDefault="00156C33" w:rsidP="00156C33">
      <w:pPr>
        <w:jc w:val="both"/>
        <w:rPr>
          <w:rFonts w:ascii="Verdana" w:hAnsi="Verdana"/>
          <w:bCs/>
          <w:sz w:val="20"/>
        </w:rPr>
      </w:pPr>
      <w:r w:rsidRPr="00156C33">
        <w:rPr>
          <w:rFonts w:ascii="Verdana" w:hAnsi="Verdana"/>
          <w:bCs/>
          <w:sz w:val="20"/>
        </w:rPr>
        <w:t>      </w:t>
      </w:r>
      <w:proofErr w:type="spellStart"/>
      <w:r w:rsidRPr="00156C33">
        <w:rPr>
          <w:rFonts w:ascii="Verdana" w:hAnsi="Verdana"/>
          <w:bCs/>
          <w:sz w:val="20"/>
        </w:rPr>
        <w:t>Pti</w:t>
      </w:r>
      <w:proofErr w:type="spellEnd"/>
      <w:r w:rsidRPr="00156C33">
        <w:rPr>
          <w:rFonts w:ascii="Verdana" w:hAnsi="Verdana"/>
          <w:bCs/>
          <w:sz w:val="20"/>
        </w:rPr>
        <w:t> = La participación del valor de la producción de vehículos automotores ligeros de cada</w:t>
      </w:r>
    </w:p>
    <w:p w:rsidR="00156C33" w:rsidRPr="00156C33" w:rsidRDefault="00156C33" w:rsidP="00156C33">
      <w:pPr>
        <w:jc w:val="both"/>
        <w:rPr>
          <w:rFonts w:ascii="Verdana" w:hAnsi="Verdana"/>
          <w:bCs/>
          <w:sz w:val="20"/>
        </w:rPr>
      </w:pPr>
      <w:proofErr w:type="gramStart"/>
      <w:r w:rsidRPr="00156C33">
        <w:rPr>
          <w:rFonts w:ascii="Verdana" w:hAnsi="Verdana"/>
          <w:bCs/>
          <w:sz w:val="20"/>
        </w:rPr>
        <w:t>persona</w:t>
      </w:r>
      <w:proofErr w:type="gramEnd"/>
      <w:r w:rsidRPr="00156C33">
        <w:rPr>
          <w:rFonts w:ascii="Verdana" w:hAnsi="Verdana"/>
          <w:bCs/>
          <w:sz w:val="20"/>
        </w:rPr>
        <w:t xml:space="preserve"> moral solicitante en el valor total de la producción de las personas morales solicitantes que cumplan con los requisitos para la asignación del cupo, en los tres años calendario anteriores al inicial del período de vigencia del cupo para el cual solicita asignación;</w:t>
      </w:r>
    </w:p>
    <w:p w:rsidR="00156C33" w:rsidRPr="00156C33" w:rsidRDefault="00156C33" w:rsidP="00156C33">
      <w:pPr>
        <w:jc w:val="both"/>
        <w:rPr>
          <w:rFonts w:ascii="Verdana" w:hAnsi="Verdana"/>
          <w:bCs/>
          <w:sz w:val="20"/>
        </w:rPr>
      </w:pPr>
      <w:r w:rsidRPr="00156C33">
        <w:rPr>
          <w:rFonts w:ascii="Verdana" w:hAnsi="Verdana"/>
          <w:bCs/>
          <w:sz w:val="20"/>
        </w:rPr>
        <w:t>      La información de valor de la producción será proporcionada por cada persona moral solicitante y deberá corresponder a la reportada al Servicio de Administración Tributaria en las declaraciones anuales para cada ejercicio fiscal.</w:t>
      </w:r>
    </w:p>
    <w:p w:rsidR="00156C33" w:rsidRPr="00156C33" w:rsidRDefault="00156C33" w:rsidP="00156C33">
      <w:pPr>
        <w:jc w:val="both"/>
        <w:rPr>
          <w:rFonts w:ascii="Verdana" w:hAnsi="Verdana"/>
          <w:bCs/>
          <w:sz w:val="20"/>
        </w:rPr>
      </w:pPr>
      <w:r w:rsidRPr="00156C33">
        <w:rPr>
          <w:rFonts w:ascii="Verdana" w:hAnsi="Verdana"/>
          <w:bCs/>
          <w:sz w:val="20"/>
        </w:rPr>
        <w:t>      </w:t>
      </w:r>
      <w:proofErr w:type="spellStart"/>
      <w:r w:rsidRPr="00156C33">
        <w:rPr>
          <w:rFonts w:ascii="Verdana" w:hAnsi="Verdana"/>
          <w:bCs/>
          <w:sz w:val="20"/>
        </w:rPr>
        <w:t>Iti</w:t>
      </w:r>
      <w:proofErr w:type="spellEnd"/>
      <w:r w:rsidRPr="00156C33">
        <w:rPr>
          <w:rFonts w:ascii="Verdana" w:hAnsi="Verdana"/>
          <w:bCs/>
          <w:sz w:val="20"/>
        </w:rPr>
        <w:t> = La participación del valor de las inversiones en activos fijos realizadas por cada persona moral solicitante en el valor total de las inversiones de las personas morales solicitantes que cumplan con los requisitos para la asignación del cupo, en los tres años calendario anteriores al inicial del período de vigencia del cupo para el cual solicita asignación.</w:t>
      </w:r>
    </w:p>
    <w:p w:rsidR="00156C33" w:rsidRPr="00156C33" w:rsidRDefault="00156C33" w:rsidP="00156C33">
      <w:pPr>
        <w:jc w:val="both"/>
        <w:rPr>
          <w:rFonts w:ascii="Verdana" w:hAnsi="Verdana"/>
          <w:bCs/>
          <w:sz w:val="20"/>
        </w:rPr>
      </w:pPr>
      <w:r w:rsidRPr="00156C33">
        <w:rPr>
          <w:rFonts w:ascii="Verdana" w:hAnsi="Verdana"/>
          <w:bCs/>
          <w:sz w:val="20"/>
        </w:rPr>
        <w:lastRenderedPageBreak/>
        <w:t>      La información de inversiones será proporcionada por cada persona moral solicitante y deberá corresponder a la reportada al Servicio de Administración Tributaria en las declaraciones anuales para cada ejercicio fiscal.</w:t>
      </w:r>
    </w:p>
    <w:p w:rsidR="00156C33" w:rsidRPr="00156C33" w:rsidRDefault="00156C33" w:rsidP="00156C33">
      <w:pPr>
        <w:jc w:val="both"/>
        <w:rPr>
          <w:rFonts w:ascii="Verdana" w:hAnsi="Verdana"/>
          <w:bCs/>
          <w:sz w:val="20"/>
        </w:rPr>
      </w:pPr>
      <w:r w:rsidRPr="00156C33">
        <w:rPr>
          <w:rFonts w:ascii="Verdana" w:hAnsi="Verdana"/>
          <w:bCs/>
          <w:sz w:val="20"/>
        </w:rPr>
        <w:t>      </w:t>
      </w:r>
      <w:r w:rsidRPr="00156C33">
        <w:rPr>
          <w:rFonts w:ascii="Verdana" w:hAnsi="Verdana"/>
          <w:bCs/>
          <w:i/>
          <w:iCs/>
          <w:sz w:val="20"/>
        </w:rPr>
        <w:t>t</w:t>
      </w:r>
      <w:r w:rsidRPr="00156C33">
        <w:rPr>
          <w:rFonts w:ascii="Verdana" w:hAnsi="Verdana"/>
          <w:bCs/>
          <w:sz w:val="20"/>
        </w:rPr>
        <w:t> = El período anual del cupo que corresponda conforme a la tabla del punto Primero.</w:t>
      </w:r>
    </w:p>
    <w:p w:rsidR="00156C33" w:rsidRPr="00156C33" w:rsidRDefault="00156C33" w:rsidP="00156C33">
      <w:pPr>
        <w:jc w:val="both"/>
        <w:rPr>
          <w:rFonts w:ascii="Verdana" w:hAnsi="Verdana"/>
          <w:bCs/>
          <w:sz w:val="20"/>
        </w:rPr>
      </w:pPr>
      <w:r w:rsidRPr="00156C33">
        <w:rPr>
          <w:rFonts w:ascii="Verdana" w:hAnsi="Verdana"/>
          <w:bCs/>
          <w:sz w:val="20"/>
        </w:rPr>
        <w:t>      En caso de que alguna(s) persona(s) moral(es) solicite(n) un monto menor al resultante de la aplicación de la fórmula, se le asignará el monto solicitado, y la diferencia entre el monto resultante de la aplicación de la fórmula y el solicitado se sumará al cupo a asignar entre el resto de los solicitantes, excepto los nuevos entrantes.</w:t>
      </w:r>
    </w:p>
    <w:p w:rsidR="00156C33" w:rsidRPr="00156C33" w:rsidRDefault="00156C33" w:rsidP="00156C33">
      <w:pPr>
        <w:jc w:val="both"/>
        <w:rPr>
          <w:rFonts w:ascii="Verdana" w:hAnsi="Verdana"/>
          <w:bCs/>
          <w:sz w:val="20"/>
        </w:rPr>
      </w:pPr>
      <w:r w:rsidRPr="00156C33">
        <w:rPr>
          <w:rFonts w:ascii="Verdana" w:hAnsi="Verdana"/>
          <w:b/>
          <w:bCs/>
          <w:sz w:val="20"/>
        </w:rPr>
        <w:t>III.</w:t>
      </w:r>
      <w:r w:rsidRPr="00156C33">
        <w:rPr>
          <w:rFonts w:ascii="Verdana" w:hAnsi="Verdana"/>
          <w:bCs/>
          <w:sz w:val="20"/>
        </w:rPr>
        <w:t>    La Secretaría de Economía podrá autorizar asignaciones parciales a las personas morales que hayan recibido asignación en el período de vigencia del cupo anterior al de su solicitud.</w:t>
      </w:r>
    </w:p>
    <w:p w:rsidR="00156C33" w:rsidRPr="00156C33" w:rsidRDefault="00156C33" w:rsidP="00156C33">
      <w:pPr>
        <w:jc w:val="both"/>
        <w:rPr>
          <w:rFonts w:ascii="Verdana" w:hAnsi="Verdana"/>
          <w:bCs/>
          <w:sz w:val="20"/>
        </w:rPr>
      </w:pPr>
      <w:r w:rsidRPr="00156C33">
        <w:rPr>
          <w:rFonts w:ascii="Verdana" w:hAnsi="Verdana"/>
          <w:bCs/>
          <w:sz w:val="20"/>
        </w:rPr>
        <w:t>       El total de las asignaciones parciales que autorice la Secretaría de Economía no podrá ser mayor al 10% del monto del cupo a asignar conforme a la fracción anterior. La asignación se realizará a prorrata entre las personas morales que lo soliciten, en función de sus exportaciones a Argentina durante los meses de marzo y abril del año anterior.</w:t>
      </w:r>
    </w:p>
    <w:p w:rsidR="00156C33" w:rsidRPr="00156C33" w:rsidRDefault="00156C33" w:rsidP="00156C33">
      <w:pPr>
        <w:jc w:val="both"/>
        <w:rPr>
          <w:rFonts w:ascii="Verdana" w:hAnsi="Verdana"/>
          <w:bCs/>
          <w:sz w:val="20"/>
        </w:rPr>
      </w:pPr>
      <w:r w:rsidRPr="00156C33">
        <w:rPr>
          <w:rFonts w:ascii="Verdana" w:hAnsi="Verdana"/>
          <w:bCs/>
          <w:sz w:val="20"/>
        </w:rPr>
        <w:t>       Las solicitudes podrán presentarse en los tres primeros días hábiles de cada período, a través de la VUCEM en la dirección electrónica www.ventanillaunica.gob.mx o en la Ventanilla de Atención al Público de la DGIPAT sita en Avenida Insurgentes Sur No. 1940, piso 6, Colonia Florida, Demarcación Territorial Álvaro Obregón, Ciudad de México.</w:t>
      </w:r>
    </w:p>
    <w:p w:rsidR="00156C33" w:rsidRPr="00156C33" w:rsidRDefault="00156C33" w:rsidP="00156C33">
      <w:pPr>
        <w:jc w:val="both"/>
        <w:rPr>
          <w:rFonts w:ascii="Verdana" w:hAnsi="Verdana"/>
          <w:bCs/>
          <w:sz w:val="20"/>
        </w:rPr>
      </w:pPr>
      <w:r w:rsidRPr="00156C33">
        <w:rPr>
          <w:rFonts w:ascii="Verdana" w:hAnsi="Verdana"/>
          <w:bCs/>
          <w:sz w:val="20"/>
        </w:rPr>
        <w:t>       En caso de que alguna(s) persona(s) moral(es) solicite(n) un cupo parcial inferior al monto resultante de la prorrata, se asignará el monto solicitado y la diferencia entre ambos se sumará al cupo a asignar entre el resto de los solicitantes del cupo parcial.</w:t>
      </w:r>
    </w:p>
    <w:p w:rsidR="00156C33" w:rsidRPr="00156C33" w:rsidRDefault="00156C33" w:rsidP="00156C33">
      <w:pPr>
        <w:jc w:val="both"/>
        <w:rPr>
          <w:rFonts w:ascii="Verdana" w:hAnsi="Verdana"/>
          <w:bCs/>
          <w:sz w:val="20"/>
        </w:rPr>
      </w:pPr>
      <w:r w:rsidRPr="00156C33">
        <w:rPr>
          <w:rFonts w:ascii="Verdana" w:hAnsi="Verdana"/>
          <w:b/>
          <w:bCs/>
          <w:sz w:val="20"/>
        </w:rPr>
        <w:t>Sexto.-</w:t>
      </w:r>
      <w:r w:rsidRPr="00156C33">
        <w:rPr>
          <w:rFonts w:ascii="Verdana" w:hAnsi="Verdana"/>
          <w:bCs/>
          <w:sz w:val="20"/>
        </w:rPr>
        <w:t> Las personas morales interesadas en ser beneficiarias de los cupos a que se refiere el punto Primero del presente Acuerdo, deberán presentar su solicitud de asignación en las siguientes fechas: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58"/>
        <w:gridCol w:w="4554"/>
      </w:tblGrid>
      <w:tr w:rsidR="00156C33" w:rsidRPr="00156C33" w:rsidTr="00156C33">
        <w:trPr>
          <w:trHeight w:val="340"/>
        </w:trPr>
        <w:tc>
          <w:tcPr>
            <w:tcW w:w="4158" w:type="dxa"/>
            <w:tcBorders>
              <w:top w:val="single" w:sz="6" w:space="0" w:color="000000"/>
              <w:left w:val="single" w:sz="8"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
                <w:bCs/>
                <w:sz w:val="20"/>
              </w:rPr>
              <w:t>Período de vigencia del cupo</w:t>
            </w:r>
          </w:p>
        </w:tc>
        <w:tc>
          <w:tcPr>
            <w:tcW w:w="4554" w:type="dxa"/>
            <w:tcBorders>
              <w:top w:val="single" w:sz="6" w:space="0" w:color="000000"/>
              <w:left w:val="single" w:sz="6" w:space="0" w:color="000000"/>
              <w:bottom w:val="single" w:sz="6" w:space="0" w:color="000000"/>
              <w:right w:val="single" w:sz="8" w:space="0" w:color="000000"/>
            </w:tcBorders>
            <w:shd w:val="clear" w:color="auto" w:fill="CCCCCC"/>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
                <w:bCs/>
                <w:sz w:val="20"/>
              </w:rPr>
              <w:t>Fecha de presentación de solicitudes*</w:t>
            </w:r>
          </w:p>
        </w:tc>
      </w:tr>
      <w:tr w:rsidR="00156C33" w:rsidRPr="00156C33" w:rsidTr="00156C33">
        <w:trPr>
          <w:trHeight w:val="571"/>
        </w:trPr>
        <w:tc>
          <w:tcPr>
            <w:tcW w:w="4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Primer período</w:t>
            </w:r>
          </w:p>
        </w:tc>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xml:space="preserve">Durante los tres primeros días hábiles, a partir de </w:t>
            </w:r>
            <w:proofErr w:type="spellStart"/>
            <w:r w:rsidRPr="00156C33">
              <w:rPr>
                <w:rFonts w:ascii="Verdana" w:hAnsi="Verdana"/>
                <w:bCs/>
                <w:sz w:val="20"/>
              </w:rPr>
              <w:t>laentrada</w:t>
            </w:r>
            <w:proofErr w:type="spellEnd"/>
            <w:r w:rsidRPr="00156C33">
              <w:rPr>
                <w:rFonts w:ascii="Verdana" w:hAnsi="Verdana"/>
                <w:bCs/>
                <w:sz w:val="20"/>
              </w:rPr>
              <w:t xml:space="preserve"> en vigor del presente Acuerdo.</w:t>
            </w:r>
          </w:p>
        </w:tc>
      </w:tr>
      <w:tr w:rsidR="00156C33" w:rsidRPr="00156C33" w:rsidTr="00156C33">
        <w:trPr>
          <w:trHeight w:val="571"/>
        </w:trPr>
        <w:tc>
          <w:tcPr>
            <w:tcW w:w="4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Segundo período</w:t>
            </w:r>
          </w:p>
        </w:tc>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Durante los tres primeros días hábiles de abril de 2020.</w:t>
            </w:r>
          </w:p>
        </w:tc>
      </w:tr>
      <w:tr w:rsidR="00156C33" w:rsidRPr="00156C33" w:rsidTr="00156C33">
        <w:trPr>
          <w:trHeight w:val="578"/>
        </w:trPr>
        <w:tc>
          <w:tcPr>
            <w:tcW w:w="4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Tercer período</w:t>
            </w:r>
          </w:p>
        </w:tc>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Durante los tres primeros días hábiles de abril de 2021.</w:t>
            </w:r>
          </w:p>
        </w:tc>
      </w:tr>
    </w:tbl>
    <w:p w:rsidR="00156C33" w:rsidRPr="00156C33" w:rsidRDefault="00156C33" w:rsidP="00156C33">
      <w:pPr>
        <w:jc w:val="both"/>
        <w:rPr>
          <w:rFonts w:ascii="Verdana" w:hAnsi="Verdana"/>
          <w:bCs/>
          <w:sz w:val="20"/>
        </w:rPr>
      </w:pPr>
      <w:r w:rsidRPr="00156C33">
        <w:rPr>
          <w:rFonts w:ascii="Verdana" w:hAnsi="Verdana"/>
          <w:bCs/>
          <w:sz w:val="20"/>
        </w:rPr>
        <w:lastRenderedPageBreak/>
        <w:t> </w:t>
      </w:r>
    </w:p>
    <w:p w:rsidR="00156C33" w:rsidRPr="00156C33" w:rsidRDefault="00156C33" w:rsidP="00156C33">
      <w:pPr>
        <w:jc w:val="both"/>
        <w:rPr>
          <w:rFonts w:ascii="Verdana" w:hAnsi="Verdana"/>
          <w:bCs/>
          <w:sz w:val="20"/>
        </w:rPr>
      </w:pPr>
      <w:r w:rsidRPr="00156C33">
        <w:rPr>
          <w:rFonts w:ascii="Verdana" w:hAnsi="Verdana"/>
          <w:bCs/>
          <w:sz w:val="20"/>
        </w:rPr>
        <w:t>Las solicitudes de asignación deberán presentarse a través de la VUCEM en la dirección electrónicawww.ventanillaunica.gob.mx o en la Ventanilla de Atención al Público de la DGIPAT sita en Avenida Insurgentes Sur No. 1940, piso 6, Colonia Florida, Demarcación Territorial Álvaro Obregón, Ciudad de México, utilizando el formato SE-FO-03-033 "Asignación directa de cupo de importación y exportación", y en ambos casos se deberá anexar a la solicitud:</w:t>
      </w:r>
    </w:p>
    <w:p w:rsidR="00156C33" w:rsidRPr="00156C33" w:rsidRDefault="00156C33" w:rsidP="00156C33">
      <w:pPr>
        <w:jc w:val="both"/>
        <w:rPr>
          <w:rFonts w:ascii="Verdana" w:hAnsi="Verdana"/>
          <w:bCs/>
          <w:sz w:val="20"/>
        </w:rPr>
      </w:pPr>
      <w:r w:rsidRPr="00156C33">
        <w:rPr>
          <w:rFonts w:ascii="Verdana" w:hAnsi="Verdana"/>
          <w:b/>
          <w:bCs/>
          <w:sz w:val="20"/>
        </w:rPr>
        <w:t>I.</w:t>
      </w:r>
      <w:r w:rsidRPr="00156C33">
        <w:rPr>
          <w:rFonts w:ascii="Verdana" w:hAnsi="Verdana"/>
          <w:bCs/>
          <w:sz w:val="20"/>
        </w:rPr>
        <w:t>     Plan de exportación a Argentina de vehículos automotores a los que se refiere el punto Primero del presente Acuerdo, indicando para cada mes del período, el volumen y valor en dólares de los</w:t>
      </w:r>
    </w:p>
    <w:p w:rsidR="00156C33" w:rsidRPr="00156C33" w:rsidRDefault="00156C33" w:rsidP="00156C33">
      <w:pPr>
        <w:jc w:val="both"/>
        <w:rPr>
          <w:rFonts w:ascii="Verdana" w:hAnsi="Verdana"/>
          <w:bCs/>
          <w:sz w:val="20"/>
        </w:rPr>
      </w:pPr>
      <w:r w:rsidRPr="00156C33">
        <w:rPr>
          <w:rFonts w:ascii="Verdana" w:hAnsi="Verdana"/>
          <w:bCs/>
          <w:sz w:val="20"/>
        </w:rPr>
        <w:t>Estados Unidos de América de los vehículos a exportar y la denominación o razón social del importador en Argentina.</w:t>
      </w:r>
    </w:p>
    <w:p w:rsidR="00156C33" w:rsidRPr="00156C33" w:rsidRDefault="00156C33" w:rsidP="00156C33">
      <w:pPr>
        <w:jc w:val="both"/>
        <w:rPr>
          <w:rFonts w:ascii="Verdana" w:hAnsi="Verdana"/>
          <w:bCs/>
          <w:sz w:val="20"/>
        </w:rPr>
      </w:pPr>
      <w:r w:rsidRPr="00156C33">
        <w:rPr>
          <w:rFonts w:ascii="Verdana" w:hAnsi="Verdana"/>
          <w:b/>
          <w:bCs/>
          <w:sz w:val="20"/>
        </w:rPr>
        <w:t>II.</w:t>
      </w:r>
      <w:r w:rsidRPr="00156C33">
        <w:rPr>
          <w:rFonts w:ascii="Verdana" w:hAnsi="Verdana"/>
          <w:bCs/>
          <w:sz w:val="20"/>
        </w:rPr>
        <w:t>     Documento emitido por auditor externo que acredite:</w:t>
      </w:r>
    </w:p>
    <w:p w:rsidR="00156C33" w:rsidRPr="00156C33" w:rsidRDefault="00156C33" w:rsidP="00156C33">
      <w:pPr>
        <w:jc w:val="both"/>
        <w:rPr>
          <w:rFonts w:ascii="Verdana" w:hAnsi="Verdana"/>
          <w:bCs/>
          <w:sz w:val="20"/>
        </w:rPr>
      </w:pPr>
      <w:r w:rsidRPr="00156C33">
        <w:rPr>
          <w:rFonts w:ascii="Verdana" w:hAnsi="Verdana"/>
          <w:b/>
          <w:bCs/>
          <w:sz w:val="20"/>
        </w:rPr>
        <w:t>a)</w:t>
      </w:r>
      <w:r w:rsidRPr="00156C33">
        <w:rPr>
          <w:rFonts w:ascii="Verdana" w:hAnsi="Verdana"/>
          <w:bCs/>
          <w:sz w:val="20"/>
        </w:rPr>
        <w:t>   El valor de la producción total de vehículos automotores ligeros de la persona moral solicitante en México, de los tres años calendario anteriores al inicial del período del cupo para el cual solicita ser beneficiaria, el cual debe coincidir con el reportado al Servicio de Administración Tributaria en las declaraciones anuales para cada ejercicio fiscal, precisando los conceptos de dicha declaración que se consideraron. No aplica para los nuevos entrantes.</w:t>
      </w:r>
    </w:p>
    <w:p w:rsidR="00156C33" w:rsidRPr="00156C33" w:rsidRDefault="00156C33" w:rsidP="00156C33">
      <w:pPr>
        <w:jc w:val="both"/>
        <w:rPr>
          <w:rFonts w:ascii="Verdana" w:hAnsi="Verdana"/>
          <w:bCs/>
          <w:sz w:val="20"/>
        </w:rPr>
      </w:pPr>
      <w:r w:rsidRPr="00156C33">
        <w:rPr>
          <w:rFonts w:ascii="Verdana" w:hAnsi="Verdana"/>
          <w:b/>
          <w:bCs/>
          <w:sz w:val="20"/>
        </w:rPr>
        <w:t>b)</w:t>
      </w:r>
      <w:r w:rsidRPr="00156C33">
        <w:rPr>
          <w:rFonts w:ascii="Verdana" w:hAnsi="Verdana"/>
          <w:bCs/>
          <w:sz w:val="20"/>
        </w:rPr>
        <w:t>   El valor de las inversiones realizadas por la persona moral solicitante en activos fijos, realizadas en los tres años calendario anteriores al inicial del período del cupo para el cual solicita ser beneficiaria, el cual debe coincidir con el reportado al Servicio de Administración Tributaria en las declaraciones anuales para cada ejercicio fiscal. En el caso de los nuevos entrantes, las inversiones se referirán a las realizadas de 2015 al año inmediato anterior al inicial, para el cual se solicita la asignación de cupo.</w:t>
      </w:r>
    </w:p>
    <w:p w:rsidR="00156C33" w:rsidRPr="00156C33" w:rsidRDefault="00156C33" w:rsidP="00156C33">
      <w:pPr>
        <w:jc w:val="both"/>
        <w:rPr>
          <w:rFonts w:ascii="Verdana" w:hAnsi="Verdana"/>
          <w:bCs/>
          <w:sz w:val="20"/>
        </w:rPr>
      </w:pPr>
      <w:r w:rsidRPr="00156C33">
        <w:rPr>
          <w:rFonts w:ascii="Verdana" w:hAnsi="Verdana"/>
          <w:b/>
          <w:bCs/>
          <w:sz w:val="20"/>
        </w:rPr>
        <w:t>III.</w:t>
      </w:r>
      <w:r w:rsidRPr="00156C33">
        <w:rPr>
          <w:rFonts w:ascii="Verdana" w:hAnsi="Verdana"/>
          <w:bCs/>
          <w:sz w:val="20"/>
        </w:rPr>
        <w:t>    El valor de las exportaciones a Argentina, de vehículos automotores ligeros que se clasifiquen en las fracciones arancelarias del punto Primero del presente Acuerdo, para cada uno de los tres años calendario anteriores al inicial del período del cupo para el cual solicita ser beneficiaria. No aplica para los nuevos entrantes.</w:t>
      </w:r>
    </w:p>
    <w:p w:rsidR="00156C33" w:rsidRPr="00156C33" w:rsidRDefault="00156C33" w:rsidP="00156C33">
      <w:pPr>
        <w:jc w:val="both"/>
        <w:rPr>
          <w:rFonts w:ascii="Verdana" w:hAnsi="Verdana"/>
          <w:bCs/>
          <w:sz w:val="20"/>
        </w:rPr>
      </w:pPr>
      <w:r w:rsidRPr="00156C33">
        <w:rPr>
          <w:rFonts w:ascii="Verdana" w:hAnsi="Verdana"/>
          <w:bCs/>
          <w:sz w:val="20"/>
        </w:rPr>
        <w:t>Una vez que las solicitudes cumplan con los requisitos establecidos en el presente Acuerdo, la DGIPAT determinará las asignaciones correspondientes a cada persona moral solicitante y lo hará del conocimiento de la DGCE, a fin de que ésta notifique, en términos de lo establecido en el punto Décimo cuarto, a las personas morales que resulten beneficiarias y publique dicha información, de conformidad con lo previsto en el punto Décimo segundo del presente Acuerdo.</w:t>
      </w:r>
    </w:p>
    <w:p w:rsidR="00156C33" w:rsidRPr="00156C33" w:rsidRDefault="00156C33" w:rsidP="00156C33">
      <w:pPr>
        <w:jc w:val="both"/>
        <w:rPr>
          <w:rFonts w:ascii="Verdana" w:hAnsi="Verdana"/>
          <w:bCs/>
          <w:sz w:val="20"/>
        </w:rPr>
      </w:pPr>
      <w:r w:rsidRPr="00156C33">
        <w:rPr>
          <w:rFonts w:ascii="Verdana" w:hAnsi="Verdana"/>
          <w:bCs/>
          <w:sz w:val="20"/>
        </w:rPr>
        <w:t>De conformidad con lo previsto en el artículo 17-A de la Ley Federal de Procedimiento Administrativo, la DGIPAT en los casos que resulte pertinente, requerirá a los solicitantes dentro de los primeros tres días hábiles siguientes a la presentación de la solicitud, otorgándoles cinco días hábiles para presentar la contestación correspondiente.</w:t>
      </w:r>
    </w:p>
    <w:p w:rsidR="00156C33" w:rsidRPr="00156C33" w:rsidRDefault="00156C33" w:rsidP="00156C33">
      <w:pPr>
        <w:jc w:val="both"/>
        <w:rPr>
          <w:rFonts w:ascii="Verdana" w:hAnsi="Verdana"/>
          <w:bCs/>
          <w:sz w:val="20"/>
        </w:rPr>
      </w:pPr>
      <w:r w:rsidRPr="00156C33">
        <w:rPr>
          <w:rFonts w:ascii="Verdana" w:hAnsi="Verdana"/>
          <w:b/>
          <w:bCs/>
          <w:sz w:val="20"/>
        </w:rPr>
        <w:lastRenderedPageBreak/>
        <w:t>Séptimo.-</w:t>
      </w:r>
      <w:r w:rsidRPr="00156C33">
        <w:rPr>
          <w:rFonts w:ascii="Verdana" w:hAnsi="Verdana"/>
          <w:bCs/>
          <w:sz w:val="20"/>
        </w:rPr>
        <w:t> En caso de que la Secretaría de Economía autorice un cupo menor al solicitado, las empresas deberán presentar a la DGIPAT, a más tardar cinco días hábiles posteriores a la fecha de la notificación de la asignación, el plan de exportación ajustado al monto de cupo asignado, mismo que se considerará para el seguimiento del ejercicio de los cupos a que se refiere el punto Octavo.</w:t>
      </w:r>
    </w:p>
    <w:p w:rsidR="00156C33" w:rsidRPr="00156C33" w:rsidRDefault="00156C33" w:rsidP="00156C33">
      <w:pPr>
        <w:jc w:val="both"/>
        <w:rPr>
          <w:rFonts w:ascii="Verdana" w:hAnsi="Verdana"/>
          <w:bCs/>
          <w:sz w:val="20"/>
        </w:rPr>
      </w:pPr>
      <w:r w:rsidRPr="00156C33">
        <w:rPr>
          <w:rFonts w:ascii="Verdana" w:hAnsi="Verdana"/>
          <w:bCs/>
          <w:sz w:val="20"/>
        </w:rPr>
        <w:t>Así mismo, se deberá entregar a la DGIPAT, a más tardar el día diez de cada mes, la información de las exportaciones reales del mes anterior, detallando valor y volumen de los vehículos exportados a Argentina, al amparo del cupo.</w:t>
      </w:r>
    </w:p>
    <w:p w:rsidR="00156C33" w:rsidRPr="00156C33" w:rsidRDefault="00156C33" w:rsidP="00156C33">
      <w:pPr>
        <w:jc w:val="both"/>
        <w:rPr>
          <w:rFonts w:ascii="Verdana" w:hAnsi="Verdana"/>
          <w:bCs/>
          <w:sz w:val="20"/>
        </w:rPr>
      </w:pPr>
      <w:r w:rsidRPr="00156C33">
        <w:rPr>
          <w:rFonts w:ascii="Verdana" w:hAnsi="Verdana"/>
          <w:b/>
          <w:bCs/>
          <w:sz w:val="20"/>
        </w:rPr>
        <w:t>Octavo.-</w:t>
      </w:r>
      <w:r w:rsidRPr="00156C33">
        <w:rPr>
          <w:rFonts w:ascii="Verdana" w:hAnsi="Verdana"/>
          <w:bCs/>
          <w:sz w:val="20"/>
        </w:rPr>
        <w:t> La Secretaría de Economía dará seguimiento al ejercicio de los cupos asignados, y cuando no corresponda a lo establecido en el plan de exportación de la persona moral beneficiaria, los montos no ejercidos serán reasignados en las fechas mencionadas en el punto Décimo, siguiendo el procedimiento previsto en dicho punto. La DGIPAT notificará a las personas morales beneficiarias, vía correo electrónico, el monto de su asignación que será redistribuido, a más tardar cinco días hábiles previos a las fechas de corte a que se refiere al punto Décimo, para que manifiesten lo que a su derecho convenga.</w:t>
      </w:r>
    </w:p>
    <w:p w:rsidR="00156C33" w:rsidRPr="00156C33" w:rsidRDefault="00156C33" w:rsidP="00156C33">
      <w:pPr>
        <w:jc w:val="both"/>
        <w:rPr>
          <w:rFonts w:ascii="Verdana" w:hAnsi="Verdana"/>
          <w:bCs/>
          <w:sz w:val="20"/>
        </w:rPr>
      </w:pPr>
      <w:r w:rsidRPr="00156C33">
        <w:rPr>
          <w:rFonts w:ascii="Verdana" w:hAnsi="Verdana"/>
          <w:b/>
          <w:bCs/>
          <w:sz w:val="20"/>
        </w:rPr>
        <w:t>Noveno.-</w:t>
      </w:r>
      <w:r w:rsidRPr="00156C33">
        <w:rPr>
          <w:rFonts w:ascii="Verdana" w:hAnsi="Verdana"/>
          <w:bCs/>
          <w:sz w:val="20"/>
        </w:rPr>
        <w:t> Las personas morales beneficiarias del cupo deberán devolver a la Secretaría de Economía, a más tardar el 31 de enero de cada año, el monto total o parcial del cupo asignado que, en su caso, no ejercerán, a fin de que sea reasignado.</w:t>
      </w:r>
    </w:p>
    <w:p w:rsidR="00156C33" w:rsidRPr="00156C33" w:rsidRDefault="00156C33" w:rsidP="00156C33">
      <w:pPr>
        <w:jc w:val="both"/>
        <w:rPr>
          <w:rFonts w:ascii="Verdana" w:hAnsi="Verdana"/>
          <w:bCs/>
          <w:sz w:val="20"/>
        </w:rPr>
      </w:pPr>
      <w:r w:rsidRPr="00156C33">
        <w:rPr>
          <w:rFonts w:ascii="Verdana" w:hAnsi="Verdana"/>
          <w:bCs/>
          <w:sz w:val="20"/>
        </w:rPr>
        <w:t>La devolución de los cupos se realizará presentando escrito libre a la DGIPAT en la ventanilla de atención al público, a la que se refiere el punto Sexto del presente Acuerdo.</w:t>
      </w:r>
    </w:p>
    <w:p w:rsidR="00156C33" w:rsidRPr="00156C33" w:rsidRDefault="00156C33" w:rsidP="00156C33">
      <w:pPr>
        <w:jc w:val="both"/>
        <w:rPr>
          <w:rFonts w:ascii="Verdana" w:hAnsi="Verdana"/>
          <w:bCs/>
          <w:sz w:val="20"/>
        </w:rPr>
      </w:pPr>
      <w:r w:rsidRPr="00156C33">
        <w:rPr>
          <w:rFonts w:ascii="Verdana" w:hAnsi="Verdana"/>
          <w:bCs/>
          <w:sz w:val="20"/>
        </w:rPr>
        <w:t>En caso de que las personas morales beneficiarias no cumplan con lo previsto en el presente punto, deberá observarse lo establecido en el punto Décimo tercero.</w:t>
      </w:r>
    </w:p>
    <w:p w:rsidR="00156C33" w:rsidRPr="00156C33" w:rsidRDefault="00156C33" w:rsidP="00156C33">
      <w:pPr>
        <w:jc w:val="both"/>
        <w:rPr>
          <w:rFonts w:ascii="Verdana" w:hAnsi="Verdana"/>
          <w:bCs/>
          <w:sz w:val="20"/>
        </w:rPr>
      </w:pPr>
      <w:r w:rsidRPr="00156C33">
        <w:rPr>
          <w:rFonts w:ascii="Verdana" w:hAnsi="Verdana"/>
          <w:b/>
          <w:bCs/>
          <w:sz w:val="20"/>
        </w:rPr>
        <w:t>Décimo.-</w:t>
      </w:r>
      <w:r w:rsidRPr="00156C33">
        <w:rPr>
          <w:rFonts w:ascii="Verdana" w:hAnsi="Verdana"/>
          <w:bCs/>
          <w:sz w:val="20"/>
        </w:rPr>
        <w:t> En caso de disponer de cupos devueltos, recuperados y/o no asignados, la Secretaría de</w:t>
      </w:r>
    </w:p>
    <w:p w:rsidR="00156C33" w:rsidRPr="00156C33" w:rsidRDefault="00156C33" w:rsidP="00156C33">
      <w:pPr>
        <w:jc w:val="both"/>
        <w:rPr>
          <w:rFonts w:ascii="Verdana" w:hAnsi="Verdana"/>
          <w:bCs/>
          <w:sz w:val="20"/>
        </w:rPr>
      </w:pPr>
      <w:r w:rsidRPr="00156C33">
        <w:rPr>
          <w:rFonts w:ascii="Verdana" w:hAnsi="Verdana"/>
          <w:bCs/>
          <w:sz w:val="20"/>
        </w:rPr>
        <w:t>Economía los dará a conocer en la dirección electrónica http</w:t>
      </w:r>
      <w:proofErr w:type="gramStart"/>
      <w:r w:rsidRPr="00156C33">
        <w:rPr>
          <w:rFonts w:ascii="Verdana" w:hAnsi="Verdana"/>
          <w:bCs/>
          <w:sz w:val="20"/>
        </w:rPr>
        <w:t>:/</w:t>
      </w:r>
      <w:proofErr w:type="gramEnd"/>
      <w:r w:rsidRPr="00156C33">
        <w:rPr>
          <w:rFonts w:ascii="Verdana" w:hAnsi="Verdana"/>
          <w:bCs/>
          <w:sz w:val="20"/>
        </w:rPr>
        <w:t>/www.snice.gob.mx, en las fechas que se indican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74"/>
        <w:gridCol w:w="2784"/>
        <w:gridCol w:w="3420"/>
      </w:tblGrid>
      <w:tr w:rsidR="00156C33" w:rsidRPr="00156C33" w:rsidTr="00156C33">
        <w:trPr>
          <w:trHeight w:val="634"/>
        </w:trPr>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Cs/>
                <w:sz w:val="20"/>
              </w:rPr>
              <w:t> </w:t>
            </w:r>
          </w:p>
          <w:p w:rsidR="00156C33" w:rsidRPr="00156C33" w:rsidRDefault="00156C33" w:rsidP="00156C33">
            <w:pPr>
              <w:jc w:val="both"/>
              <w:rPr>
                <w:rFonts w:ascii="Verdana" w:hAnsi="Verdana"/>
                <w:bCs/>
                <w:sz w:val="20"/>
              </w:rPr>
            </w:pPr>
            <w:r w:rsidRPr="00156C33">
              <w:rPr>
                <w:rFonts w:ascii="Verdana" w:hAnsi="Verdana"/>
                <w:b/>
                <w:bCs/>
                <w:sz w:val="20"/>
              </w:rPr>
              <w:t>Fecha de corte</w:t>
            </w:r>
          </w:p>
        </w:tc>
        <w:tc>
          <w:tcPr>
            <w:tcW w:w="2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
                <w:bCs/>
                <w:sz w:val="20"/>
              </w:rPr>
              <w:t>Fecha de publicación de</w:t>
            </w:r>
            <w:r w:rsidRPr="00156C33">
              <w:rPr>
                <w:rFonts w:ascii="Verdana" w:hAnsi="Verdana"/>
                <w:bCs/>
                <w:sz w:val="20"/>
              </w:rPr>
              <w:br/>
            </w:r>
            <w:r w:rsidRPr="00156C33">
              <w:rPr>
                <w:rFonts w:ascii="Verdana" w:hAnsi="Verdana"/>
                <w:b/>
                <w:bCs/>
                <w:sz w:val="20"/>
              </w:rPr>
              <w:t>montos disponibles</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6C33" w:rsidRPr="00156C33" w:rsidRDefault="00156C33" w:rsidP="00156C33">
            <w:pPr>
              <w:jc w:val="both"/>
              <w:rPr>
                <w:rFonts w:ascii="Verdana" w:hAnsi="Verdana"/>
                <w:bCs/>
                <w:sz w:val="20"/>
              </w:rPr>
            </w:pPr>
            <w:r w:rsidRPr="00156C33">
              <w:rPr>
                <w:rFonts w:ascii="Verdana" w:hAnsi="Verdana"/>
                <w:b/>
                <w:bCs/>
                <w:sz w:val="20"/>
              </w:rPr>
              <w:t>Fecha de recepción de solicitudes</w:t>
            </w:r>
          </w:p>
        </w:tc>
      </w:tr>
      <w:tr w:rsidR="00156C33" w:rsidRPr="00156C33" w:rsidTr="00156C33">
        <w:trPr>
          <w:trHeight w:val="547"/>
        </w:trPr>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xml:space="preserve">31 de octubre de </w:t>
            </w:r>
            <w:proofErr w:type="spellStart"/>
            <w:r w:rsidRPr="00156C33">
              <w:rPr>
                <w:rFonts w:ascii="Verdana" w:hAnsi="Verdana"/>
                <w:bCs/>
                <w:sz w:val="20"/>
              </w:rPr>
              <w:t>cadaperíodo</w:t>
            </w:r>
            <w:proofErr w:type="spellEnd"/>
            <w:r w:rsidRPr="00156C33">
              <w:rPr>
                <w:rFonts w:ascii="Verdana" w:hAnsi="Verdana"/>
                <w:bCs/>
                <w:sz w:val="20"/>
              </w:rPr>
              <w:t>.</w:t>
            </w:r>
          </w:p>
        </w:tc>
        <w:tc>
          <w:tcPr>
            <w:tcW w:w="2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xml:space="preserve">Al día hábil siguiente de la </w:t>
            </w:r>
            <w:proofErr w:type="spellStart"/>
            <w:r w:rsidRPr="00156C33">
              <w:rPr>
                <w:rFonts w:ascii="Verdana" w:hAnsi="Verdana"/>
                <w:bCs/>
                <w:sz w:val="20"/>
              </w:rPr>
              <w:t>fechade</w:t>
            </w:r>
            <w:proofErr w:type="spellEnd"/>
            <w:r w:rsidRPr="00156C33">
              <w:rPr>
                <w:rFonts w:ascii="Verdana" w:hAnsi="Verdana"/>
                <w:bCs/>
                <w:sz w:val="20"/>
              </w:rPr>
              <w:t xml:space="preserve"> corte.</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Durante los primeros diez días hábiles de noviembre.</w:t>
            </w:r>
          </w:p>
        </w:tc>
      </w:tr>
      <w:tr w:rsidR="00156C33" w:rsidRPr="00156C33" w:rsidTr="00156C33">
        <w:trPr>
          <w:trHeight w:val="554"/>
        </w:trPr>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xml:space="preserve">31 de enero de </w:t>
            </w:r>
            <w:proofErr w:type="spellStart"/>
            <w:r w:rsidRPr="00156C33">
              <w:rPr>
                <w:rFonts w:ascii="Verdana" w:hAnsi="Verdana"/>
                <w:bCs/>
                <w:sz w:val="20"/>
              </w:rPr>
              <w:t>cadaperíodo</w:t>
            </w:r>
            <w:proofErr w:type="spellEnd"/>
            <w:r w:rsidRPr="00156C33">
              <w:rPr>
                <w:rFonts w:ascii="Verdana" w:hAnsi="Verdana"/>
                <w:bCs/>
                <w:sz w:val="20"/>
              </w:rPr>
              <w:t>.</w:t>
            </w:r>
          </w:p>
        </w:tc>
        <w:tc>
          <w:tcPr>
            <w:tcW w:w="2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xml:space="preserve">Al día hábil siguiente de la </w:t>
            </w:r>
            <w:proofErr w:type="spellStart"/>
            <w:r w:rsidRPr="00156C33">
              <w:rPr>
                <w:rFonts w:ascii="Verdana" w:hAnsi="Verdana"/>
                <w:bCs/>
                <w:sz w:val="20"/>
              </w:rPr>
              <w:t>fechade</w:t>
            </w:r>
            <w:proofErr w:type="spellEnd"/>
            <w:r w:rsidRPr="00156C33">
              <w:rPr>
                <w:rFonts w:ascii="Verdana" w:hAnsi="Verdana"/>
                <w:bCs/>
                <w:sz w:val="20"/>
              </w:rPr>
              <w:t xml:space="preserve"> corte.</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6C33" w:rsidRPr="00156C33" w:rsidRDefault="00156C33" w:rsidP="00156C33">
            <w:pPr>
              <w:jc w:val="both"/>
              <w:rPr>
                <w:rFonts w:ascii="Verdana" w:hAnsi="Verdana"/>
                <w:bCs/>
                <w:sz w:val="20"/>
              </w:rPr>
            </w:pPr>
            <w:r w:rsidRPr="00156C33">
              <w:rPr>
                <w:rFonts w:ascii="Verdana" w:hAnsi="Verdana"/>
                <w:bCs/>
                <w:sz w:val="20"/>
              </w:rPr>
              <w:t xml:space="preserve">Del primer día hábil de febrero al 18 </w:t>
            </w:r>
            <w:proofErr w:type="spellStart"/>
            <w:r w:rsidRPr="00156C33">
              <w:rPr>
                <w:rFonts w:ascii="Verdana" w:hAnsi="Verdana"/>
                <w:bCs/>
                <w:sz w:val="20"/>
              </w:rPr>
              <w:t>demarzo</w:t>
            </w:r>
            <w:proofErr w:type="spellEnd"/>
            <w:r w:rsidRPr="00156C33">
              <w:rPr>
                <w:rFonts w:ascii="Verdana" w:hAnsi="Verdana"/>
                <w:bCs/>
                <w:sz w:val="20"/>
              </w:rPr>
              <w:t xml:space="preserve"> de cada año.</w:t>
            </w:r>
          </w:p>
        </w:tc>
      </w:tr>
    </w:tbl>
    <w:p w:rsidR="00156C33" w:rsidRPr="00156C33" w:rsidRDefault="00156C33" w:rsidP="00156C33">
      <w:pPr>
        <w:jc w:val="both"/>
        <w:rPr>
          <w:rFonts w:ascii="Verdana" w:hAnsi="Verdana"/>
          <w:bCs/>
          <w:sz w:val="20"/>
        </w:rPr>
      </w:pPr>
      <w:r w:rsidRPr="00156C33">
        <w:rPr>
          <w:rFonts w:ascii="Verdana" w:hAnsi="Verdana"/>
          <w:bCs/>
          <w:sz w:val="20"/>
        </w:rPr>
        <w:t> </w:t>
      </w:r>
    </w:p>
    <w:p w:rsidR="00156C33" w:rsidRPr="00156C33" w:rsidRDefault="00156C33" w:rsidP="00156C33">
      <w:pPr>
        <w:jc w:val="both"/>
        <w:rPr>
          <w:rFonts w:ascii="Verdana" w:hAnsi="Verdana"/>
          <w:bCs/>
          <w:sz w:val="20"/>
        </w:rPr>
      </w:pPr>
      <w:r w:rsidRPr="00156C33">
        <w:rPr>
          <w:rFonts w:ascii="Verdana" w:hAnsi="Verdana"/>
          <w:bCs/>
          <w:sz w:val="20"/>
        </w:rPr>
        <w:lastRenderedPageBreak/>
        <w:t>En cada fecha de corte, las personas morales interesadas en participar en la redistribución de los cupos disponibles deberán demostrar el ejercicio del cupo conforme a lo establecido en su plan de exportación, y presentar su solicitud de asignación directa a través de la VUCEM en la dirección electrónica www.ventanillaunica.gob.mx o en la Ventanilla de Atención al Público de la DGIPAT utilizando el formato SE-FO-03-033 "Asignación directa de cupo de importación y exportación".</w:t>
      </w:r>
    </w:p>
    <w:p w:rsidR="00156C33" w:rsidRPr="00156C33" w:rsidRDefault="00156C33" w:rsidP="00156C33">
      <w:pPr>
        <w:jc w:val="both"/>
        <w:rPr>
          <w:rFonts w:ascii="Verdana" w:hAnsi="Verdana"/>
          <w:bCs/>
          <w:sz w:val="20"/>
        </w:rPr>
      </w:pPr>
      <w:r w:rsidRPr="00156C33">
        <w:rPr>
          <w:rFonts w:ascii="Verdana" w:hAnsi="Verdana"/>
          <w:b/>
          <w:bCs/>
          <w:sz w:val="20"/>
        </w:rPr>
        <w:t>Décimo primero.- </w:t>
      </w:r>
      <w:r w:rsidRPr="00156C33">
        <w:rPr>
          <w:rFonts w:ascii="Verdana" w:hAnsi="Verdana"/>
          <w:bCs/>
          <w:sz w:val="20"/>
        </w:rPr>
        <w:t>Las solicitudes para la redistribución de cupo ingresadas a la primer fecha de corte, 31 de octubre, se realizarán a prorrata entre las empresas solicitantes, con base en el valor de sus exportaciones a Argentina en el período comprendido entre el 19 de marzo al 30 septiembre.</w:t>
      </w:r>
    </w:p>
    <w:p w:rsidR="00156C33" w:rsidRPr="00156C33" w:rsidRDefault="00156C33" w:rsidP="00156C33">
      <w:pPr>
        <w:jc w:val="both"/>
        <w:rPr>
          <w:rFonts w:ascii="Verdana" w:hAnsi="Verdana"/>
          <w:bCs/>
          <w:sz w:val="20"/>
        </w:rPr>
      </w:pPr>
      <w:r w:rsidRPr="00156C33">
        <w:rPr>
          <w:rFonts w:ascii="Verdana" w:hAnsi="Verdana"/>
          <w:bCs/>
          <w:sz w:val="20"/>
        </w:rPr>
        <w:t>En caso de que una persona moral solicite un monto menor al que le corresponda por el valor de sus exportaciones en el período indicado, se asignará el valor del cupo solicitado, en cuyo caso, la diferencia entre el cupo estimado y el solicitado se sumará al monto a reasignar entre el resto de las personas morales beneficiarias solicitantes.</w:t>
      </w:r>
    </w:p>
    <w:p w:rsidR="00156C33" w:rsidRPr="00156C33" w:rsidRDefault="00156C33" w:rsidP="00156C33">
      <w:pPr>
        <w:jc w:val="both"/>
        <w:rPr>
          <w:rFonts w:ascii="Verdana" w:hAnsi="Verdana"/>
          <w:bCs/>
          <w:sz w:val="20"/>
        </w:rPr>
      </w:pPr>
      <w:r w:rsidRPr="00156C33">
        <w:rPr>
          <w:rFonts w:ascii="Verdana" w:hAnsi="Verdana"/>
          <w:bCs/>
          <w:sz w:val="20"/>
        </w:rPr>
        <w:t>Para el segundo corte, 31 de enero, se aplicará el mecanismo de asignación de cupo Primero en Tiempo, Primero en Derecho.</w:t>
      </w:r>
    </w:p>
    <w:p w:rsidR="00156C33" w:rsidRPr="00156C33" w:rsidRDefault="00156C33" w:rsidP="00156C33">
      <w:pPr>
        <w:jc w:val="both"/>
        <w:rPr>
          <w:rFonts w:ascii="Verdana" w:hAnsi="Verdana"/>
          <w:bCs/>
          <w:sz w:val="20"/>
        </w:rPr>
      </w:pPr>
      <w:r w:rsidRPr="00156C33">
        <w:rPr>
          <w:rFonts w:ascii="Verdana" w:hAnsi="Verdana"/>
          <w:b/>
          <w:bCs/>
          <w:sz w:val="20"/>
        </w:rPr>
        <w:t>Décimo segundo.- </w:t>
      </w:r>
      <w:r w:rsidRPr="00156C33">
        <w:rPr>
          <w:rFonts w:ascii="Verdana" w:hAnsi="Verdana"/>
          <w:bCs/>
          <w:sz w:val="20"/>
        </w:rPr>
        <w:t>La DGCE notificará a las personas morales beneficiarias las asignaciones de cupo a más tardar cinco días hábiles posteriores al último día de recepción de solicitudes o, en su caso, al último día en el que se subsanen todos los requerimientos emitidos de ser el caso, y publicará dichas asignaciones en la dirección electrónica http://www.snice.gob.mx.</w:t>
      </w:r>
    </w:p>
    <w:p w:rsidR="00156C33" w:rsidRPr="00156C33" w:rsidRDefault="00156C33" w:rsidP="00156C33">
      <w:pPr>
        <w:jc w:val="both"/>
        <w:rPr>
          <w:rFonts w:ascii="Verdana" w:hAnsi="Verdana"/>
          <w:bCs/>
          <w:sz w:val="20"/>
        </w:rPr>
      </w:pPr>
      <w:r w:rsidRPr="00156C33">
        <w:rPr>
          <w:rFonts w:ascii="Verdana" w:hAnsi="Verdana"/>
          <w:bCs/>
          <w:sz w:val="20"/>
        </w:rPr>
        <w:t>Únicamente las asignaciones parciales se notificarán a más tardar el quinto día hábil de vigencia de cada período.</w:t>
      </w:r>
    </w:p>
    <w:p w:rsidR="00156C33" w:rsidRPr="00156C33" w:rsidRDefault="00156C33" w:rsidP="00156C33">
      <w:pPr>
        <w:jc w:val="both"/>
        <w:rPr>
          <w:rFonts w:ascii="Verdana" w:hAnsi="Verdana"/>
          <w:bCs/>
          <w:sz w:val="20"/>
        </w:rPr>
      </w:pPr>
      <w:r w:rsidRPr="00156C33">
        <w:rPr>
          <w:rFonts w:ascii="Verdana" w:hAnsi="Verdana"/>
          <w:b/>
          <w:bCs/>
          <w:sz w:val="20"/>
        </w:rPr>
        <w:t>Décimo tercero.- </w:t>
      </w:r>
      <w:r w:rsidRPr="00156C33">
        <w:rPr>
          <w:rFonts w:ascii="Verdana" w:hAnsi="Verdana"/>
          <w:bCs/>
          <w:sz w:val="20"/>
        </w:rPr>
        <w:t>En caso de que las personas morales beneficiarias de los cupos devuelvan el monto que no ejercerán después del 31 de enero, su asignación del siguiente período será disminuida en el equivalente a dos veces el monto del cupo no ejercido.</w:t>
      </w:r>
    </w:p>
    <w:p w:rsidR="00156C33" w:rsidRPr="00156C33" w:rsidRDefault="00156C33" w:rsidP="00156C33">
      <w:pPr>
        <w:jc w:val="both"/>
        <w:rPr>
          <w:rFonts w:ascii="Verdana" w:hAnsi="Verdana"/>
          <w:bCs/>
          <w:sz w:val="20"/>
        </w:rPr>
      </w:pPr>
      <w:r w:rsidRPr="00156C33">
        <w:rPr>
          <w:rFonts w:ascii="Verdana" w:hAnsi="Verdana"/>
          <w:bCs/>
          <w:sz w:val="20"/>
        </w:rPr>
        <w:t>Cuando el monto no ejercido no sea devuelto dentro del período de vigencia del cupo que corresponda, su asignación en el siguiente período será disminuida en el equivalente a tres veces el monto del cupo no ejercido.</w:t>
      </w:r>
    </w:p>
    <w:p w:rsidR="00156C33" w:rsidRPr="00156C33" w:rsidRDefault="00156C33" w:rsidP="00156C33">
      <w:pPr>
        <w:jc w:val="both"/>
        <w:rPr>
          <w:rFonts w:ascii="Verdana" w:hAnsi="Verdana"/>
          <w:bCs/>
          <w:sz w:val="20"/>
        </w:rPr>
      </w:pPr>
      <w:r w:rsidRPr="00156C33">
        <w:rPr>
          <w:rFonts w:ascii="Verdana" w:hAnsi="Verdana"/>
          <w:b/>
          <w:bCs/>
          <w:sz w:val="20"/>
        </w:rPr>
        <w:t>Décimo cuarto.-</w:t>
      </w:r>
      <w:r w:rsidRPr="00156C33">
        <w:rPr>
          <w:rFonts w:ascii="Verdana" w:hAnsi="Verdana"/>
          <w:bCs/>
          <w:sz w:val="20"/>
        </w:rPr>
        <w:t> Corresponde a la DGCE y a la DGIPAT vigilar el cumplimiento de lo dispuesto en el presente Acuerdo, por lo que cualquier asunto derivado de la aplicación del mismo será resuelto por dichas unidades administrativas en razón de sus respectivas competencias.</w:t>
      </w:r>
    </w:p>
    <w:p w:rsidR="00156C33" w:rsidRPr="00156C33" w:rsidRDefault="00156C33" w:rsidP="00156C33">
      <w:pPr>
        <w:jc w:val="both"/>
        <w:rPr>
          <w:rFonts w:ascii="Verdana" w:hAnsi="Verdana"/>
          <w:bCs/>
          <w:sz w:val="20"/>
        </w:rPr>
      </w:pPr>
      <w:r w:rsidRPr="00156C33">
        <w:rPr>
          <w:rFonts w:ascii="Verdana" w:hAnsi="Verdana"/>
          <w:bCs/>
          <w:sz w:val="20"/>
        </w:rPr>
        <w:t>Todas las notificaciones que se realicen al amparo del presente Acuerdo, se realizarán a través de la VUCEM, salvo el caso en el que la solicitud de cupo se ingrese de forma presencial, las notificaciones se harán vía correo electrónico en la cuenta que el solicitante indique en el formato a que se hace referencia en los numerales Sexto y Décimo del presente.</w:t>
      </w:r>
    </w:p>
    <w:p w:rsidR="00156C33" w:rsidRPr="00156C33" w:rsidRDefault="00156C33" w:rsidP="00156C33">
      <w:pPr>
        <w:jc w:val="both"/>
        <w:rPr>
          <w:rFonts w:ascii="Verdana" w:hAnsi="Verdana"/>
          <w:b/>
          <w:bCs/>
          <w:sz w:val="20"/>
        </w:rPr>
      </w:pPr>
      <w:r w:rsidRPr="00156C33">
        <w:rPr>
          <w:rFonts w:ascii="Verdana" w:hAnsi="Verdana"/>
          <w:b/>
          <w:bCs/>
          <w:sz w:val="20"/>
        </w:rPr>
        <w:lastRenderedPageBreak/>
        <w:t>TRANSITORIOS</w:t>
      </w:r>
    </w:p>
    <w:p w:rsidR="00156C33" w:rsidRPr="00156C33" w:rsidRDefault="00156C33" w:rsidP="00156C33">
      <w:pPr>
        <w:jc w:val="both"/>
        <w:rPr>
          <w:rFonts w:ascii="Verdana" w:hAnsi="Verdana"/>
          <w:bCs/>
          <w:sz w:val="20"/>
        </w:rPr>
      </w:pPr>
      <w:r w:rsidRPr="00156C33">
        <w:rPr>
          <w:rFonts w:ascii="Verdana" w:hAnsi="Verdana"/>
          <w:b/>
          <w:bCs/>
          <w:sz w:val="20"/>
        </w:rPr>
        <w:t>Primero.-</w:t>
      </w:r>
      <w:r w:rsidRPr="00156C33">
        <w:rPr>
          <w:rFonts w:ascii="Verdana" w:hAnsi="Verdana"/>
          <w:bCs/>
          <w:sz w:val="20"/>
        </w:rPr>
        <w:t> El presente Acuerdo entrará en vigor el día siguiente al de su publicación en el Diario Oficial de la Federación y concluirá su vigencia el 18 de marzo de 2022.</w:t>
      </w:r>
    </w:p>
    <w:p w:rsidR="00156C33" w:rsidRPr="00156C33" w:rsidRDefault="00156C33" w:rsidP="00156C33">
      <w:pPr>
        <w:jc w:val="both"/>
        <w:rPr>
          <w:rFonts w:ascii="Verdana" w:hAnsi="Verdana"/>
          <w:bCs/>
          <w:sz w:val="20"/>
        </w:rPr>
      </w:pPr>
      <w:r w:rsidRPr="00156C33">
        <w:rPr>
          <w:rFonts w:ascii="Verdana" w:hAnsi="Verdana"/>
          <w:b/>
          <w:bCs/>
          <w:sz w:val="20"/>
        </w:rPr>
        <w:t>Segundo.- </w:t>
      </w:r>
      <w:r w:rsidRPr="00156C33">
        <w:rPr>
          <w:rFonts w:ascii="Verdana" w:hAnsi="Verdana"/>
          <w:bCs/>
          <w:sz w:val="20"/>
        </w:rPr>
        <w:t>Al cupo total disponible a que se refiere el punto Quinto del presente Acuerdo, la Secretaría de Economía descontará las asignaciones autorizadas de forma preliminar de marzo de 2019 a la entrada en vigor del presente Acuerdo, así como las asignaciones parciales a que se refiere la fracción III del Punto Quinto, según el periodo que corresponda.</w:t>
      </w:r>
    </w:p>
    <w:p w:rsidR="00156C33" w:rsidRPr="00156C33" w:rsidRDefault="00156C33" w:rsidP="00156C33">
      <w:pPr>
        <w:jc w:val="both"/>
        <w:rPr>
          <w:rFonts w:ascii="Verdana" w:hAnsi="Verdana"/>
          <w:bCs/>
          <w:sz w:val="20"/>
        </w:rPr>
      </w:pPr>
      <w:r w:rsidRPr="00156C33">
        <w:rPr>
          <w:rFonts w:ascii="Verdana" w:hAnsi="Verdana"/>
          <w:bCs/>
          <w:sz w:val="20"/>
        </w:rPr>
        <w:t>Ciudad de México, a 20 de junio de 2019.- La Secretaria de Economía, </w:t>
      </w:r>
      <w:r w:rsidRPr="00156C33">
        <w:rPr>
          <w:rFonts w:ascii="Verdana" w:hAnsi="Verdana"/>
          <w:b/>
          <w:bCs/>
          <w:sz w:val="20"/>
        </w:rPr>
        <w:t>Graciela Márquez Colín</w:t>
      </w:r>
      <w:r w:rsidRPr="00156C33">
        <w:rPr>
          <w:rFonts w:ascii="Verdana" w:hAnsi="Verdana"/>
          <w:bCs/>
          <w:sz w:val="20"/>
        </w:rPr>
        <w:t>.- Rúbrica.</w:t>
      </w:r>
    </w:p>
    <w:p w:rsidR="00156C33" w:rsidRPr="00156C33" w:rsidRDefault="00156C33" w:rsidP="00156C33">
      <w:pPr>
        <w:jc w:val="both"/>
        <w:rPr>
          <w:rFonts w:ascii="Verdana" w:hAnsi="Verdana"/>
          <w:bCs/>
          <w:sz w:val="20"/>
        </w:rPr>
      </w:pPr>
      <w:bookmarkStart w:id="0" w:name="_GoBack"/>
      <w:bookmarkEnd w:id="0"/>
    </w:p>
    <w:p w:rsidR="00BF3AEB" w:rsidRDefault="00156C3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33"/>
    <w:rsid w:val="00156C33"/>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744439">
      <w:bodyDiv w:val="1"/>
      <w:marLeft w:val="0"/>
      <w:marRight w:val="0"/>
      <w:marTop w:val="0"/>
      <w:marBottom w:val="0"/>
      <w:divBdr>
        <w:top w:val="none" w:sz="0" w:space="0" w:color="auto"/>
        <w:left w:val="none" w:sz="0" w:space="0" w:color="auto"/>
        <w:bottom w:val="none" w:sz="0" w:space="0" w:color="auto"/>
        <w:right w:val="none" w:sz="0" w:space="0" w:color="auto"/>
      </w:divBdr>
    </w:div>
    <w:div w:id="2051568120">
      <w:bodyDiv w:val="1"/>
      <w:marLeft w:val="0"/>
      <w:marRight w:val="0"/>
      <w:marTop w:val="0"/>
      <w:marBottom w:val="0"/>
      <w:divBdr>
        <w:top w:val="none" w:sz="0" w:space="0" w:color="auto"/>
        <w:left w:val="none" w:sz="0" w:space="0" w:color="auto"/>
        <w:bottom w:val="none" w:sz="0" w:space="0" w:color="auto"/>
        <w:right w:val="none" w:sz="0" w:space="0" w:color="auto"/>
      </w:divBdr>
      <w:divsChild>
        <w:div w:id="1652638773">
          <w:marLeft w:val="0"/>
          <w:marRight w:val="0"/>
          <w:marTop w:val="0"/>
          <w:marBottom w:val="101"/>
          <w:divBdr>
            <w:top w:val="none" w:sz="0" w:space="0" w:color="auto"/>
            <w:left w:val="none" w:sz="0" w:space="0" w:color="auto"/>
            <w:bottom w:val="none" w:sz="0" w:space="0" w:color="auto"/>
            <w:right w:val="none" w:sz="0" w:space="0" w:color="auto"/>
          </w:divBdr>
        </w:div>
        <w:div w:id="1380130910">
          <w:marLeft w:val="0"/>
          <w:marRight w:val="0"/>
          <w:marTop w:val="101"/>
          <w:marBottom w:val="101"/>
          <w:divBdr>
            <w:top w:val="none" w:sz="0" w:space="0" w:color="auto"/>
            <w:left w:val="none" w:sz="0" w:space="0" w:color="auto"/>
            <w:bottom w:val="none" w:sz="0" w:space="0" w:color="auto"/>
            <w:right w:val="none" w:sz="0" w:space="0" w:color="auto"/>
          </w:divBdr>
        </w:div>
        <w:div w:id="1448427578">
          <w:marLeft w:val="0"/>
          <w:marRight w:val="0"/>
          <w:marTop w:val="0"/>
          <w:marBottom w:val="101"/>
          <w:divBdr>
            <w:top w:val="none" w:sz="0" w:space="0" w:color="auto"/>
            <w:left w:val="none" w:sz="0" w:space="0" w:color="auto"/>
            <w:bottom w:val="none" w:sz="0" w:space="0" w:color="auto"/>
            <w:right w:val="none" w:sz="0" w:space="0" w:color="auto"/>
          </w:divBdr>
        </w:div>
        <w:div w:id="2110807257">
          <w:marLeft w:val="0"/>
          <w:marRight w:val="0"/>
          <w:marTop w:val="0"/>
          <w:marBottom w:val="101"/>
          <w:divBdr>
            <w:top w:val="none" w:sz="0" w:space="0" w:color="auto"/>
            <w:left w:val="none" w:sz="0" w:space="0" w:color="auto"/>
            <w:bottom w:val="none" w:sz="0" w:space="0" w:color="auto"/>
            <w:right w:val="none" w:sz="0" w:space="0" w:color="auto"/>
          </w:divBdr>
        </w:div>
        <w:div w:id="536310380">
          <w:marLeft w:val="0"/>
          <w:marRight w:val="0"/>
          <w:marTop w:val="0"/>
          <w:marBottom w:val="101"/>
          <w:divBdr>
            <w:top w:val="none" w:sz="0" w:space="0" w:color="auto"/>
            <w:left w:val="none" w:sz="0" w:space="0" w:color="auto"/>
            <w:bottom w:val="none" w:sz="0" w:space="0" w:color="auto"/>
            <w:right w:val="none" w:sz="0" w:space="0" w:color="auto"/>
          </w:divBdr>
        </w:div>
        <w:div w:id="1374116929">
          <w:marLeft w:val="0"/>
          <w:marRight w:val="0"/>
          <w:marTop w:val="0"/>
          <w:marBottom w:val="101"/>
          <w:divBdr>
            <w:top w:val="none" w:sz="0" w:space="0" w:color="auto"/>
            <w:left w:val="none" w:sz="0" w:space="0" w:color="auto"/>
            <w:bottom w:val="none" w:sz="0" w:space="0" w:color="auto"/>
            <w:right w:val="none" w:sz="0" w:space="0" w:color="auto"/>
          </w:divBdr>
        </w:div>
        <w:div w:id="1585912445">
          <w:marLeft w:val="0"/>
          <w:marRight w:val="0"/>
          <w:marTop w:val="0"/>
          <w:marBottom w:val="101"/>
          <w:divBdr>
            <w:top w:val="none" w:sz="0" w:space="0" w:color="auto"/>
            <w:left w:val="none" w:sz="0" w:space="0" w:color="auto"/>
            <w:bottom w:val="none" w:sz="0" w:space="0" w:color="auto"/>
            <w:right w:val="none" w:sz="0" w:space="0" w:color="auto"/>
          </w:divBdr>
        </w:div>
        <w:div w:id="929580332">
          <w:marLeft w:val="0"/>
          <w:marRight w:val="0"/>
          <w:marTop w:val="101"/>
          <w:marBottom w:val="101"/>
          <w:divBdr>
            <w:top w:val="none" w:sz="0" w:space="0" w:color="auto"/>
            <w:left w:val="none" w:sz="0" w:space="0" w:color="auto"/>
            <w:bottom w:val="none" w:sz="0" w:space="0" w:color="auto"/>
            <w:right w:val="none" w:sz="0" w:space="0" w:color="auto"/>
          </w:divBdr>
        </w:div>
        <w:div w:id="1169325906">
          <w:marLeft w:val="0"/>
          <w:marRight w:val="0"/>
          <w:marTop w:val="0"/>
          <w:marBottom w:val="201"/>
          <w:divBdr>
            <w:top w:val="none" w:sz="0" w:space="0" w:color="auto"/>
            <w:left w:val="none" w:sz="0" w:space="0" w:color="auto"/>
            <w:bottom w:val="none" w:sz="0" w:space="0" w:color="auto"/>
            <w:right w:val="none" w:sz="0" w:space="0" w:color="auto"/>
          </w:divBdr>
        </w:div>
        <w:div w:id="744763005">
          <w:marLeft w:val="0"/>
          <w:marRight w:val="0"/>
          <w:marTop w:val="80"/>
          <w:marBottom w:val="80"/>
          <w:divBdr>
            <w:top w:val="none" w:sz="0" w:space="0" w:color="auto"/>
            <w:left w:val="none" w:sz="0" w:space="0" w:color="auto"/>
            <w:bottom w:val="none" w:sz="0" w:space="0" w:color="auto"/>
            <w:right w:val="none" w:sz="0" w:space="0" w:color="auto"/>
          </w:divBdr>
        </w:div>
        <w:div w:id="2118403407">
          <w:marLeft w:val="0"/>
          <w:marRight w:val="0"/>
          <w:marTop w:val="80"/>
          <w:marBottom w:val="80"/>
          <w:divBdr>
            <w:top w:val="none" w:sz="0" w:space="0" w:color="auto"/>
            <w:left w:val="none" w:sz="0" w:space="0" w:color="auto"/>
            <w:bottom w:val="none" w:sz="0" w:space="0" w:color="auto"/>
            <w:right w:val="none" w:sz="0" w:space="0" w:color="auto"/>
          </w:divBdr>
        </w:div>
        <w:div w:id="1991059426">
          <w:marLeft w:val="0"/>
          <w:marRight w:val="0"/>
          <w:marTop w:val="80"/>
          <w:marBottom w:val="80"/>
          <w:divBdr>
            <w:top w:val="none" w:sz="0" w:space="0" w:color="auto"/>
            <w:left w:val="none" w:sz="0" w:space="0" w:color="auto"/>
            <w:bottom w:val="none" w:sz="0" w:space="0" w:color="auto"/>
            <w:right w:val="none" w:sz="0" w:space="0" w:color="auto"/>
          </w:divBdr>
        </w:div>
        <w:div w:id="249850991">
          <w:marLeft w:val="0"/>
          <w:marRight w:val="0"/>
          <w:marTop w:val="80"/>
          <w:marBottom w:val="80"/>
          <w:divBdr>
            <w:top w:val="none" w:sz="0" w:space="0" w:color="auto"/>
            <w:left w:val="none" w:sz="0" w:space="0" w:color="auto"/>
            <w:bottom w:val="none" w:sz="0" w:space="0" w:color="auto"/>
            <w:right w:val="none" w:sz="0" w:space="0" w:color="auto"/>
          </w:divBdr>
        </w:div>
        <w:div w:id="2010936776">
          <w:marLeft w:val="0"/>
          <w:marRight w:val="0"/>
          <w:marTop w:val="80"/>
          <w:marBottom w:val="80"/>
          <w:divBdr>
            <w:top w:val="none" w:sz="0" w:space="0" w:color="auto"/>
            <w:left w:val="none" w:sz="0" w:space="0" w:color="auto"/>
            <w:bottom w:val="none" w:sz="0" w:space="0" w:color="auto"/>
            <w:right w:val="none" w:sz="0" w:space="0" w:color="auto"/>
          </w:divBdr>
        </w:div>
        <w:div w:id="835413128">
          <w:marLeft w:val="0"/>
          <w:marRight w:val="0"/>
          <w:marTop w:val="80"/>
          <w:marBottom w:val="80"/>
          <w:divBdr>
            <w:top w:val="none" w:sz="0" w:space="0" w:color="auto"/>
            <w:left w:val="none" w:sz="0" w:space="0" w:color="auto"/>
            <w:bottom w:val="none" w:sz="0" w:space="0" w:color="auto"/>
            <w:right w:val="none" w:sz="0" w:space="0" w:color="auto"/>
          </w:divBdr>
        </w:div>
        <w:div w:id="1574469571">
          <w:marLeft w:val="0"/>
          <w:marRight w:val="0"/>
          <w:marTop w:val="80"/>
          <w:marBottom w:val="80"/>
          <w:divBdr>
            <w:top w:val="none" w:sz="0" w:space="0" w:color="auto"/>
            <w:left w:val="none" w:sz="0" w:space="0" w:color="auto"/>
            <w:bottom w:val="none" w:sz="0" w:space="0" w:color="auto"/>
            <w:right w:val="none" w:sz="0" w:space="0" w:color="auto"/>
          </w:divBdr>
        </w:div>
        <w:div w:id="5834195">
          <w:marLeft w:val="0"/>
          <w:marRight w:val="0"/>
          <w:marTop w:val="80"/>
          <w:marBottom w:val="80"/>
          <w:divBdr>
            <w:top w:val="none" w:sz="0" w:space="0" w:color="auto"/>
            <w:left w:val="none" w:sz="0" w:space="0" w:color="auto"/>
            <w:bottom w:val="none" w:sz="0" w:space="0" w:color="auto"/>
            <w:right w:val="none" w:sz="0" w:space="0" w:color="auto"/>
          </w:divBdr>
        </w:div>
        <w:div w:id="869873876">
          <w:marLeft w:val="0"/>
          <w:marRight w:val="0"/>
          <w:marTop w:val="0"/>
          <w:marBottom w:val="101"/>
          <w:divBdr>
            <w:top w:val="none" w:sz="0" w:space="0" w:color="auto"/>
            <w:left w:val="none" w:sz="0" w:space="0" w:color="auto"/>
            <w:bottom w:val="none" w:sz="0" w:space="0" w:color="auto"/>
            <w:right w:val="none" w:sz="0" w:space="0" w:color="auto"/>
          </w:divBdr>
        </w:div>
        <w:div w:id="1832870297">
          <w:marLeft w:val="0"/>
          <w:marRight w:val="0"/>
          <w:marTop w:val="40"/>
          <w:marBottom w:val="40"/>
          <w:divBdr>
            <w:top w:val="none" w:sz="0" w:space="0" w:color="auto"/>
            <w:left w:val="none" w:sz="0" w:space="0" w:color="auto"/>
            <w:bottom w:val="none" w:sz="0" w:space="0" w:color="auto"/>
            <w:right w:val="none" w:sz="0" w:space="0" w:color="auto"/>
          </w:divBdr>
        </w:div>
        <w:div w:id="1362971952">
          <w:marLeft w:val="0"/>
          <w:marRight w:val="0"/>
          <w:marTop w:val="40"/>
          <w:marBottom w:val="40"/>
          <w:divBdr>
            <w:top w:val="none" w:sz="0" w:space="0" w:color="auto"/>
            <w:left w:val="none" w:sz="0" w:space="0" w:color="auto"/>
            <w:bottom w:val="none" w:sz="0" w:space="0" w:color="auto"/>
            <w:right w:val="none" w:sz="0" w:space="0" w:color="auto"/>
          </w:divBdr>
        </w:div>
        <w:div w:id="1453549415">
          <w:marLeft w:val="0"/>
          <w:marRight w:val="0"/>
          <w:marTop w:val="40"/>
          <w:marBottom w:val="40"/>
          <w:divBdr>
            <w:top w:val="none" w:sz="0" w:space="0" w:color="auto"/>
            <w:left w:val="none" w:sz="0" w:space="0" w:color="auto"/>
            <w:bottom w:val="none" w:sz="0" w:space="0" w:color="auto"/>
            <w:right w:val="none" w:sz="0" w:space="0" w:color="auto"/>
          </w:divBdr>
        </w:div>
        <w:div w:id="1972399699">
          <w:marLeft w:val="0"/>
          <w:marRight w:val="0"/>
          <w:marTop w:val="40"/>
          <w:marBottom w:val="40"/>
          <w:divBdr>
            <w:top w:val="none" w:sz="0" w:space="0" w:color="auto"/>
            <w:left w:val="none" w:sz="0" w:space="0" w:color="auto"/>
            <w:bottom w:val="none" w:sz="0" w:space="0" w:color="auto"/>
            <w:right w:val="none" w:sz="0" w:space="0" w:color="auto"/>
          </w:divBdr>
        </w:div>
        <w:div w:id="117535323">
          <w:marLeft w:val="0"/>
          <w:marRight w:val="0"/>
          <w:marTop w:val="40"/>
          <w:marBottom w:val="40"/>
          <w:divBdr>
            <w:top w:val="none" w:sz="0" w:space="0" w:color="auto"/>
            <w:left w:val="none" w:sz="0" w:space="0" w:color="auto"/>
            <w:bottom w:val="none" w:sz="0" w:space="0" w:color="auto"/>
            <w:right w:val="none" w:sz="0" w:space="0" w:color="auto"/>
          </w:divBdr>
        </w:div>
        <w:div w:id="867983725">
          <w:marLeft w:val="0"/>
          <w:marRight w:val="0"/>
          <w:marTop w:val="40"/>
          <w:marBottom w:val="40"/>
          <w:divBdr>
            <w:top w:val="none" w:sz="0" w:space="0" w:color="auto"/>
            <w:left w:val="none" w:sz="0" w:space="0" w:color="auto"/>
            <w:bottom w:val="none" w:sz="0" w:space="0" w:color="auto"/>
            <w:right w:val="none" w:sz="0" w:space="0" w:color="auto"/>
          </w:divBdr>
        </w:div>
        <w:div w:id="648749750">
          <w:marLeft w:val="0"/>
          <w:marRight w:val="0"/>
          <w:marTop w:val="40"/>
          <w:marBottom w:val="40"/>
          <w:divBdr>
            <w:top w:val="none" w:sz="0" w:space="0" w:color="auto"/>
            <w:left w:val="none" w:sz="0" w:space="0" w:color="auto"/>
            <w:bottom w:val="none" w:sz="0" w:space="0" w:color="auto"/>
            <w:right w:val="none" w:sz="0" w:space="0" w:color="auto"/>
          </w:divBdr>
        </w:div>
        <w:div w:id="955604978">
          <w:marLeft w:val="0"/>
          <w:marRight w:val="0"/>
          <w:marTop w:val="40"/>
          <w:marBottom w:val="40"/>
          <w:divBdr>
            <w:top w:val="none" w:sz="0" w:space="0" w:color="auto"/>
            <w:left w:val="none" w:sz="0" w:space="0" w:color="auto"/>
            <w:bottom w:val="none" w:sz="0" w:space="0" w:color="auto"/>
            <w:right w:val="none" w:sz="0" w:space="0" w:color="auto"/>
          </w:divBdr>
        </w:div>
        <w:div w:id="1628505025">
          <w:marLeft w:val="0"/>
          <w:marRight w:val="0"/>
          <w:marTop w:val="40"/>
          <w:marBottom w:val="40"/>
          <w:divBdr>
            <w:top w:val="none" w:sz="0" w:space="0" w:color="auto"/>
            <w:left w:val="none" w:sz="0" w:space="0" w:color="auto"/>
            <w:bottom w:val="none" w:sz="0" w:space="0" w:color="auto"/>
            <w:right w:val="none" w:sz="0" w:space="0" w:color="auto"/>
          </w:divBdr>
        </w:div>
        <w:div w:id="376315081">
          <w:marLeft w:val="0"/>
          <w:marRight w:val="0"/>
          <w:marTop w:val="40"/>
          <w:marBottom w:val="40"/>
          <w:divBdr>
            <w:top w:val="none" w:sz="0" w:space="0" w:color="auto"/>
            <w:left w:val="none" w:sz="0" w:space="0" w:color="auto"/>
            <w:bottom w:val="none" w:sz="0" w:space="0" w:color="auto"/>
            <w:right w:val="none" w:sz="0" w:space="0" w:color="auto"/>
          </w:divBdr>
        </w:div>
        <w:div w:id="1782453605">
          <w:marLeft w:val="0"/>
          <w:marRight w:val="0"/>
          <w:marTop w:val="40"/>
          <w:marBottom w:val="40"/>
          <w:divBdr>
            <w:top w:val="none" w:sz="0" w:space="0" w:color="auto"/>
            <w:left w:val="none" w:sz="0" w:space="0" w:color="auto"/>
            <w:bottom w:val="none" w:sz="0" w:space="0" w:color="auto"/>
            <w:right w:val="none" w:sz="0" w:space="0" w:color="auto"/>
          </w:divBdr>
        </w:div>
        <w:div w:id="1147627914">
          <w:marLeft w:val="0"/>
          <w:marRight w:val="0"/>
          <w:marTop w:val="40"/>
          <w:marBottom w:val="40"/>
          <w:divBdr>
            <w:top w:val="none" w:sz="0" w:space="0" w:color="auto"/>
            <w:left w:val="none" w:sz="0" w:space="0" w:color="auto"/>
            <w:bottom w:val="none" w:sz="0" w:space="0" w:color="auto"/>
            <w:right w:val="none" w:sz="0" w:space="0" w:color="auto"/>
          </w:divBdr>
        </w:div>
        <w:div w:id="1807694820">
          <w:marLeft w:val="0"/>
          <w:marRight w:val="0"/>
          <w:marTop w:val="40"/>
          <w:marBottom w:val="40"/>
          <w:divBdr>
            <w:top w:val="none" w:sz="0" w:space="0" w:color="auto"/>
            <w:left w:val="none" w:sz="0" w:space="0" w:color="auto"/>
            <w:bottom w:val="none" w:sz="0" w:space="0" w:color="auto"/>
            <w:right w:val="none" w:sz="0" w:space="0" w:color="auto"/>
          </w:divBdr>
        </w:div>
        <w:div w:id="699817134">
          <w:marLeft w:val="0"/>
          <w:marRight w:val="0"/>
          <w:marTop w:val="40"/>
          <w:marBottom w:val="40"/>
          <w:divBdr>
            <w:top w:val="none" w:sz="0" w:space="0" w:color="auto"/>
            <w:left w:val="none" w:sz="0" w:space="0" w:color="auto"/>
            <w:bottom w:val="none" w:sz="0" w:space="0" w:color="auto"/>
            <w:right w:val="none" w:sz="0" w:space="0" w:color="auto"/>
          </w:divBdr>
        </w:div>
        <w:div w:id="743453043">
          <w:marLeft w:val="0"/>
          <w:marRight w:val="0"/>
          <w:marTop w:val="40"/>
          <w:marBottom w:val="40"/>
          <w:divBdr>
            <w:top w:val="none" w:sz="0" w:space="0" w:color="auto"/>
            <w:left w:val="none" w:sz="0" w:space="0" w:color="auto"/>
            <w:bottom w:val="none" w:sz="0" w:space="0" w:color="auto"/>
            <w:right w:val="none" w:sz="0" w:space="0" w:color="auto"/>
          </w:divBdr>
        </w:div>
        <w:div w:id="259147556">
          <w:marLeft w:val="0"/>
          <w:marRight w:val="0"/>
          <w:marTop w:val="40"/>
          <w:marBottom w:val="40"/>
          <w:divBdr>
            <w:top w:val="none" w:sz="0" w:space="0" w:color="auto"/>
            <w:left w:val="none" w:sz="0" w:space="0" w:color="auto"/>
            <w:bottom w:val="none" w:sz="0" w:space="0" w:color="auto"/>
            <w:right w:val="none" w:sz="0" w:space="0" w:color="auto"/>
          </w:divBdr>
        </w:div>
        <w:div w:id="1261261006">
          <w:marLeft w:val="0"/>
          <w:marRight w:val="0"/>
          <w:marTop w:val="40"/>
          <w:marBottom w:val="40"/>
          <w:divBdr>
            <w:top w:val="none" w:sz="0" w:space="0" w:color="auto"/>
            <w:left w:val="none" w:sz="0" w:space="0" w:color="auto"/>
            <w:bottom w:val="none" w:sz="0" w:space="0" w:color="auto"/>
            <w:right w:val="none" w:sz="0" w:space="0" w:color="auto"/>
          </w:divBdr>
        </w:div>
        <w:div w:id="77796185">
          <w:marLeft w:val="0"/>
          <w:marRight w:val="0"/>
          <w:marTop w:val="40"/>
          <w:marBottom w:val="40"/>
          <w:divBdr>
            <w:top w:val="none" w:sz="0" w:space="0" w:color="auto"/>
            <w:left w:val="none" w:sz="0" w:space="0" w:color="auto"/>
            <w:bottom w:val="none" w:sz="0" w:space="0" w:color="auto"/>
            <w:right w:val="none" w:sz="0" w:space="0" w:color="auto"/>
          </w:divBdr>
        </w:div>
        <w:div w:id="659164188">
          <w:marLeft w:val="0"/>
          <w:marRight w:val="0"/>
          <w:marTop w:val="0"/>
          <w:marBottom w:val="200"/>
          <w:divBdr>
            <w:top w:val="none" w:sz="0" w:space="0" w:color="auto"/>
            <w:left w:val="none" w:sz="0" w:space="0" w:color="auto"/>
            <w:bottom w:val="none" w:sz="0" w:space="0" w:color="auto"/>
            <w:right w:val="none" w:sz="0" w:space="0" w:color="auto"/>
          </w:divBdr>
        </w:div>
        <w:div w:id="353656512">
          <w:marLeft w:val="0"/>
          <w:marRight w:val="0"/>
          <w:marTop w:val="40"/>
          <w:marBottom w:val="40"/>
          <w:divBdr>
            <w:top w:val="none" w:sz="0" w:space="0" w:color="auto"/>
            <w:left w:val="none" w:sz="0" w:space="0" w:color="auto"/>
            <w:bottom w:val="none" w:sz="0" w:space="0" w:color="auto"/>
            <w:right w:val="none" w:sz="0" w:space="0" w:color="auto"/>
          </w:divBdr>
        </w:div>
        <w:div w:id="18551266">
          <w:marLeft w:val="0"/>
          <w:marRight w:val="0"/>
          <w:marTop w:val="40"/>
          <w:marBottom w:val="40"/>
          <w:divBdr>
            <w:top w:val="none" w:sz="0" w:space="0" w:color="auto"/>
            <w:left w:val="none" w:sz="0" w:space="0" w:color="auto"/>
            <w:bottom w:val="none" w:sz="0" w:space="0" w:color="auto"/>
            <w:right w:val="none" w:sz="0" w:space="0" w:color="auto"/>
          </w:divBdr>
        </w:div>
        <w:div w:id="709648739">
          <w:marLeft w:val="0"/>
          <w:marRight w:val="0"/>
          <w:marTop w:val="40"/>
          <w:marBottom w:val="40"/>
          <w:divBdr>
            <w:top w:val="none" w:sz="0" w:space="0" w:color="auto"/>
            <w:left w:val="none" w:sz="0" w:space="0" w:color="auto"/>
            <w:bottom w:val="none" w:sz="0" w:space="0" w:color="auto"/>
            <w:right w:val="none" w:sz="0" w:space="0" w:color="auto"/>
          </w:divBdr>
        </w:div>
        <w:div w:id="951782978">
          <w:marLeft w:val="0"/>
          <w:marRight w:val="0"/>
          <w:marTop w:val="40"/>
          <w:marBottom w:val="40"/>
          <w:divBdr>
            <w:top w:val="none" w:sz="0" w:space="0" w:color="auto"/>
            <w:left w:val="none" w:sz="0" w:space="0" w:color="auto"/>
            <w:bottom w:val="none" w:sz="0" w:space="0" w:color="auto"/>
            <w:right w:val="none" w:sz="0" w:space="0" w:color="auto"/>
          </w:divBdr>
        </w:div>
        <w:div w:id="2138524267">
          <w:marLeft w:val="0"/>
          <w:marRight w:val="0"/>
          <w:marTop w:val="40"/>
          <w:marBottom w:val="40"/>
          <w:divBdr>
            <w:top w:val="none" w:sz="0" w:space="0" w:color="auto"/>
            <w:left w:val="none" w:sz="0" w:space="0" w:color="auto"/>
            <w:bottom w:val="none" w:sz="0" w:space="0" w:color="auto"/>
            <w:right w:val="none" w:sz="0" w:space="0" w:color="auto"/>
          </w:divBdr>
        </w:div>
        <w:div w:id="341517617">
          <w:marLeft w:val="0"/>
          <w:marRight w:val="0"/>
          <w:marTop w:val="40"/>
          <w:marBottom w:val="40"/>
          <w:divBdr>
            <w:top w:val="none" w:sz="0" w:space="0" w:color="auto"/>
            <w:left w:val="none" w:sz="0" w:space="0" w:color="auto"/>
            <w:bottom w:val="none" w:sz="0" w:space="0" w:color="auto"/>
            <w:right w:val="none" w:sz="0" w:space="0" w:color="auto"/>
          </w:divBdr>
        </w:div>
        <w:div w:id="1663435121">
          <w:marLeft w:val="0"/>
          <w:marRight w:val="0"/>
          <w:marTop w:val="40"/>
          <w:marBottom w:val="40"/>
          <w:divBdr>
            <w:top w:val="none" w:sz="0" w:space="0" w:color="auto"/>
            <w:left w:val="none" w:sz="0" w:space="0" w:color="auto"/>
            <w:bottom w:val="none" w:sz="0" w:space="0" w:color="auto"/>
            <w:right w:val="none" w:sz="0" w:space="0" w:color="auto"/>
          </w:divBdr>
        </w:div>
        <w:div w:id="1582518642">
          <w:marLeft w:val="0"/>
          <w:marRight w:val="0"/>
          <w:marTop w:val="40"/>
          <w:marBottom w:val="40"/>
          <w:divBdr>
            <w:top w:val="none" w:sz="0" w:space="0" w:color="auto"/>
            <w:left w:val="none" w:sz="0" w:space="0" w:color="auto"/>
            <w:bottom w:val="none" w:sz="0" w:space="0" w:color="auto"/>
            <w:right w:val="none" w:sz="0" w:space="0" w:color="auto"/>
          </w:divBdr>
        </w:div>
        <w:div w:id="799153944">
          <w:marLeft w:val="0"/>
          <w:marRight w:val="0"/>
          <w:marTop w:val="40"/>
          <w:marBottom w:val="40"/>
          <w:divBdr>
            <w:top w:val="none" w:sz="0" w:space="0" w:color="auto"/>
            <w:left w:val="none" w:sz="0" w:space="0" w:color="auto"/>
            <w:bottom w:val="none" w:sz="0" w:space="0" w:color="auto"/>
            <w:right w:val="none" w:sz="0" w:space="0" w:color="auto"/>
          </w:divBdr>
        </w:div>
        <w:div w:id="1822308355">
          <w:marLeft w:val="0"/>
          <w:marRight w:val="0"/>
          <w:marTop w:val="40"/>
          <w:marBottom w:val="40"/>
          <w:divBdr>
            <w:top w:val="none" w:sz="0" w:space="0" w:color="auto"/>
            <w:left w:val="none" w:sz="0" w:space="0" w:color="auto"/>
            <w:bottom w:val="none" w:sz="0" w:space="0" w:color="auto"/>
            <w:right w:val="none" w:sz="0" w:space="0" w:color="auto"/>
          </w:divBdr>
        </w:div>
        <w:div w:id="1411074310">
          <w:marLeft w:val="0"/>
          <w:marRight w:val="0"/>
          <w:marTop w:val="40"/>
          <w:marBottom w:val="40"/>
          <w:divBdr>
            <w:top w:val="none" w:sz="0" w:space="0" w:color="auto"/>
            <w:left w:val="none" w:sz="0" w:space="0" w:color="auto"/>
            <w:bottom w:val="none" w:sz="0" w:space="0" w:color="auto"/>
            <w:right w:val="none" w:sz="0" w:space="0" w:color="auto"/>
          </w:divBdr>
        </w:div>
        <w:div w:id="217864503">
          <w:marLeft w:val="0"/>
          <w:marRight w:val="0"/>
          <w:marTop w:val="40"/>
          <w:marBottom w:val="40"/>
          <w:divBdr>
            <w:top w:val="none" w:sz="0" w:space="0" w:color="auto"/>
            <w:left w:val="none" w:sz="0" w:space="0" w:color="auto"/>
            <w:bottom w:val="none" w:sz="0" w:space="0" w:color="auto"/>
            <w:right w:val="none" w:sz="0" w:space="0" w:color="auto"/>
          </w:divBdr>
        </w:div>
        <w:div w:id="604582397">
          <w:marLeft w:val="0"/>
          <w:marRight w:val="0"/>
          <w:marTop w:val="40"/>
          <w:marBottom w:val="40"/>
          <w:divBdr>
            <w:top w:val="none" w:sz="0" w:space="0" w:color="auto"/>
            <w:left w:val="none" w:sz="0" w:space="0" w:color="auto"/>
            <w:bottom w:val="none" w:sz="0" w:space="0" w:color="auto"/>
            <w:right w:val="none" w:sz="0" w:space="0" w:color="auto"/>
          </w:divBdr>
        </w:div>
        <w:div w:id="1413744402">
          <w:marLeft w:val="0"/>
          <w:marRight w:val="0"/>
          <w:marTop w:val="40"/>
          <w:marBottom w:val="40"/>
          <w:divBdr>
            <w:top w:val="none" w:sz="0" w:space="0" w:color="auto"/>
            <w:left w:val="none" w:sz="0" w:space="0" w:color="auto"/>
            <w:bottom w:val="none" w:sz="0" w:space="0" w:color="auto"/>
            <w:right w:val="none" w:sz="0" w:space="0" w:color="auto"/>
          </w:divBdr>
        </w:div>
        <w:div w:id="1509952155">
          <w:marLeft w:val="0"/>
          <w:marRight w:val="0"/>
          <w:marTop w:val="40"/>
          <w:marBottom w:val="40"/>
          <w:divBdr>
            <w:top w:val="none" w:sz="0" w:space="0" w:color="auto"/>
            <w:left w:val="none" w:sz="0" w:space="0" w:color="auto"/>
            <w:bottom w:val="none" w:sz="0" w:space="0" w:color="auto"/>
            <w:right w:val="none" w:sz="0" w:space="0" w:color="auto"/>
          </w:divBdr>
        </w:div>
        <w:div w:id="1847477862">
          <w:marLeft w:val="0"/>
          <w:marRight w:val="0"/>
          <w:marTop w:val="40"/>
          <w:marBottom w:val="40"/>
          <w:divBdr>
            <w:top w:val="none" w:sz="0" w:space="0" w:color="auto"/>
            <w:left w:val="none" w:sz="0" w:space="0" w:color="auto"/>
            <w:bottom w:val="none" w:sz="0" w:space="0" w:color="auto"/>
            <w:right w:val="none" w:sz="0" w:space="0" w:color="auto"/>
          </w:divBdr>
        </w:div>
        <w:div w:id="1131707004">
          <w:marLeft w:val="0"/>
          <w:marRight w:val="0"/>
          <w:marTop w:val="40"/>
          <w:marBottom w:val="40"/>
          <w:divBdr>
            <w:top w:val="none" w:sz="0" w:space="0" w:color="auto"/>
            <w:left w:val="none" w:sz="0" w:space="0" w:color="auto"/>
            <w:bottom w:val="none" w:sz="0" w:space="0" w:color="auto"/>
            <w:right w:val="none" w:sz="0" w:space="0" w:color="auto"/>
          </w:divBdr>
        </w:div>
        <w:div w:id="420298862">
          <w:marLeft w:val="0"/>
          <w:marRight w:val="0"/>
          <w:marTop w:val="40"/>
          <w:marBottom w:val="40"/>
          <w:divBdr>
            <w:top w:val="none" w:sz="0" w:space="0" w:color="auto"/>
            <w:left w:val="none" w:sz="0" w:space="0" w:color="auto"/>
            <w:bottom w:val="none" w:sz="0" w:space="0" w:color="auto"/>
            <w:right w:val="none" w:sz="0" w:space="0" w:color="auto"/>
          </w:divBdr>
        </w:div>
        <w:div w:id="1189760281">
          <w:marLeft w:val="0"/>
          <w:marRight w:val="0"/>
          <w:marTop w:val="40"/>
          <w:marBottom w:val="40"/>
          <w:divBdr>
            <w:top w:val="none" w:sz="0" w:space="0" w:color="auto"/>
            <w:left w:val="none" w:sz="0" w:space="0" w:color="auto"/>
            <w:bottom w:val="none" w:sz="0" w:space="0" w:color="auto"/>
            <w:right w:val="none" w:sz="0" w:space="0" w:color="auto"/>
          </w:divBdr>
        </w:div>
        <w:div w:id="1728186136">
          <w:marLeft w:val="0"/>
          <w:marRight w:val="0"/>
          <w:marTop w:val="40"/>
          <w:marBottom w:val="40"/>
          <w:divBdr>
            <w:top w:val="none" w:sz="0" w:space="0" w:color="auto"/>
            <w:left w:val="none" w:sz="0" w:space="0" w:color="auto"/>
            <w:bottom w:val="none" w:sz="0" w:space="0" w:color="auto"/>
            <w:right w:val="none" w:sz="0" w:space="0" w:color="auto"/>
          </w:divBdr>
        </w:div>
        <w:div w:id="744180438">
          <w:marLeft w:val="0"/>
          <w:marRight w:val="0"/>
          <w:marTop w:val="40"/>
          <w:marBottom w:val="40"/>
          <w:divBdr>
            <w:top w:val="none" w:sz="0" w:space="0" w:color="auto"/>
            <w:left w:val="none" w:sz="0" w:space="0" w:color="auto"/>
            <w:bottom w:val="none" w:sz="0" w:space="0" w:color="auto"/>
            <w:right w:val="none" w:sz="0" w:space="0" w:color="auto"/>
          </w:divBdr>
        </w:div>
        <w:div w:id="297882012">
          <w:marLeft w:val="0"/>
          <w:marRight w:val="0"/>
          <w:marTop w:val="40"/>
          <w:marBottom w:val="40"/>
          <w:divBdr>
            <w:top w:val="none" w:sz="0" w:space="0" w:color="auto"/>
            <w:left w:val="none" w:sz="0" w:space="0" w:color="auto"/>
            <w:bottom w:val="none" w:sz="0" w:space="0" w:color="auto"/>
            <w:right w:val="none" w:sz="0" w:space="0" w:color="auto"/>
          </w:divBdr>
        </w:div>
        <w:div w:id="1131616">
          <w:marLeft w:val="0"/>
          <w:marRight w:val="0"/>
          <w:marTop w:val="40"/>
          <w:marBottom w:val="40"/>
          <w:divBdr>
            <w:top w:val="none" w:sz="0" w:space="0" w:color="auto"/>
            <w:left w:val="none" w:sz="0" w:space="0" w:color="auto"/>
            <w:bottom w:val="none" w:sz="0" w:space="0" w:color="auto"/>
            <w:right w:val="none" w:sz="0" w:space="0" w:color="auto"/>
          </w:divBdr>
        </w:div>
        <w:div w:id="920287224">
          <w:marLeft w:val="0"/>
          <w:marRight w:val="0"/>
          <w:marTop w:val="40"/>
          <w:marBottom w:val="40"/>
          <w:divBdr>
            <w:top w:val="none" w:sz="0" w:space="0" w:color="auto"/>
            <w:left w:val="none" w:sz="0" w:space="0" w:color="auto"/>
            <w:bottom w:val="none" w:sz="0" w:space="0" w:color="auto"/>
            <w:right w:val="none" w:sz="0" w:space="0" w:color="auto"/>
          </w:divBdr>
        </w:div>
        <w:div w:id="275066274">
          <w:marLeft w:val="0"/>
          <w:marRight w:val="0"/>
          <w:marTop w:val="40"/>
          <w:marBottom w:val="40"/>
          <w:divBdr>
            <w:top w:val="none" w:sz="0" w:space="0" w:color="auto"/>
            <w:left w:val="none" w:sz="0" w:space="0" w:color="auto"/>
            <w:bottom w:val="none" w:sz="0" w:space="0" w:color="auto"/>
            <w:right w:val="none" w:sz="0" w:space="0" w:color="auto"/>
          </w:divBdr>
        </w:div>
        <w:div w:id="1093167274">
          <w:marLeft w:val="0"/>
          <w:marRight w:val="0"/>
          <w:marTop w:val="40"/>
          <w:marBottom w:val="40"/>
          <w:divBdr>
            <w:top w:val="none" w:sz="0" w:space="0" w:color="auto"/>
            <w:left w:val="none" w:sz="0" w:space="0" w:color="auto"/>
            <w:bottom w:val="none" w:sz="0" w:space="0" w:color="auto"/>
            <w:right w:val="none" w:sz="0" w:space="0" w:color="auto"/>
          </w:divBdr>
        </w:div>
        <w:div w:id="1985694514">
          <w:marLeft w:val="0"/>
          <w:marRight w:val="0"/>
          <w:marTop w:val="40"/>
          <w:marBottom w:val="40"/>
          <w:divBdr>
            <w:top w:val="none" w:sz="0" w:space="0" w:color="auto"/>
            <w:left w:val="none" w:sz="0" w:space="0" w:color="auto"/>
            <w:bottom w:val="none" w:sz="0" w:space="0" w:color="auto"/>
            <w:right w:val="none" w:sz="0" w:space="0" w:color="auto"/>
          </w:divBdr>
        </w:div>
        <w:div w:id="1389916627">
          <w:marLeft w:val="0"/>
          <w:marRight w:val="0"/>
          <w:marTop w:val="40"/>
          <w:marBottom w:val="40"/>
          <w:divBdr>
            <w:top w:val="none" w:sz="0" w:space="0" w:color="auto"/>
            <w:left w:val="none" w:sz="0" w:space="0" w:color="auto"/>
            <w:bottom w:val="none" w:sz="0" w:space="0" w:color="auto"/>
            <w:right w:val="none" w:sz="0" w:space="0" w:color="auto"/>
          </w:divBdr>
        </w:div>
        <w:div w:id="1683699393">
          <w:marLeft w:val="0"/>
          <w:marRight w:val="0"/>
          <w:marTop w:val="40"/>
          <w:marBottom w:val="40"/>
          <w:divBdr>
            <w:top w:val="none" w:sz="0" w:space="0" w:color="auto"/>
            <w:left w:val="none" w:sz="0" w:space="0" w:color="auto"/>
            <w:bottom w:val="none" w:sz="0" w:space="0" w:color="auto"/>
            <w:right w:val="none" w:sz="0" w:space="0" w:color="auto"/>
          </w:divBdr>
        </w:div>
        <w:div w:id="420181632">
          <w:marLeft w:val="0"/>
          <w:marRight w:val="0"/>
          <w:marTop w:val="40"/>
          <w:marBottom w:val="40"/>
          <w:divBdr>
            <w:top w:val="none" w:sz="0" w:space="0" w:color="auto"/>
            <w:left w:val="none" w:sz="0" w:space="0" w:color="auto"/>
            <w:bottom w:val="none" w:sz="0" w:space="0" w:color="auto"/>
            <w:right w:val="none" w:sz="0" w:space="0" w:color="auto"/>
          </w:divBdr>
        </w:div>
        <w:div w:id="1172716961">
          <w:marLeft w:val="0"/>
          <w:marRight w:val="0"/>
          <w:marTop w:val="40"/>
          <w:marBottom w:val="40"/>
          <w:divBdr>
            <w:top w:val="none" w:sz="0" w:space="0" w:color="auto"/>
            <w:left w:val="none" w:sz="0" w:space="0" w:color="auto"/>
            <w:bottom w:val="none" w:sz="0" w:space="0" w:color="auto"/>
            <w:right w:val="none" w:sz="0" w:space="0" w:color="auto"/>
          </w:divBdr>
        </w:div>
        <w:div w:id="1564482634">
          <w:marLeft w:val="0"/>
          <w:marRight w:val="0"/>
          <w:marTop w:val="40"/>
          <w:marBottom w:val="40"/>
          <w:divBdr>
            <w:top w:val="none" w:sz="0" w:space="0" w:color="auto"/>
            <w:left w:val="none" w:sz="0" w:space="0" w:color="auto"/>
            <w:bottom w:val="none" w:sz="0" w:space="0" w:color="auto"/>
            <w:right w:val="none" w:sz="0" w:space="0" w:color="auto"/>
          </w:divBdr>
        </w:div>
        <w:div w:id="1550797797">
          <w:marLeft w:val="0"/>
          <w:marRight w:val="0"/>
          <w:marTop w:val="40"/>
          <w:marBottom w:val="40"/>
          <w:divBdr>
            <w:top w:val="none" w:sz="0" w:space="0" w:color="auto"/>
            <w:left w:val="none" w:sz="0" w:space="0" w:color="auto"/>
            <w:bottom w:val="none" w:sz="0" w:space="0" w:color="auto"/>
            <w:right w:val="none" w:sz="0" w:space="0" w:color="auto"/>
          </w:divBdr>
        </w:div>
        <w:div w:id="543368052">
          <w:marLeft w:val="0"/>
          <w:marRight w:val="0"/>
          <w:marTop w:val="40"/>
          <w:marBottom w:val="40"/>
          <w:divBdr>
            <w:top w:val="none" w:sz="0" w:space="0" w:color="auto"/>
            <w:left w:val="none" w:sz="0" w:space="0" w:color="auto"/>
            <w:bottom w:val="none" w:sz="0" w:space="0" w:color="auto"/>
            <w:right w:val="none" w:sz="0" w:space="0" w:color="auto"/>
          </w:divBdr>
        </w:div>
        <w:div w:id="843010765">
          <w:marLeft w:val="0"/>
          <w:marRight w:val="0"/>
          <w:marTop w:val="40"/>
          <w:marBottom w:val="40"/>
          <w:divBdr>
            <w:top w:val="none" w:sz="0" w:space="0" w:color="auto"/>
            <w:left w:val="none" w:sz="0" w:space="0" w:color="auto"/>
            <w:bottom w:val="none" w:sz="0" w:space="0" w:color="auto"/>
            <w:right w:val="none" w:sz="0" w:space="0" w:color="auto"/>
          </w:divBdr>
        </w:div>
        <w:div w:id="646544743">
          <w:marLeft w:val="0"/>
          <w:marRight w:val="0"/>
          <w:marTop w:val="40"/>
          <w:marBottom w:val="40"/>
          <w:divBdr>
            <w:top w:val="none" w:sz="0" w:space="0" w:color="auto"/>
            <w:left w:val="none" w:sz="0" w:space="0" w:color="auto"/>
            <w:bottom w:val="none" w:sz="0" w:space="0" w:color="auto"/>
            <w:right w:val="none" w:sz="0" w:space="0" w:color="auto"/>
          </w:divBdr>
        </w:div>
        <w:div w:id="2130590393">
          <w:marLeft w:val="0"/>
          <w:marRight w:val="0"/>
          <w:marTop w:val="40"/>
          <w:marBottom w:val="40"/>
          <w:divBdr>
            <w:top w:val="none" w:sz="0" w:space="0" w:color="auto"/>
            <w:left w:val="none" w:sz="0" w:space="0" w:color="auto"/>
            <w:bottom w:val="none" w:sz="0" w:space="0" w:color="auto"/>
            <w:right w:val="none" w:sz="0" w:space="0" w:color="auto"/>
          </w:divBdr>
        </w:div>
        <w:div w:id="1393427062">
          <w:marLeft w:val="0"/>
          <w:marRight w:val="0"/>
          <w:marTop w:val="40"/>
          <w:marBottom w:val="40"/>
          <w:divBdr>
            <w:top w:val="none" w:sz="0" w:space="0" w:color="auto"/>
            <w:left w:val="none" w:sz="0" w:space="0" w:color="auto"/>
            <w:bottom w:val="none" w:sz="0" w:space="0" w:color="auto"/>
            <w:right w:val="none" w:sz="0" w:space="0" w:color="auto"/>
          </w:divBdr>
        </w:div>
        <w:div w:id="1786268172">
          <w:marLeft w:val="0"/>
          <w:marRight w:val="0"/>
          <w:marTop w:val="40"/>
          <w:marBottom w:val="40"/>
          <w:divBdr>
            <w:top w:val="none" w:sz="0" w:space="0" w:color="auto"/>
            <w:left w:val="none" w:sz="0" w:space="0" w:color="auto"/>
            <w:bottom w:val="none" w:sz="0" w:space="0" w:color="auto"/>
            <w:right w:val="none" w:sz="0" w:space="0" w:color="auto"/>
          </w:divBdr>
        </w:div>
        <w:div w:id="1510754170">
          <w:marLeft w:val="0"/>
          <w:marRight w:val="0"/>
          <w:marTop w:val="0"/>
          <w:marBottom w:val="200"/>
          <w:divBdr>
            <w:top w:val="none" w:sz="0" w:space="0" w:color="auto"/>
            <w:left w:val="none" w:sz="0" w:space="0" w:color="auto"/>
            <w:bottom w:val="none" w:sz="0" w:space="0" w:color="auto"/>
            <w:right w:val="none" w:sz="0" w:space="0" w:color="auto"/>
          </w:divBdr>
        </w:div>
        <w:div w:id="951014003">
          <w:marLeft w:val="0"/>
          <w:marRight w:val="0"/>
          <w:marTop w:val="40"/>
          <w:marBottom w:val="40"/>
          <w:divBdr>
            <w:top w:val="none" w:sz="0" w:space="0" w:color="auto"/>
            <w:left w:val="none" w:sz="0" w:space="0" w:color="auto"/>
            <w:bottom w:val="none" w:sz="0" w:space="0" w:color="auto"/>
            <w:right w:val="none" w:sz="0" w:space="0" w:color="auto"/>
          </w:divBdr>
        </w:div>
        <w:div w:id="813572207">
          <w:marLeft w:val="0"/>
          <w:marRight w:val="0"/>
          <w:marTop w:val="40"/>
          <w:marBottom w:val="40"/>
          <w:divBdr>
            <w:top w:val="none" w:sz="0" w:space="0" w:color="auto"/>
            <w:left w:val="none" w:sz="0" w:space="0" w:color="auto"/>
            <w:bottom w:val="none" w:sz="0" w:space="0" w:color="auto"/>
            <w:right w:val="none" w:sz="0" w:space="0" w:color="auto"/>
          </w:divBdr>
        </w:div>
        <w:div w:id="1518077016">
          <w:marLeft w:val="0"/>
          <w:marRight w:val="0"/>
          <w:marTop w:val="40"/>
          <w:marBottom w:val="40"/>
          <w:divBdr>
            <w:top w:val="none" w:sz="0" w:space="0" w:color="auto"/>
            <w:left w:val="none" w:sz="0" w:space="0" w:color="auto"/>
            <w:bottom w:val="none" w:sz="0" w:space="0" w:color="auto"/>
            <w:right w:val="none" w:sz="0" w:space="0" w:color="auto"/>
          </w:divBdr>
        </w:div>
        <w:div w:id="586429069">
          <w:marLeft w:val="0"/>
          <w:marRight w:val="0"/>
          <w:marTop w:val="40"/>
          <w:marBottom w:val="40"/>
          <w:divBdr>
            <w:top w:val="none" w:sz="0" w:space="0" w:color="auto"/>
            <w:left w:val="none" w:sz="0" w:space="0" w:color="auto"/>
            <w:bottom w:val="none" w:sz="0" w:space="0" w:color="auto"/>
            <w:right w:val="none" w:sz="0" w:space="0" w:color="auto"/>
          </w:divBdr>
        </w:div>
        <w:div w:id="1737510434">
          <w:marLeft w:val="0"/>
          <w:marRight w:val="0"/>
          <w:marTop w:val="40"/>
          <w:marBottom w:val="40"/>
          <w:divBdr>
            <w:top w:val="none" w:sz="0" w:space="0" w:color="auto"/>
            <w:left w:val="none" w:sz="0" w:space="0" w:color="auto"/>
            <w:bottom w:val="none" w:sz="0" w:space="0" w:color="auto"/>
            <w:right w:val="none" w:sz="0" w:space="0" w:color="auto"/>
          </w:divBdr>
        </w:div>
        <w:div w:id="128910346">
          <w:marLeft w:val="0"/>
          <w:marRight w:val="0"/>
          <w:marTop w:val="40"/>
          <w:marBottom w:val="40"/>
          <w:divBdr>
            <w:top w:val="none" w:sz="0" w:space="0" w:color="auto"/>
            <w:left w:val="none" w:sz="0" w:space="0" w:color="auto"/>
            <w:bottom w:val="none" w:sz="0" w:space="0" w:color="auto"/>
            <w:right w:val="none" w:sz="0" w:space="0" w:color="auto"/>
          </w:divBdr>
        </w:div>
        <w:div w:id="2015721710">
          <w:marLeft w:val="0"/>
          <w:marRight w:val="0"/>
          <w:marTop w:val="40"/>
          <w:marBottom w:val="40"/>
          <w:divBdr>
            <w:top w:val="none" w:sz="0" w:space="0" w:color="auto"/>
            <w:left w:val="none" w:sz="0" w:space="0" w:color="auto"/>
            <w:bottom w:val="none" w:sz="0" w:space="0" w:color="auto"/>
            <w:right w:val="none" w:sz="0" w:space="0" w:color="auto"/>
          </w:divBdr>
        </w:div>
        <w:div w:id="2036424710">
          <w:marLeft w:val="0"/>
          <w:marRight w:val="0"/>
          <w:marTop w:val="40"/>
          <w:marBottom w:val="40"/>
          <w:divBdr>
            <w:top w:val="none" w:sz="0" w:space="0" w:color="auto"/>
            <w:left w:val="none" w:sz="0" w:space="0" w:color="auto"/>
            <w:bottom w:val="none" w:sz="0" w:space="0" w:color="auto"/>
            <w:right w:val="none" w:sz="0" w:space="0" w:color="auto"/>
          </w:divBdr>
        </w:div>
        <w:div w:id="2068912204">
          <w:marLeft w:val="0"/>
          <w:marRight w:val="0"/>
          <w:marTop w:val="40"/>
          <w:marBottom w:val="40"/>
          <w:divBdr>
            <w:top w:val="none" w:sz="0" w:space="0" w:color="auto"/>
            <w:left w:val="none" w:sz="0" w:space="0" w:color="auto"/>
            <w:bottom w:val="none" w:sz="0" w:space="0" w:color="auto"/>
            <w:right w:val="none" w:sz="0" w:space="0" w:color="auto"/>
          </w:divBdr>
        </w:div>
        <w:div w:id="910316178">
          <w:marLeft w:val="0"/>
          <w:marRight w:val="0"/>
          <w:marTop w:val="40"/>
          <w:marBottom w:val="40"/>
          <w:divBdr>
            <w:top w:val="none" w:sz="0" w:space="0" w:color="auto"/>
            <w:left w:val="none" w:sz="0" w:space="0" w:color="auto"/>
            <w:bottom w:val="none" w:sz="0" w:space="0" w:color="auto"/>
            <w:right w:val="none" w:sz="0" w:space="0" w:color="auto"/>
          </w:divBdr>
        </w:div>
        <w:div w:id="1163933513">
          <w:marLeft w:val="0"/>
          <w:marRight w:val="0"/>
          <w:marTop w:val="40"/>
          <w:marBottom w:val="40"/>
          <w:divBdr>
            <w:top w:val="none" w:sz="0" w:space="0" w:color="auto"/>
            <w:left w:val="none" w:sz="0" w:space="0" w:color="auto"/>
            <w:bottom w:val="none" w:sz="0" w:space="0" w:color="auto"/>
            <w:right w:val="none" w:sz="0" w:space="0" w:color="auto"/>
          </w:divBdr>
        </w:div>
        <w:div w:id="370376120">
          <w:marLeft w:val="0"/>
          <w:marRight w:val="0"/>
          <w:marTop w:val="40"/>
          <w:marBottom w:val="40"/>
          <w:divBdr>
            <w:top w:val="none" w:sz="0" w:space="0" w:color="auto"/>
            <w:left w:val="none" w:sz="0" w:space="0" w:color="auto"/>
            <w:bottom w:val="none" w:sz="0" w:space="0" w:color="auto"/>
            <w:right w:val="none" w:sz="0" w:space="0" w:color="auto"/>
          </w:divBdr>
        </w:div>
        <w:div w:id="453642861">
          <w:marLeft w:val="0"/>
          <w:marRight w:val="0"/>
          <w:marTop w:val="40"/>
          <w:marBottom w:val="40"/>
          <w:divBdr>
            <w:top w:val="none" w:sz="0" w:space="0" w:color="auto"/>
            <w:left w:val="none" w:sz="0" w:space="0" w:color="auto"/>
            <w:bottom w:val="none" w:sz="0" w:space="0" w:color="auto"/>
            <w:right w:val="none" w:sz="0" w:space="0" w:color="auto"/>
          </w:divBdr>
        </w:div>
        <w:div w:id="1886913618">
          <w:marLeft w:val="0"/>
          <w:marRight w:val="0"/>
          <w:marTop w:val="40"/>
          <w:marBottom w:val="40"/>
          <w:divBdr>
            <w:top w:val="none" w:sz="0" w:space="0" w:color="auto"/>
            <w:left w:val="none" w:sz="0" w:space="0" w:color="auto"/>
            <w:bottom w:val="none" w:sz="0" w:space="0" w:color="auto"/>
            <w:right w:val="none" w:sz="0" w:space="0" w:color="auto"/>
          </w:divBdr>
        </w:div>
        <w:div w:id="1279409933">
          <w:marLeft w:val="0"/>
          <w:marRight w:val="0"/>
          <w:marTop w:val="40"/>
          <w:marBottom w:val="40"/>
          <w:divBdr>
            <w:top w:val="none" w:sz="0" w:space="0" w:color="auto"/>
            <w:left w:val="none" w:sz="0" w:space="0" w:color="auto"/>
            <w:bottom w:val="none" w:sz="0" w:space="0" w:color="auto"/>
            <w:right w:val="none" w:sz="0" w:space="0" w:color="auto"/>
          </w:divBdr>
        </w:div>
        <w:div w:id="16778903">
          <w:marLeft w:val="0"/>
          <w:marRight w:val="0"/>
          <w:marTop w:val="40"/>
          <w:marBottom w:val="40"/>
          <w:divBdr>
            <w:top w:val="none" w:sz="0" w:space="0" w:color="auto"/>
            <w:left w:val="none" w:sz="0" w:space="0" w:color="auto"/>
            <w:bottom w:val="none" w:sz="0" w:space="0" w:color="auto"/>
            <w:right w:val="none" w:sz="0" w:space="0" w:color="auto"/>
          </w:divBdr>
        </w:div>
        <w:div w:id="1727988909">
          <w:marLeft w:val="0"/>
          <w:marRight w:val="0"/>
          <w:marTop w:val="40"/>
          <w:marBottom w:val="40"/>
          <w:divBdr>
            <w:top w:val="none" w:sz="0" w:space="0" w:color="auto"/>
            <w:left w:val="none" w:sz="0" w:space="0" w:color="auto"/>
            <w:bottom w:val="none" w:sz="0" w:space="0" w:color="auto"/>
            <w:right w:val="none" w:sz="0" w:space="0" w:color="auto"/>
          </w:divBdr>
        </w:div>
        <w:div w:id="1666861379">
          <w:marLeft w:val="0"/>
          <w:marRight w:val="0"/>
          <w:marTop w:val="40"/>
          <w:marBottom w:val="40"/>
          <w:divBdr>
            <w:top w:val="none" w:sz="0" w:space="0" w:color="auto"/>
            <w:left w:val="none" w:sz="0" w:space="0" w:color="auto"/>
            <w:bottom w:val="none" w:sz="0" w:space="0" w:color="auto"/>
            <w:right w:val="none" w:sz="0" w:space="0" w:color="auto"/>
          </w:divBdr>
        </w:div>
        <w:div w:id="476149005">
          <w:marLeft w:val="0"/>
          <w:marRight w:val="0"/>
          <w:marTop w:val="40"/>
          <w:marBottom w:val="40"/>
          <w:divBdr>
            <w:top w:val="none" w:sz="0" w:space="0" w:color="auto"/>
            <w:left w:val="none" w:sz="0" w:space="0" w:color="auto"/>
            <w:bottom w:val="none" w:sz="0" w:space="0" w:color="auto"/>
            <w:right w:val="none" w:sz="0" w:space="0" w:color="auto"/>
          </w:divBdr>
        </w:div>
        <w:div w:id="475758240">
          <w:marLeft w:val="0"/>
          <w:marRight w:val="0"/>
          <w:marTop w:val="40"/>
          <w:marBottom w:val="40"/>
          <w:divBdr>
            <w:top w:val="none" w:sz="0" w:space="0" w:color="auto"/>
            <w:left w:val="none" w:sz="0" w:space="0" w:color="auto"/>
            <w:bottom w:val="none" w:sz="0" w:space="0" w:color="auto"/>
            <w:right w:val="none" w:sz="0" w:space="0" w:color="auto"/>
          </w:divBdr>
        </w:div>
        <w:div w:id="1789857713">
          <w:marLeft w:val="0"/>
          <w:marRight w:val="0"/>
          <w:marTop w:val="40"/>
          <w:marBottom w:val="40"/>
          <w:divBdr>
            <w:top w:val="none" w:sz="0" w:space="0" w:color="auto"/>
            <w:left w:val="none" w:sz="0" w:space="0" w:color="auto"/>
            <w:bottom w:val="none" w:sz="0" w:space="0" w:color="auto"/>
            <w:right w:val="none" w:sz="0" w:space="0" w:color="auto"/>
          </w:divBdr>
        </w:div>
        <w:div w:id="321856546">
          <w:marLeft w:val="0"/>
          <w:marRight w:val="0"/>
          <w:marTop w:val="40"/>
          <w:marBottom w:val="40"/>
          <w:divBdr>
            <w:top w:val="none" w:sz="0" w:space="0" w:color="auto"/>
            <w:left w:val="none" w:sz="0" w:space="0" w:color="auto"/>
            <w:bottom w:val="none" w:sz="0" w:space="0" w:color="auto"/>
            <w:right w:val="none" w:sz="0" w:space="0" w:color="auto"/>
          </w:divBdr>
        </w:div>
        <w:div w:id="1375077162">
          <w:marLeft w:val="0"/>
          <w:marRight w:val="0"/>
          <w:marTop w:val="40"/>
          <w:marBottom w:val="40"/>
          <w:divBdr>
            <w:top w:val="none" w:sz="0" w:space="0" w:color="auto"/>
            <w:left w:val="none" w:sz="0" w:space="0" w:color="auto"/>
            <w:bottom w:val="none" w:sz="0" w:space="0" w:color="auto"/>
            <w:right w:val="none" w:sz="0" w:space="0" w:color="auto"/>
          </w:divBdr>
        </w:div>
        <w:div w:id="1641686408">
          <w:marLeft w:val="0"/>
          <w:marRight w:val="0"/>
          <w:marTop w:val="40"/>
          <w:marBottom w:val="40"/>
          <w:divBdr>
            <w:top w:val="none" w:sz="0" w:space="0" w:color="auto"/>
            <w:left w:val="none" w:sz="0" w:space="0" w:color="auto"/>
            <w:bottom w:val="none" w:sz="0" w:space="0" w:color="auto"/>
            <w:right w:val="none" w:sz="0" w:space="0" w:color="auto"/>
          </w:divBdr>
        </w:div>
        <w:div w:id="1650748929">
          <w:marLeft w:val="0"/>
          <w:marRight w:val="0"/>
          <w:marTop w:val="0"/>
          <w:marBottom w:val="101"/>
          <w:divBdr>
            <w:top w:val="none" w:sz="0" w:space="0" w:color="auto"/>
            <w:left w:val="none" w:sz="0" w:space="0" w:color="auto"/>
            <w:bottom w:val="none" w:sz="0" w:space="0" w:color="auto"/>
            <w:right w:val="none" w:sz="0" w:space="0" w:color="auto"/>
          </w:divBdr>
        </w:div>
        <w:div w:id="1402874321">
          <w:marLeft w:val="0"/>
          <w:marRight w:val="0"/>
          <w:marTop w:val="0"/>
          <w:marBottom w:val="80"/>
          <w:divBdr>
            <w:top w:val="none" w:sz="0" w:space="0" w:color="auto"/>
            <w:left w:val="none" w:sz="0" w:space="0" w:color="auto"/>
            <w:bottom w:val="none" w:sz="0" w:space="0" w:color="auto"/>
            <w:right w:val="none" w:sz="0" w:space="0" w:color="auto"/>
          </w:divBdr>
        </w:div>
        <w:div w:id="1408110865">
          <w:marLeft w:val="720"/>
          <w:marRight w:val="0"/>
          <w:marTop w:val="0"/>
          <w:marBottom w:val="80"/>
          <w:divBdr>
            <w:top w:val="none" w:sz="0" w:space="0" w:color="auto"/>
            <w:left w:val="none" w:sz="0" w:space="0" w:color="auto"/>
            <w:bottom w:val="none" w:sz="0" w:space="0" w:color="auto"/>
            <w:right w:val="none" w:sz="0" w:space="0" w:color="auto"/>
          </w:divBdr>
        </w:div>
        <w:div w:id="1313677816">
          <w:marLeft w:val="720"/>
          <w:marRight w:val="0"/>
          <w:marTop w:val="0"/>
          <w:marBottom w:val="80"/>
          <w:divBdr>
            <w:top w:val="none" w:sz="0" w:space="0" w:color="auto"/>
            <w:left w:val="none" w:sz="0" w:space="0" w:color="auto"/>
            <w:bottom w:val="none" w:sz="0" w:space="0" w:color="auto"/>
            <w:right w:val="none" w:sz="0" w:space="0" w:color="auto"/>
          </w:divBdr>
        </w:div>
        <w:div w:id="994256779">
          <w:marLeft w:val="720"/>
          <w:marRight w:val="0"/>
          <w:marTop w:val="0"/>
          <w:marBottom w:val="80"/>
          <w:divBdr>
            <w:top w:val="none" w:sz="0" w:space="0" w:color="auto"/>
            <w:left w:val="none" w:sz="0" w:space="0" w:color="auto"/>
            <w:bottom w:val="none" w:sz="0" w:space="0" w:color="auto"/>
            <w:right w:val="none" w:sz="0" w:space="0" w:color="auto"/>
          </w:divBdr>
        </w:div>
        <w:div w:id="14161131">
          <w:marLeft w:val="720"/>
          <w:marRight w:val="0"/>
          <w:marTop w:val="0"/>
          <w:marBottom w:val="80"/>
          <w:divBdr>
            <w:top w:val="none" w:sz="0" w:space="0" w:color="auto"/>
            <w:left w:val="none" w:sz="0" w:space="0" w:color="auto"/>
            <w:bottom w:val="none" w:sz="0" w:space="0" w:color="auto"/>
            <w:right w:val="none" w:sz="0" w:space="0" w:color="auto"/>
          </w:divBdr>
        </w:div>
        <w:div w:id="89396679">
          <w:marLeft w:val="720"/>
          <w:marRight w:val="0"/>
          <w:marTop w:val="0"/>
          <w:marBottom w:val="80"/>
          <w:divBdr>
            <w:top w:val="none" w:sz="0" w:space="0" w:color="auto"/>
            <w:left w:val="none" w:sz="0" w:space="0" w:color="auto"/>
            <w:bottom w:val="none" w:sz="0" w:space="0" w:color="auto"/>
            <w:right w:val="none" w:sz="0" w:space="0" w:color="auto"/>
          </w:divBdr>
        </w:div>
        <w:div w:id="2146115775">
          <w:marLeft w:val="720"/>
          <w:marRight w:val="0"/>
          <w:marTop w:val="0"/>
          <w:marBottom w:val="80"/>
          <w:divBdr>
            <w:top w:val="none" w:sz="0" w:space="0" w:color="auto"/>
            <w:left w:val="none" w:sz="0" w:space="0" w:color="auto"/>
            <w:bottom w:val="none" w:sz="0" w:space="0" w:color="auto"/>
            <w:right w:val="none" w:sz="0" w:space="0" w:color="auto"/>
          </w:divBdr>
        </w:div>
        <w:div w:id="1164513968">
          <w:marLeft w:val="0"/>
          <w:marRight w:val="0"/>
          <w:marTop w:val="0"/>
          <w:marBottom w:val="80"/>
          <w:divBdr>
            <w:top w:val="none" w:sz="0" w:space="0" w:color="auto"/>
            <w:left w:val="none" w:sz="0" w:space="0" w:color="auto"/>
            <w:bottom w:val="none" w:sz="0" w:space="0" w:color="auto"/>
            <w:right w:val="none" w:sz="0" w:space="0" w:color="auto"/>
          </w:divBdr>
        </w:div>
        <w:div w:id="73355489">
          <w:marLeft w:val="0"/>
          <w:marRight w:val="0"/>
          <w:marTop w:val="0"/>
          <w:marBottom w:val="80"/>
          <w:divBdr>
            <w:top w:val="none" w:sz="0" w:space="0" w:color="auto"/>
            <w:left w:val="none" w:sz="0" w:space="0" w:color="auto"/>
            <w:bottom w:val="none" w:sz="0" w:space="0" w:color="auto"/>
            <w:right w:val="none" w:sz="0" w:space="0" w:color="auto"/>
          </w:divBdr>
        </w:div>
        <w:div w:id="1709448692">
          <w:marLeft w:val="720"/>
          <w:marRight w:val="0"/>
          <w:marTop w:val="0"/>
          <w:marBottom w:val="80"/>
          <w:divBdr>
            <w:top w:val="none" w:sz="0" w:space="0" w:color="auto"/>
            <w:left w:val="none" w:sz="0" w:space="0" w:color="auto"/>
            <w:bottom w:val="none" w:sz="0" w:space="0" w:color="auto"/>
            <w:right w:val="none" w:sz="0" w:space="0" w:color="auto"/>
          </w:divBdr>
        </w:div>
        <w:div w:id="989939298">
          <w:marLeft w:val="720"/>
          <w:marRight w:val="0"/>
          <w:marTop w:val="0"/>
          <w:marBottom w:val="80"/>
          <w:divBdr>
            <w:top w:val="none" w:sz="0" w:space="0" w:color="auto"/>
            <w:left w:val="none" w:sz="0" w:space="0" w:color="auto"/>
            <w:bottom w:val="none" w:sz="0" w:space="0" w:color="auto"/>
            <w:right w:val="none" w:sz="0" w:space="0" w:color="auto"/>
          </w:divBdr>
        </w:div>
        <w:div w:id="896432631">
          <w:marLeft w:val="0"/>
          <w:marRight w:val="0"/>
          <w:marTop w:val="0"/>
          <w:marBottom w:val="101"/>
          <w:divBdr>
            <w:top w:val="none" w:sz="0" w:space="0" w:color="auto"/>
            <w:left w:val="none" w:sz="0" w:space="0" w:color="auto"/>
            <w:bottom w:val="none" w:sz="0" w:space="0" w:color="auto"/>
            <w:right w:val="none" w:sz="0" w:space="0" w:color="auto"/>
          </w:divBdr>
        </w:div>
        <w:div w:id="512958829">
          <w:marLeft w:val="720"/>
          <w:marRight w:val="0"/>
          <w:marTop w:val="0"/>
          <w:marBottom w:val="101"/>
          <w:divBdr>
            <w:top w:val="none" w:sz="0" w:space="0" w:color="auto"/>
            <w:left w:val="none" w:sz="0" w:space="0" w:color="auto"/>
            <w:bottom w:val="none" w:sz="0" w:space="0" w:color="auto"/>
            <w:right w:val="none" w:sz="0" w:space="0" w:color="auto"/>
          </w:divBdr>
        </w:div>
        <w:div w:id="1559322898">
          <w:marLeft w:val="720"/>
          <w:marRight w:val="0"/>
          <w:marTop w:val="0"/>
          <w:marBottom w:val="101"/>
          <w:divBdr>
            <w:top w:val="none" w:sz="0" w:space="0" w:color="auto"/>
            <w:left w:val="none" w:sz="0" w:space="0" w:color="auto"/>
            <w:bottom w:val="none" w:sz="0" w:space="0" w:color="auto"/>
            <w:right w:val="none" w:sz="0" w:space="0" w:color="auto"/>
          </w:divBdr>
        </w:div>
        <w:div w:id="241566977">
          <w:marLeft w:val="720"/>
          <w:marRight w:val="0"/>
          <w:marTop w:val="0"/>
          <w:marBottom w:val="101"/>
          <w:divBdr>
            <w:top w:val="none" w:sz="0" w:space="0" w:color="auto"/>
            <w:left w:val="none" w:sz="0" w:space="0" w:color="auto"/>
            <w:bottom w:val="none" w:sz="0" w:space="0" w:color="auto"/>
            <w:right w:val="none" w:sz="0" w:space="0" w:color="auto"/>
          </w:divBdr>
        </w:div>
        <w:div w:id="1910728690">
          <w:marLeft w:val="1080"/>
          <w:marRight w:val="0"/>
          <w:marTop w:val="0"/>
          <w:marBottom w:val="101"/>
          <w:divBdr>
            <w:top w:val="none" w:sz="0" w:space="0" w:color="auto"/>
            <w:left w:val="none" w:sz="0" w:space="0" w:color="auto"/>
            <w:bottom w:val="none" w:sz="0" w:space="0" w:color="auto"/>
            <w:right w:val="none" w:sz="0" w:space="0" w:color="auto"/>
          </w:divBdr>
        </w:div>
        <w:div w:id="1193959219">
          <w:marLeft w:val="1080"/>
          <w:marRight w:val="0"/>
          <w:marTop w:val="0"/>
          <w:marBottom w:val="101"/>
          <w:divBdr>
            <w:top w:val="none" w:sz="0" w:space="0" w:color="auto"/>
            <w:left w:val="none" w:sz="0" w:space="0" w:color="auto"/>
            <w:bottom w:val="none" w:sz="0" w:space="0" w:color="auto"/>
            <w:right w:val="none" w:sz="0" w:space="0" w:color="auto"/>
          </w:divBdr>
        </w:div>
        <w:div w:id="1333754172">
          <w:marLeft w:val="1080"/>
          <w:marRight w:val="0"/>
          <w:marTop w:val="0"/>
          <w:marBottom w:val="101"/>
          <w:divBdr>
            <w:top w:val="none" w:sz="0" w:space="0" w:color="auto"/>
            <w:left w:val="none" w:sz="0" w:space="0" w:color="auto"/>
            <w:bottom w:val="none" w:sz="0" w:space="0" w:color="auto"/>
            <w:right w:val="none" w:sz="0" w:space="0" w:color="auto"/>
          </w:divBdr>
        </w:div>
        <w:div w:id="341469143">
          <w:marLeft w:val="720"/>
          <w:marRight w:val="0"/>
          <w:marTop w:val="0"/>
          <w:marBottom w:val="101"/>
          <w:divBdr>
            <w:top w:val="none" w:sz="0" w:space="0" w:color="auto"/>
            <w:left w:val="none" w:sz="0" w:space="0" w:color="auto"/>
            <w:bottom w:val="none" w:sz="0" w:space="0" w:color="auto"/>
            <w:right w:val="none" w:sz="0" w:space="0" w:color="auto"/>
          </w:divBdr>
        </w:div>
        <w:div w:id="1066492827">
          <w:marLeft w:val="720"/>
          <w:marRight w:val="0"/>
          <w:marTop w:val="0"/>
          <w:marBottom w:val="101"/>
          <w:divBdr>
            <w:top w:val="none" w:sz="0" w:space="0" w:color="auto"/>
            <w:left w:val="none" w:sz="0" w:space="0" w:color="auto"/>
            <w:bottom w:val="none" w:sz="0" w:space="0" w:color="auto"/>
            <w:right w:val="none" w:sz="0" w:space="0" w:color="auto"/>
          </w:divBdr>
        </w:div>
        <w:div w:id="1586306430">
          <w:marLeft w:val="1080"/>
          <w:marRight w:val="0"/>
          <w:marTop w:val="0"/>
          <w:marBottom w:val="101"/>
          <w:divBdr>
            <w:top w:val="none" w:sz="0" w:space="0" w:color="auto"/>
            <w:left w:val="none" w:sz="0" w:space="0" w:color="auto"/>
            <w:bottom w:val="none" w:sz="0" w:space="0" w:color="auto"/>
            <w:right w:val="none" w:sz="0" w:space="0" w:color="auto"/>
          </w:divBdr>
        </w:div>
        <w:div w:id="1996369261">
          <w:marLeft w:val="1080"/>
          <w:marRight w:val="0"/>
          <w:marTop w:val="0"/>
          <w:marBottom w:val="101"/>
          <w:divBdr>
            <w:top w:val="none" w:sz="0" w:space="0" w:color="auto"/>
            <w:left w:val="none" w:sz="0" w:space="0" w:color="auto"/>
            <w:bottom w:val="none" w:sz="0" w:space="0" w:color="auto"/>
            <w:right w:val="none" w:sz="0" w:space="0" w:color="auto"/>
          </w:divBdr>
        </w:div>
        <w:div w:id="1214855553">
          <w:marLeft w:val="1440"/>
          <w:marRight w:val="0"/>
          <w:marTop w:val="0"/>
          <w:marBottom w:val="101"/>
          <w:divBdr>
            <w:top w:val="none" w:sz="0" w:space="0" w:color="auto"/>
            <w:left w:val="none" w:sz="0" w:space="0" w:color="auto"/>
            <w:bottom w:val="none" w:sz="0" w:space="0" w:color="auto"/>
            <w:right w:val="none" w:sz="0" w:space="0" w:color="auto"/>
          </w:divBdr>
        </w:div>
        <w:div w:id="702947607">
          <w:marLeft w:val="1440"/>
          <w:marRight w:val="0"/>
          <w:marTop w:val="0"/>
          <w:marBottom w:val="101"/>
          <w:divBdr>
            <w:top w:val="none" w:sz="0" w:space="0" w:color="auto"/>
            <w:left w:val="none" w:sz="0" w:space="0" w:color="auto"/>
            <w:bottom w:val="none" w:sz="0" w:space="0" w:color="auto"/>
            <w:right w:val="none" w:sz="0" w:space="0" w:color="auto"/>
          </w:divBdr>
        </w:div>
        <w:div w:id="255944319">
          <w:marLeft w:val="1440"/>
          <w:marRight w:val="0"/>
          <w:marTop w:val="0"/>
          <w:marBottom w:val="101"/>
          <w:divBdr>
            <w:top w:val="none" w:sz="0" w:space="0" w:color="auto"/>
            <w:left w:val="none" w:sz="0" w:space="0" w:color="auto"/>
            <w:bottom w:val="none" w:sz="0" w:space="0" w:color="auto"/>
            <w:right w:val="none" w:sz="0" w:space="0" w:color="auto"/>
          </w:divBdr>
        </w:div>
        <w:div w:id="790129660">
          <w:marLeft w:val="720"/>
          <w:marRight w:val="0"/>
          <w:marTop w:val="0"/>
          <w:marBottom w:val="101"/>
          <w:divBdr>
            <w:top w:val="none" w:sz="0" w:space="0" w:color="auto"/>
            <w:left w:val="none" w:sz="0" w:space="0" w:color="auto"/>
            <w:bottom w:val="none" w:sz="0" w:space="0" w:color="auto"/>
            <w:right w:val="none" w:sz="0" w:space="0" w:color="auto"/>
          </w:divBdr>
        </w:div>
        <w:div w:id="1240602805">
          <w:marLeft w:val="720"/>
          <w:marRight w:val="0"/>
          <w:marTop w:val="0"/>
          <w:marBottom w:val="101"/>
          <w:divBdr>
            <w:top w:val="none" w:sz="0" w:space="0" w:color="auto"/>
            <w:left w:val="none" w:sz="0" w:space="0" w:color="auto"/>
            <w:bottom w:val="none" w:sz="0" w:space="0" w:color="auto"/>
            <w:right w:val="none" w:sz="0" w:space="0" w:color="auto"/>
          </w:divBdr>
        </w:div>
        <w:div w:id="1520042031">
          <w:marLeft w:val="720"/>
          <w:marRight w:val="0"/>
          <w:marTop w:val="0"/>
          <w:marBottom w:val="101"/>
          <w:divBdr>
            <w:top w:val="none" w:sz="0" w:space="0" w:color="auto"/>
            <w:left w:val="none" w:sz="0" w:space="0" w:color="auto"/>
            <w:bottom w:val="none" w:sz="0" w:space="0" w:color="auto"/>
            <w:right w:val="none" w:sz="0" w:space="0" w:color="auto"/>
          </w:divBdr>
        </w:div>
        <w:div w:id="383329714">
          <w:marLeft w:val="720"/>
          <w:marRight w:val="0"/>
          <w:marTop w:val="0"/>
          <w:marBottom w:val="101"/>
          <w:divBdr>
            <w:top w:val="none" w:sz="0" w:space="0" w:color="auto"/>
            <w:left w:val="none" w:sz="0" w:space="0" w:color="auto"/>
            <w:bottom w:val="none" w:sz="0" w:space="0" w:color="auto"/>
            <w:right w:val="none" w:sz="0" w:space="0" w:color="auto"/>
          </w:divBdr>
        </w:div>
        <w:div w:id="632366808">
          <w:marLeft w:val="1080"/>
          <w:marRight w:val="0"/>
          <w:marTop w:val="0"/>
          <w:marBottom w:val="101"/>
          <w:divBdr>
            <w:top w:val="none" w:sz="0" w:space="0" w:color="auto"/>
            <w:left w:val="none" w:sz="0" w:space="0" w:color="auto"/>
            <w:bottom w:val="none" w:sz="0" w:space="0" w:color="auto"/>
            <w:right w:val="none" w:sz="0" w:space="0" w:color="auto"/>
          </w:divBdr>
        </w:div>
        <w:div w:id="1324971152">
          <w:marLeft w:val="1080"/>
          <w:marRight w:val="0"/>
          <w:marTop w:val="0"/>
          <w:marBottom w:val="101"/>
          <w:divBdr>
            <w:top w:val="none" w:sz="0" w:space="0" w:color="auto"/>
            <w:left w:val="none" w:sz="0" w:space="0" w:color="auto"/>
            <w:bottom w:val="none" w:sz="0" w:space="0" w:color="auto"/>
            <w:right w:val="none" w:sz="0" w:space="0" w:color="auto"/>
          </w:divBdr>
        </w:div>
        <w:div w:id="1956330458">
          <w:marLeft w:val="1080"/>
          <w:marRight w:val="0"/>
          <w:marTop w:val="0"/>
          <w:marBottom w:val="101"/>
          <w:divBdr>
            <w:top w:val="none" w:sz="0" w:space="0" w:color="auto"/>
            <w:left w:val="none" w:sz="0" w:space="0" w:color="auto"/>
            <w:bottom w:val="none" w:sz="0" w:space="0" w:color="auto"/>
            <w:right w:val="none" w:sz="0" w:space="0" w:color="auto"/>
          </w:divBdr>
        </w:div>
        <w:div w:id="829906805">
          <w:marLeft w:val="1080"/>
          <w:marRight w:val="0"/>
          <w:marTop w:val="0"/>
          <w:marBottom w:val="101"/>
          <w:divBdr>
            <w:top w:val="none" w:sz="0" w:space="0" w:color="auto"/>
            <w:left w:val="none" w:sz="0" w:space="0" w:color="auto"/>
            <w:bottom w:val="none" w:sz="0" w:space="0" w:color="auto"/>
            <w:right w:val="none" w:sz="0" w:space="0" w:color="auto"/>
          </w:divBdr>
        </w:div>
        <w:div w:id="864824585">
          <w:marLeft w:val="1080"/>
          <w:marRight w:val="0"/>
          <w:marTop w:val="0"/>
          <w:marBottom w:val="101"/>
          <w:divBdr>
            <w:top w:val="none" w:sz="0" w:space="0" w:color="auto"/>
            <w:left w:val="none" w:sz="0" w:space="0" w:color="auto"/>
            <w:bottom w:val="none" w:sz="0" w:space="0" w:color="auto"/>
            <w:right w:val="none" w:sz="0" w:space="0" w:color="auto"/>
          </w:divBdr>
        </w:div>
        <w:div w:id="960644738">
          <w:marLeft w:val="1080"/>
          <w:marRight w:val="0"/>
          <w:marTop w:val="0"/>
          <w:marBottom w:val="101"/>
          <w:divBdr>
            <w:top w:val="none" w:sz="0" w:space="0" w:color="auto"/>
            <w:left w:val="none" w:sz="0" w:space="0" w:color="auto"/>
            <w:bottom w:val="none" w:sz="0" w:space="0" w:color="auto"/>
            <w:right w:val="none" w:sz="0" w:space="0" w:color="auto"/>
          </w:divBdr>
        </w:div>
        <w:div w:id="389232009">
          <w:marLeft w:val="1080"/>
          <w:marRight w:val="0"/>
          <w:marTop w:val="0"/>
          <w:marBottom w:val="101"/>
          <w:divBdr>
            <w:top w:val="none" w:sz="0" w:space="0" w:color="auto"/>
            <w:left w:val="none" w:sz="0" w:space="0" w:color="auto"/>
            <w:bottom w:val="none" w:sz="0" w:space="0" w:color="auto"/>
            <w:right w:val="none" w:sz="0" w:space="0" w:color="auto"/>
          </w:divBdr>
        </w:div>
        <w:div w:id="1307081239">
          <w:marLeft w:val="1080"/>
          <w:marRight w:val="0"/>
          <w:marTop w:val="0"/>
          <w:marBottom w:val="101"/>
          <w:divBdr>
            <w:top w:val="none" w:sz="0" w:space="0" w:color="auto"/>
            <w:left w:val="none" w:sz="0" w:space="0" w:color="auto"/>
            <w:bottom w:val="none" w:sz="0" w:space="0" w:color="auto"/>
            <w:right w:val="none" w:sz="0" w:space="0" w:color="auto"/>
          </w:divBdr>
        </w:div>
        <w:div w:id="1875918332">
          <w:marLeft w:val="1080"/>
          <w:marRight w:val="0"/>
          <w:marTop w:val="0"/>
          <w:marBottom w:val="101"/>
          <w:divBdr>
            <w:top w:val="none" w:sz="0" w:space="0" w:color="auto"/>
            <w:left w:val="none" w:sz="0" w:space="0" w:color="auto"/>
            <w:bottom w:val="none" w:sz="0" w:space="0" w:color="auto"/>
            <w:right w:val="none" w:sz="0" w:space="0" w:color="auto"/>
          </w:divBdr>
        </w:div>
        <w:div w:id="157384198">
          <w:marLeft w:val="1080"/>
          <w:marRight w:val="0"/>
          <w:marTop w:val="0"/>
          <w:marBottom w:val="101"/>
          <w:divBdr>
            <w:top w:val="none" w:sz="0" w:space="0" w:color="auto"/>
            <w:left w:val="none" w:sz="0" w:space="0" w:color="auto"/>
            <w:bottom w:val="none" w:sz="0" w:space="0" w:color="auto"/>
            <w:right w:val="none" w:sz="0" w:space="0" w:color="auto"/>
          </w:divBdr>
        </w:div>
        <w:div w:id="1758790621">
          <w:marLeft w:val="1080"/>
          <w:marRight w:val="0"/>
          <w:marTop w:val="0"/>
          <w:marBottom w:val="101"/>
          <w:divBdr>
            <w:top w:val="none" w:sz="0" w:space="0" w:color="auto"/>
            <w:left w:val="none" w:sz="0" w:space="0" w:color="auto"/>
            <w:bottom w:val="none" w:sz="0" w:space="0" w:color="auto"/>
            <w:right w:val="none" w:sz="0" w:space="0" w:color="auto"/>
          </w:divBdr>
        </w:div>
        <w:div w:id="831332505">
          <w:marLeft w:val="720"/>
          <w:marRight w:val="0"/>
          <w:marTop w:val="0"/>
          <w:marBottom w:val="101"/>
          <w:divBdr>
            <w:top w:val="none" w:sz="0" w:space="0" w:color="auto"/>
            <w:left w:val="none" w:sz="0" w:space="0" w:color="auto"/>
            <w:bottom w:val="none" w:sz="0" w:space="0" w:color="auto"/>
            <w:right w:val="none" w:sz="0" w:space="0" w:color="auto"/>
          </w:divBdr>
        </w:div>
        <w:div w:id="203980352">
          <w:marLeft w:val="720"/>
          <w:marRight w:val="0"/>
          <w:marTop w:val="0"/>
          <w:marBottom w:val="101"/>
          <w:divBdr>
            <w:top w:val="none" w:sz="0" w:space="0" w:color="auto"/>
            <w:left w:val="none" w:sz="0" w:space="0" w:color="auto"/>
            <w:bottom w:val="none" w:sz="0" w:space="0" w:color="auto"/>
            <w:right w:val="none" w:sz="0" w:space="0" w:color="auto"/>
          </w:divBdr>
        </w:div>
        <w:div w:id="259337495">
          <w:marLeft w:val="720"/>
          <w:marRight w:val="0"/>
          <w:marTop w:val="0"/>
          <w:marBottom w:val="101"/>
          <w:divBdr>
            <w:top w:val="none" w:sz="0" w:space="0" w:color="auto"/>
            <w:left w:val="none" w:sz="0" w:space="0" w:color="auto"/>
            <w:bottom w:val="none" w:sz="0" w:space="0" w:color="auto"/>
            <w:right w:val="none" w:sz="0" w:space="0" w:color="auto"/>
          </w:divBdr>
        </w:div>
        <w:div w:id="1411997061">
          <w:marLeft w:val="720"/>
          <w:marRight w:val="0"/>
          <w:marTop w:val="0"/>
          <w:marBottom w:val="101"/>
          <w:divBdr>
            <w:top w:val="none" w:sz="0" w:space="0" w:color="auto"/>
            <w:left w:val="none" w:sz="0" w:space="0" w:color="auto"/>
            <w:bottom w:val="none" w:sz="0" w:space="0" w:color="auto"/>
            <w:right w:val="none" w:sz="0" w:space="0" w:color="auto"/>
          </w:divBdr>
        </w:div>
        <w:div w:id="1839615893">
          <w:marLeft w:val="0"/>
          <w:marRight w:val="0"/>
          <w:marTop w:val="0"/>
          <w:marBottom w:val="101"/>
          <w:divBdr>
            <w:top w:val="none" w:sz="0" w:space="0" w:color="auto"/>
            <w:left w:val="none" w:sz="0" w:space="0" w:color="auto"/>
            <w:bottom w:val="none" w:sz="0" w:space="0" w:color="auto"/>
            <w:right w:val="none" w:sz="0" w:space="0" w:color="auto"/>
          </w:divBdr>
        </w:div>
        <w:div w:id="877089560">
          <w:marLeft w:val="0"/>
          <w:marRight w:val="0"/>
          <w:marTop w:val="40"/>
          <w:marBottom w:val="40"/>
          <w:divBdr>
            <w:top w:val="none" w:sz="0" w:space="0" w:color="auto"/>
            <w:left w:val="none" w:sz="0" w:space="0" w:color="auto"/>
            <w:bottom w:val="none" w:sz="0" w:space="0" w:color="auto"/>
            <w:right w:val="none" w:sz="0" w:space="0" w:color="auto"/>
          </w:divBdr>
        </w:div>
        <w:div w:id="1783918279">
          <w:marLeft w:val="0"/>
          <w:marRight w:val="0"/>
          <w:marTop w:val="40"/>
          <w:marBottom w:val="40"/>
          <w:divBdr>
            <w:top w:val="none" w:sz="0" w:space="0" w:color="auto"/>
            <w:left w:val="none" w:sz="0" w:space="0" w:color="auto"/>
            <w:bottom w:val="none" w:sz="0" w:space="0" w:color="auto"/>
            <w:right w:val="none" w:sz="0" w:space="0" w:color="auto"/>
          </w:divBdr>
        </w:div>
        <w:div w:id="2026714073">
          <w:marLeft w:val="0"/>
          <w:marRight w:val="0"/>
          <w:marTop w:val="40"/>
          <w:marBottom w:val="40"/>
          <w:divBdr>
            <w:top w:val="none" w:sz="0" w:space="0" w:color="auto"/>
            <w:left w:val="none" w:sz="0" w:space="0" w:color="auto"/>
            <w:bottom w:val="none" w:sz="0" w:space="0" w:color="auto"/>
            <w:right w:val="none" w:sz="0" w:space="0" w:color="auto"/>
          </w:divBdr>
        </w:div>
        <w:div w:id="309360269">
          <w:marLeft w:val="0"/>
          <w:marRight w:val="0"/>
          <w:marTop w:val="40"/>
          <w:marBottom w:val="40"/>
          <w:divBdr>
            <w:top w:val="none" w:sz="0" w:space="0" w:color="auto"/>
            <w:left w:val="none" w:sz="0" w:space="0" w:color="auto"/>
            <w:bottom w:val="none" w:sz="0" w:space="0" w:color="auto"/>
            <w:right w:val="none" w:sz="0" w:space="0" w:color="auto"/>
          </w:divBdr>
        </w:div>
        <w:div w:id="489634088">
          <w:marLeft w:val="0"/>
          <w:marRight w:val="0"/>
          <w:marTop w:val="40"/>
          <w:marBottom w:val="40"/>
          <w:divBdr>
            <w:top w:val="none" w:sz="0" w:space="0" w:color="auto"/>
            <w:left w:val="none" w:sz="0" w:space="0" w:color="auto"/>
            <w:bottom w:val="none" w:sz="0" w:space="0" w:color="auto"/>
            <w:right w:val="none" w:sz="0" w:space="0" w:color="auto"/>
          </w:divBdr>
        </w:div>
        <w:div w:id="1347487049">
          <w:marLeft w:val="0"/>
          <w:marRight w:val="0"/>
          <w:marTop w:val="40"/>
          <w:marBottom w:val="40"/>
          <w:divBdr>
            <w:top w:val="none" w:sz="0" w:space="0" w:color="auto"/>
            <w:left w:val="none" w:sz="0" w:space="0" w:color="auto"/>
            <w:bottom w:val="none" w:sz="0" w:space="0" w:color="auto"/>
            <w:right w:val="none" w:sz="0" w:space="0" w:color="auto"/>
          </w:divBdr>
        </w:div>
        <w:div w:id="1347168886">
          <w:marLeft w:val="0"/>
          <w:marRight w:val="0"/>
          <w:marTop w:val="40"/>
          <w:marBottom w:val="40"/>
          <w:divBdr>
            <w:top w:val="none" w:sz="0" w:space="0" w:color="auto"/>
            <w:left w:val="none" w:sz="0" w:space="0" w:color="auto"/>
            <w:bottom w:val="none" w:sz="0" w:space="0" w:color="auto"/>
            <w:right w:val="none" w:sz="0" w:space="0" w:color="auto"/>
          </w:divBdr>
        </w:div>
        <w:div w:id="241374254">
          <w:marLeft w:val="0"/>
          <w:marRight w:val="0"/>
          <w:marTop w:val="40"/>
          <w:marBottom w:val="40"/>
          <w:divBdr>
            <w:top w:val="none" w:sz="0" w:space="0" w:color="auto"/>
            <w:left w:val="none" w:sz="0" w:space="0" w:color="auto"/>
            <w:bottom w:val="none" w:sz="0" w:space="0" w:color="auto"/>
            <w:right w:val="none" w:sz="0" w:space="0" w:color="auto"/>
          </w:divBdr>
        </w:div>
        <w:div w:id="1619531873">
          <w:marLeft w:val="0"/>
          <w:marRight w:val="0"/>
          <w:marTop w:val="0"/>
          <w:marBottom w:val="101"/>
          <w:divBdr>
            <w:top w:val="none" w:sz="0" w:space="0" w:color="auto"/>
            <w:left w:val="none" w:sz="0" w:space="0" w:color="auto"/>
            <w:bottom w:val="none" w:sz="0" w:space="0" w:color="auto"/>
            <w:right w:val="none" w:sz="0" w:space="0" w:color="auto"/>
          </w:divBdr>
        </w:div>
        <w:div w:id="1169714757">
          <w:marLeft w:val="0"/>
          <w:marRight w:val="0"/>
          <w:marTop w:val="0"/>
          <w:marBottom w:val="101"/>
          <w:divBdr>
            <w:top w:val="none" w:sz="0" w:space="0" w:color="auto"/>
            <w:left w:val="none" w:sz="0" w:space="0" w:color="auto"/>
            <w:bottom w:val="none" w:sz="0" w:space="0" w:color="auto"/>
            <w:right w:val="none" w:sz="0" w:space="0" w:color="auto"/>
          </w:divBdr>
        </w:div>
        <w:div w:id="102770814">
          <w:marLeft w:val="720"/>
          <w:marRight w:val="0"/>
          <w:marTop w:val="0"/>
          <w:marBottom w:val="101"/>
          <w:divBdr>
            <w:top w:val="none" w:sz="0" w:space="0" w:color="auto"/>
            <w:left w:val="none" w:sz="0" w:space="0" w:color="auto"/>
            <w:bottom w:val="none" w:sz="0" w:space="0" w:color="auto"/>
            <w:right w:val="none" w:sz="0" w:space="0" w:color="auto"/>
          </w:divBdr>
        </w:div>
        <w:div w:id="861419">
          <w:marLeft w:val="720"/>
          <w:marRight w:val="0"/>
          <w:marTop w:val="0"/>
          <w:marBottom w:val="101"/>
          <w:divBdr>
            <w:top w:val="none" w:sz="0" w:space="0" w:color="auto"/>
            <w:left w:val="none" w:sz="0" w:space="0" w:color="auto"/>
            <w:bottom w:val="none" w:sz="0" w:space="0" w:color="auto"/>
            <w:right w:val="none" w:sz="0" w:space="0" w:color="auto"/>
          </w:divBdr>
        </w:div>
        <w:div w:id="1790931452">
          <w:marLeft w:val="720"/>
          <w:marRight w:val="0"/>
          <w:marTop w:val="0"/>
          <w:marBottom w:val="101"/>
          <w:divBdr>
            <w:top w:val="none" w:sz="0" w:space="0" w:color="auto"/>
            <w:left w:val="none" w:sz="0" w:space="0" w:color="auto"/>
            <w:bottom w:val="none" w:sz="0" w:space="0" w:color="auto"/>
            <w:right w:val="none" w:sz="0" w:space="0" w:color="auto"/>
          </w:divBdr>
        </w:div>
        <w:div w:id="111486852">
          <w:marLeft w:val="1080"/>
          <w:marRight w:val="0"/>
          <w:marTop w:val="0"/>
          <w:marBottom w:val="101"/>
          <w:divBdr>
            <w:top w:val="none" w:sz="0" w:space="0" w:color="auto"/>
            <w:left w:val="none" w:sz="0" w:space="0" w:color="auto"/>
            <w:bottom w:val="none" w:sz="0" w:space="0" w:color="auto"/>
            <w:right w:val="none" w:sz="0" w:space="0" w:color="auto"/>
          </w:divBdr>
        </w:div>
        <w:div w:id="430323704">
          <w:marLeft w:val="1080"/>
          <w:marRight w:val="0"/>
          <w:marTop w:val="0"/>
          <w:marBottom w:val="101"/>
          <w:divBdr>
            <w:top w:val="none" w:sz="0" w:space="0" w:color="auto"/>
            <w:left w:val="none" w:sz="0" w:space="0" w:color="auto"/>
            <w:bottom w:val="none" w:sz="0" w:space="0" w:color="auto"/>
            <w:right w:val="none" w:sz="0" w:space="0" w:color="auto"/>
          </w:divBdr>
        </w:div>
        <w:div w:id="1245794631">
          <w:marLeft w:val="720"/>
          <w:marRight w:val="0"/>
          <w:marTop w:val="0"/>
          <w:marBottom w:val="101"/>
          <w:divBdr>
            <w:top w:val="none" w:sz="0" w:space="0" w:color="auto"/>
            <w:left w:val="none" w:sz="0" w:space="0" w:color="auto"/>
            <w:bottom w:val="none" w:sz="0" w:space="0" w:color="auto"/>
            <w:right w:val="none" w:sz="0" w:space="0" w:color="auto"/>
          </w:divBdr>
        </w:div>
        <w:div w:id="796415552">
          <w:marLeft w:val="0"/>
          <w:marRight w:val="0"/>
          <w:marTop w:val="0"/>
          <w:marBottom w:val="101"/>
          <w:divBdr>
            <w:top w:val="none" w:sz="0" w:space="0" w:color="auto"/>
            <w:left w:val="none" w:sz="0" w:space="0" w:color="auto"/>
            <w:bottom w:val="none" w:sz="0" w:space="0" w:color="auto"/>
            <w:right w:val="none" w:sz="0" w:space="0" w:color="auto"/>
          </w:divBdr>
        </w:div>
        <w:div w:id="1888762471">
          <w:marLeft w:val="0"/>
          <w:marRight w:val="0"/>
          <w:marTop w:val="0"/>
          <w:marBottom w:val="101"/>
          <w:divBdr>
            <w:top w:val="none" w:sz="0" w:space="0" w:color="auto"/>
            <w:left w:val="none" w:sz="0" w:space="0" w:color="auto"/>
            <w:bottom w:val="none" w:sz="0" w:space="0" w:color="auto"/>
            <w:right w:val="none" w:sz="0" w:space="0" w:color="auto"/>
          </w:divBdr>
        </w:div>
        <w:div w:id="472068741">
          <w:marLeft w:val="0"/>
          <w:marRight w:val="0"/>
          <w:marTop w:val="0"/>
          <w:marBottom w:val="101"/>
          <w:divBdr>
            <w:top w:val="none" w:sz="0" w:space="0" w:color="auto"/>
            <w:left w:val="none" w:sz="0" w:space="0" w:color="auto"/>
            <w:bottom w:val="none" w:sz="0" w:space="0" w:color="auto"/>
            <w:right w:val="none" w:sz="0" w:space="0" w:color="auto"/>
          </w:divBdr>
        </w:div>
        <w:div w:id="738796466">
          <w:marLeft w:val="0"/>
          <w:marRight w:val="0"/>
          <w:marTop w:val="0"/>
          <w:marBottom w:val="101"/>
          <w:divBdr>
            <w:top w:val="none" w:sz="0" w:space="0" w:color="auto"/>
            <w:left w:val="none" w:sz="0" w:space="0" w:color="auto"/>
            <w:bottom w:val="none" w:sz="0" w:space="0" w:color="auto"/>
            <w:right w:val="none" w:sz="0" w:space="0" w:color="auto"/>
          </w:divBdr>
        </w:div>
        <w:div w:id="135880671">
          <w:marLeft w:val="0"/>
          <w:marRight w:val="0"/>
          <w:marTop w:val="0"/>
          <w:marBottom w:val="101"/>
          <w:divBdr>
            <w:top w:val="none" w:sz="0" w:space="0" w:color="auto"/>
            <w:left w:val="none" w:sz="0" w:space="0" w:color="auto"/>
            <w:bottom w:val="none" w:sz="0" w:space="0" w:color="auto"/>
            <w:right w:val="none" w:sz="0" w:space="0" w:color="auto"/>
          </w:divBdr>
        </w:div>
        <w:div w:id="431435568">
          <w:marLeft w:val="0"/>
          <w:marRight w:val="0"/>
          <w:marTop w:val="0"/>
          <w:marBottom w:val="101"/>
          <w:divBdr>
            <w:top w:val="none" w:sz="0" w:space="0" w:color="auto"/>
            <w:left w:val="none" w:sz="0" w:space="0" w:color="auto"/>
            <w:bottom w:val="none" w:sz="0" w:space="0" w:color="auto"/>
            <w:right w:val="none" w:sz="0" w:space="0" w:color="auto"/>
          </w:divBdr>
        </w:div>
        <w:div w:id="1348098610">
          <w:marLeft w:val="0"/>
          <w:marRight w:val="0"/>
          <w:marTop w:val="0"/>
          <w:marBottom w:val="101"/>
          <w:divBdr>
            <w:top w:val="none" w:sz="0" w:space="0" w:color="auto"/>
            <w:left w:val="none" w:sz="0" w:space="0" w:color="auto"/>
            <w:bottom w:val="none" w:sz="0" w:space="0" w:color="auto"/>
            <w:right w:val="none" w:sz="0" w:space="0" w:color="auto"/>
          </w:divBdr>
        </w:div>
        <w:div w:id="1310093809">
          <w:marLeft w:val="0"/>
          <w:marRight w:val="0"/>
          <w:marTop w:val="0"/>
          <w:marBottom w:val="101"/>
          <w:divBdr>
            <w:top w:val="none" w:sz="0" w:space="0" w:color="auto"/>
            <w:left w:val="none" w:sz="0" w:space="0" w:color="auto"/>
            <w:bottom w:val="none" w:sz="0" w:space="0" w:color="auto"/>
            <w:right w:val="none" w:sz="0" w:space="0" w:color="auto"/>
          </w:divBdr>
        </w:div>
        <w:div w:id="1731614979">
          <w:marLeft w:val="0"/>
          <w:marRight w:val="0"/>
          <w:marTop w:val="0"/>
          <w:marBottom w:val="101"/>
          <w:divBdr>
            <w:top w:val="none" w:sz="0" w:space="0" w:color="auto"/>
            <w:left w:val="none" w:sz="0" w:space="0" w:color="auto"/>
            <w:bottom w:val="none" w:sz="0" w:space="0" w:color="auto"/>
            <w:right w:val="none" w:sz="0" w:space="0" w:color="auto"/>
          </w:divBdr>
        </w:div>
        <w:div w:id="1971855989">
          <w:marLeft w:val="0"/>
          <w:marRight w:val="0"/>
          <w:marTop w:val="0"/>
          <w:marBottom w:val="101"/>
          <w:divBdr>
            <w:top w:val="none" w:sz="0" w:space="0" w:color="auto"/>
            <w:left w:val="none" w:sz="0" w:space="0" w:color="auto"/>
            <w:bottom w:val="none" w:sz="0" w:space="0" w:color="auto"/>
            <w:right w:val="none" w:sz="0" w:space="0" w:color="auto"/>
          </w:divBdr>
        </w:div>
        <w:div w:id="15154234">
          <w:marLeft w:val="0"/>
          <w:marRight w:val="0"/>
          <w:marTop w:val="40"/>
          <w:marBottom w:val="40"/>
          <w:divBdr>
            <w:top w:val="none" w:sz="0" w:space="0" w:color="auto"/>
            <w:left w:val="none" w:sz="0" w:space="0" w:color="auto"/>
            <w:bottom w:val="none" w:sz="0" w:space="0" w:color="auto"/>
            <w:right w:val="none" w:sz="0" w:space="0" w:color="auto"/>
          </w:divBdr>
        </w:div>
        <w:div w:id="429351385">
          <w:marLeft w:val="0"/>
          <w:marRight w:val="0"/>
          <w:marTop w:val="40"/>
          <w:marBottom w:val="40"/>
          <w:divBdr>
            <w:top w:val="none" w:sz="0" w:space="0" w:color="auto"/>
            <w:left w:val="none" w:sz="0" w:space="0" w:color="auto"/>
            <w:bottom w:val="none" w:sz="0" w:space="0" w:color="auto"/>
            <w:right w:val="none" w:sz="0" w:space="0" w:color="auto"/>
          </w:divBdr>
        </w:div>
        <w:div w:id="1829321998">
          <w:marLeft w:val="0"/>
          <w:marRight w:val="0"/>
          <w:marTop w:val="40"/>
          <w:marBottom w:val="40"/>
          <w:divBdr>
            <w:top w:val="none" w:sz="0" w:space="0" w:color="auto"/>
            <w:left w:val="none" w:sz="0" w:space="0" w:color="auto"/>
            <w:bottom w:val="none" w:sz="0" w:space="0" w:color="auto"/>
            <w:right w:val="none" w:sz="0" w:space="0" w:color="auto"/>
          </w:divBdr>
        </w:div>
        <w:div w:id="1626621524">
          <w:marLeft w:val="0"/>
          <w:marRight w:val="0"/>
          <w:marTop w:val="40"/>
          <w:marBottom w:val="40"/>
          <w:divBdr>
            <w:top w:val="none" w:sz="0" w:space="0" w:color="auto"/>
            <w:left w:val="none" w:sz="0" w:space="0" w:color="auto"/>
            <w:bottom w:val="none" w:sz="0" w:space="0" w:color="auto"/>
            <w:right w:val="none" w:sz="0" w:space="0" w:color="auto"/>
          </w:divBdr>
        </w:div>
        <w:div w:id="482817051">
          <w:marLeft w:val="0"/>
          <w:marRight w:val="0"/>
          <w:marTop w:val="40"/>
          <w:marBottom w:val="40"/>
          <w:divBdr>
            <w:top w:val="none" w:sz="0" w:space="0" w:color="auto"/>
            <w:left w:val="none" w:sz="0" w:space="0" w:color="auto"/>
            <w:bottom w:val="none" w:sz="0" w:space="0" w:color="auto"/>
            <w:right w:val="none" w:sz="0" w:space="0" w:color="auto"/>
          </w:divBdr>
        </w:div>
        <w:div w:id="33820364">
          <w:marLeft w:val="0"/>
          <w:marRight w:val="0"/>
          <w:marTop w:val="40"/>
          <w:marBottom w:val="40"/>
          <w:divBdr>
            <w:top w:val="none" w:sz="0" w:space="0" w:color="auto"/>
            <w:left w:val="none" w:sz="0" w:space="0" w:color="auto"/>
            <w:bottom w:val="none" w:sz="0" w:space="0" w:color="auto"/>
            <w:right w:val="none" w:sz="0" w:space="0" w:color="auto"/>
          </w:divBdr>
        </w:div>
        <w:div w:id="845751599">
          <w:marLeft w:val="0"/>
          <w:marRight w:val="0"/>
          <w:marTop w:val="40"/>
          <w:marBottom w:val="40"/>
          <w:divBdr>
            <w:top w:val="none" w:sz="0" w:space="0" w:color="auto"/>
            <w:left w:val="none" w:sz="0" w:space="0" w:color="auto"/>
            <w:bottom w:val="none" w:sz="0" w:space="0" w:color="auto"/>
            <w:right w:val="none" w:sz="0" w:space="0" w:color="auto"/>
          </w:divBdr>
        </w:div>
        <w:div w:id="163709107">
          <w:marLeft w:val="0"/>
          <w:marRight w:val="0"/>
          <w:marTop w:val="40"/>
          <w:marBottom w:val="40"/>
          <w:divBdr>
            <w:top w:val="none" w:sz="0" w:space="0" w:color="auto"/>
            <w:left w:val="none" w:sz="0" w:space="0" w:color="auto"/>
            <w:bottom w:val="none" w:sz="0" w:space="0" w:color="auto"/>
            <w:right w:val="none" w:sz="0" w:space="0" w:color="auto"/>
          </w:divBdr>
        </w:div>
        <w:div w:id="1657689457">
          <w:marLeft w:val="0"/>
          <w:marRight w:val="0"/>
          <w:marTop w:val="40"/>
          <w:marBottom w:val="40"/>
          <w:divBdr>
            <w:top w:val="none" w:sz="0" w:space="0" w:color="auto"/>
            <w:left w:val="none" w:sz="0" w:space="0" w:color="auto"/>
            <w:bottom w:val="none" w:sz="0" w:space="0" w:color="auto"/>
            <w:right w:val="none" w:sz="0" w:space="0" w:color="auto"/>
          </w:divBdr>
        </w:div>
        <w:div w:id="1803884482">
          <w:marLeft w:val="0"/>
          <w:marRight w:val="0"/>
          <w:marTop w:val="40"/>
          <w:marBottom w:val="40"/>
          <w:divBdr>
            <w:top w:val="none" w:sz="0" w:space="0" w:color="auto"/>
            <w:left w:val="none" w:sz="0" w:space="0" w:color="auto"/>
            <w:bottom w:val="none" w:sz="0" w:space="0" w:color="auto"/>
            <w:right w:val="none" w:sz="0" w:space="0" w:color="auto"/>
          </w:divBdr>
        </w:div>
        <w:div w:id="155465092">
          <w:marLeft w:val="0"/>
          <w:marRight w:val="0"/>
          <w:marTop w:val="0"/>
          <w:marBottom w:val="101"/>
          <w:divBdr>
            <w:top w:val="none" w:sz="0" w:space="0" w:color="auto"/>
            <w:left w:val="none" w:sz="0" w:space="0" w:color="auto"/>
            <w:bottom w:val="none" w:sz="0" w:space="0" w:color="auto"/>
            <w:right w:val="none" w:sz="0" w:space="0" w:color="auto"/>
          </w:divBdr>
        </w:div>
        <w:div w:id="358287252">
          <w:marLeft w:val="0"/>
          <w:marRight w:val="0"/>
          <w:marTop w:val="0"/>
          <w:marBottom w:val="101"/>
          <w:divBdr>
            <w:top w:val="none" w:sz="0" w:space="0" w:color="auto"/>
            <w:left w:val="none" w:sz="0" w:space="0" w:color="auto"/>
            <w:bottom w:val="none" w:sz="0" w:space="0" w:color="auto"/>
            <w:right w:val="none" w:sz="0" w:space="0" w:color="auto"/>
          </w:divBdr>
        </w:div>
        <w:div w:id="1100221455">
          <w:marLeft w:val="0"/>
          <w:marRight w:val="0"/>
          <w:marTop w:val="0"/>
          <w:marBottom w:val="101"/>
          <w:divBdr>
            <w:top w:val="none" w:sz="0" w:space="0" w:color="auto"/>
            <w:left w:val="none" w:sz="0" w:space="0" w:color="auto"/>
            <w:bottom w:val="none" w:sz="0" w:space="0" w:color="auto"/>
            <w:right w:val="none" w:sz="0" w:space="0" w:color="auto"/>
          </w:divBdr>
        </w:div>
        <w:div w:id="634063565">
          <w:marLeft w:val="0"/>
          <w:marRight w:val="0"/>
          <w:marTop w:val="0"/>
          <w:marBottom w:val="101"/>
          <w:divBdr>
            <w:top w:val="none" w:sz="0" w:space="0" w:color="auto"/>
            <w:left w:val="none" w:sz="0" w:space="0" w:color="auto"/>
            <w:bottom w:val="none" w:sz="0" w:space="0" w:color="auto"/>
            <w:right w:val="none" w:sz="0" w:space="0" w:color="auto"/>
          </w:divBdr>
        </w:div>
        <w:div w:id="1707683169">
          <w:marLeft w:val="0"/>
          <w:marRight w:val="0"/>
          <w:marTop w:val="0"/>
          <w:marBottom w:val="101"/>
          <w:divBdr>
            <w:top w:val="none" w:sz="0" w:space="0" w:color="auto"/>
            <w:left w:val="none" w:sz="0" w:space="0" w:color="auto"/>
            <w:bottom w:val="none" w:sz="0" w:space="0" w:color="auto"/>
            <w:right w:val="none" w:sz="0" w:space="0" w:color="auto"/>
          </w:divBdr>
        </w:div>
        <w:div w:id="60491409">
          <w:marLeft w:val="0"/>
          <w:marRight w:val="0"/>
          <w:marTop w:val="0"/>
          <w:marBottom w:val="101"/>
          <w:divBdr>
            <w:top w:val="none" w:sz="0" w:space="0" w:color="auto"/>
            <w:left w:val="none" w:sz="0" w:space="0" w:color="auto"/>
            <w:bottom w:val="none" w:sz="0" w:space="0" w:color="auto"/>
            <w:right w:val="none" w:sz="0" w:space="0" w:color="auto"/>
          </w:divBdr>
        </w:div>
        <w:div w:id="2048675313">
          <w:marLeft w:val="0"/>
          <w:marRight w:val="0"/>
          <w:marTop w:val="0"/>
          <w:marBottom w:val="101"/>
          <w:divBdr>
            <w:top w:val="none" w:sz="0" w:space="0" w:color="auto"/>
            <w:left w:val="none" w:sz="0" w:space="0" w:color="auto"/>
            <w:bottom w:val="none" w:sz="0" w:space="0" w:color="auto"/>
            <w:right w:val="none" w:sz="0" w:space="0" w:color="auto"/>
          </w:divBdr>
        </w:div>
        <w:div w:id="775171747">
          <w:marLeft w:val="0"/>
          <w:marRight w:val="0"/>
          <w:marTop w:val="0"/>
          <w:marBottom w:val="101"/>
          <w:divBdr>
            <w:top w:val="none" w:sz="0" w:space="0" w:color="auto"/>
            <w:left w:val="none" w:sz="0" w:space="0" w:color="auto"/>
            <w:bottom w:val="none" w:sz="0" w:space="0" w:color="auto"/>
            <w:right w:val="none" w:sz="0" w:space="0" w:color="auto"/>
          </w:divBdr>
        </w:div>
        <w:div w:id="972297026">
          <w:marLeft w:val="0"/>
          <w:marRight w:val="0"/>
          <w:marTop w:val="0"/>
          <w:marBottom w:val="101"/>
          <w:divBdr>
            <w:top w:val="none" w:sz="0" w:space="0" w:color="auto"/>
            <w:left w:val="none" w:sz="0" w:space="0" w:color="auto"/>
            <w:bottom w:val="none" w:sz="0" w:space="0" w:color="auto"/>
            <w:right w:val="none" w:sz="0" w:space="0" w:color="auto"/>
          </w:divBdr>
        </w:div>
        <w:div w:id="1767459165">
          <w:marLeft w:val="0"/>
          <w:marRight w:val="0"/>
          <w:marTop w:val="0"/>
          <w:marBottom w:val="101"/>
          <w:divBdr>
            <w:top w:val="none" w:sz="0" w:space="0" w:color="auto"/>
            <w:left w:val="none" w:sz="0" w:space="0" w:color="auto"/>
            <w:bottom w:val="none" w:sz="0" w:space="0" w:color="auto"/>
            <w:right w:val="none" w:sz="0" w:space="0" w:color="auto"/>
          </w:divBdr>
        </w:div>
        <w:div w:id="409278413">
          <w:marLeft w:val="0"/>
          <w:marRight w:val="0"/>
          <w:marTop w:val="0"/>
          <w:marBottom w:val="101"/>
          <w:divBdr>
            <w:top w:val="none" w:sz="0" w:space="0" w:color="auto"/>
            <w:left w:val="none" w:sz="0" w:space="0" w:color="auto"/>
            <w:bottom w:val="none" w:sz="0" w:space="0" w:color="auto"/>
            <w:right w:val="none" w:sz="0" w:space="0" w:color="auto"/>
          </w:divBdr>
        </w:div>
        <w:div w:id="893004094">
          <w:marLeft w:val="0"/>
          <w:marRight w:val="0"/>
          <w:marTop w:val="101"/>
          <w:marBottom w:val="101"/>
          <w:divBdr>
            <w:top w:val="none" w:sz="0" w:space="0" w:color="auto"/>
            <w:left w:val="none" w:sz="0" w:space="0" w:color="auto"/>
            <w:bottom w:val="none" w:sz="0" w:space="0" w:color="auto"/>
            <w:right w:val="none" w:sz="0" w:space="0" w:color="auto"/>
          </w:divBdr>
        </w:div>
        <w:div w:id="1276673771">
          <w:marLeft w:val="0"/>
          <w:marRight w:val="0"/>
          <w:marTop w:val="0"/>
          <w:marBottom w:val="101"/>
          <w:divBdr>
            <w:top w:val="none" w:sz="0" w:space="0" w:color="auto"/>
            <w:left w:val="none" w:sz="0" w:space="0" w:color="auto"/>
            <w:bottom w:val="none" w:sz="0" w:space="0" w:color="auto"/>
            <w:right w:val="none" w:sz="0" w:space="0" w:color="auto"/>
          </w:divBdr>
        </w:div>
        <w:div w:id="621695355">
          <w:marLeft w:val="0"/>
          <w:marRight w:val="0"/>
          <w:marTop w:val="0"/>
          <w:marBottom w:val="101"/>
          <w:divBdr>
            <w:top w:val="none" w:sz="0" w:space="0" w:color="auto"/>
            <w:left w:val="none" w:sz="0" w:space="0" w:color="auto"/>
            <w:bottom w:val="none" w:sz="0" w:space="0" w:color="auto"/>
            <w:right w:val="none" w:sz="0" w:space="0" w:color="auto"/>
          </w:divBdr>
        </w:div>
        <w:div w:id="1830630590">
          <w:marLeft w:val="0"/>
          <w:marRight w:val="0"/>
          <w:marTop w:val="0"/>
          <w:marBottom w:val="101"/>
          <w:divBdr>
            <w:top w:val="none" w:sz="0" w:space="0" w:color="auto"/>
            <w:left w:val="none" w:sz="0" w:space="0" w:color="auto"/>
            <w:bottom w:val="none" w:sz="0" w:space="0" w:color="auto"/>
            <w:right w:val="none" w:sz="0" w:space="0" w:color="auto"/>
          </w:divBdr>
        </w:div>
      </w:divsChild>
    </w:div>
    <w:div w:id="20994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3893</Words>
  <Characters>21416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2019-06-28T13:21:00Z</dcterms:created>
  <dcterms:modified xsi:type="dcterms:W3CDTF">2019-06-28T13:28:00Z</dcterms:modified>
</cp:coreProperties>
</file>