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FB" w:rsidRPr="004450A0" w:rsidRDefault="005821FB" w:rsidP="005821FB">
      <w:pPr>
        <w:jc w:val="center"/>
        <w:rPr>
          <w:rFonts w:ascii="Verdana" w:eastAsia="Verdana" w:hAnsi="Verdana" w:cs="Verdana"/>
          <w:b/>
          <w:bCs/>
          <w:color w:val="0000FF"/>
          <w:sz w:val="24"/>
          <w:szCs w:val="24"/>
        </w:rPr>
      </w:pPr>
      <w:r w:rsidRPr="005821FB">
        <w:rPr>
          <w:rFonts w:ascii="Verdana" w:eastAsia="Verdana" w:hAnsi="Verdana" w:cs="Verdana"/>
          <w:b/>
          <w:bCs/>
          <w:color w:val="0000FF"/>
          <w:sz w:val="24"/>
          <w:szCs w:val="24"/>
        </w:rPr>
        <w:t>CONVENIO de revisión salarial del Contrato Ley de la Industria Textil del Ramo de la Lana.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26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9659B" w:rsidRDefault="005821FB" w:rsidP="005821FB">
      <w:pPr>
        <w:jc w:val="both"/>
        <w:rPr>
          <w:rFonts w:ascii="Arial" w:eastAsia="Times New Roman" w:hAnsi="Arial" w:cs="Arial"/>
          <w:b/>
          <w:bCs/>
          <w:color w:val="2F2F2F"/>
          <w:sz w:val="20"/>
          <w:szCs w:val="16"/>
          <w:lang w:eastAsia="es-MX"/>
        </w:rPr>
      </w:pPr>
      <w:r w:rsidRPr="005821FB">
        <w:rPr>
          <w:rFonts w:ascii="Arial" w:eastAsia="Times New Roman" w:hAnsi="Arial" w:cs="Arial"/>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Expediente: 12/212 / (72) / 8 LEGAJO 75.</w:t>
      </w:r>
    </w:p>
    <w:p w:rsidR="005821FB" w:rsidRPr="005821FB" w:rsidRDefault="005821FB" w:rsidP="005821FB">
      <w:pPr>
        <w:shd w:val="clear" w:color="auto" w:fill="FFFFFF"/>
        <w:spacing w:after="101" w:line="240" w:lineRule="auto"/>
        <w:ind w:firstLine="288"/>
        <w:rPr>
          <w:rFonts w:ascii="Arial" w:eastAsia="Times New Roman" w:hAnsi="Arial" w:cs="Arial"/>
          <w:color w:val="2F2F2F"/>
          <w:sz w:val="18"/>
          <w:szCs w:val="18"/>
          <w:lang w:eastAsia="es-MX"/>
        </w:rPr>
      </w:pPr>
      <w:r w:rsidRPr="005821FB">
        <w:rPr>
          <w:rFonts w:ascii="Arial" w:eastAsia="Times New Roman" w:hAnsi="Arial" w:cs="Arial"/>
          <w:color w:val="2F2F2F"/>
          <w:sz w:val="18"/>
          <w:szCs w:val="18"/>
          <w:lang w:eastAsia="es-MX"/>
        </w:rPr>
        <w:t>CONVENIO DE REVISIÓN SALARIAL DEL CONTRATO LEY DE LA INDUSTRIA TEXTIL DEL RAMO DE</w:t>
      </w:r>
      <w:r w:rsidRPr="005821FB">
        <w:rPr>
          <w:rFonts w:ascii="Arial" w:eastAsia="Times New Roman" w:hAnsi="Arial" w:cs="Arial"/>
          <w:color w:val="2F2F2F"/>
          <w:sz w:val="18"/>
          <w:szCs w:val="18"/>
          <w:lang w:eastAsia="es-MX"/>
        </w:rPr>
        <w:br/>
        <w:t>LA LANA</w:t>
      </w:r>
    </w:p>
    <w:p w:rsidR="005821FB" w:rsidRPr="005821FB" w:rsidRDefault="005821FB" w:rsidP="005821FB">
      <w:pPr>
        <w:shd w:val="clear" w:color="auto" w:fill="FFFFFF"/>
        <w:spacing w:after="101" w:line="240" w:lineRule="auto"/>
        <w:ind w:firstLine="288"/>
        <w:jc w:val="both"/>
        <w:rPr>
          <w:rFonts w:ascii="Arial" w:eastAsia="Times New Roman" w:hAnsi="Arial" w:cs="Arial"/>
          <w:color w:val="2F2F2F"/>
          <w:sz w:val="18"/>
          <w:szCs w:val="18"/>
          <w:lang w:eastAsia="es-MX"/>
        </w:rPr>
      </w:pPr>
      <w:r w:rsidRPr="005821FB">
        <w:rPr>
          <w:rFonts w:ascii="Arial" w:eastAsia="Times New Roman" w:hAnsi="Arial" w:cs="Arial"/>
          <w:color w:val="2F2F2F"/>
          <w:sz w:val="18"/>
          <w:szCs w:val="18"/>
          <w:lang w:eastAsia="es-MX"/>
        </w:rPr>
        <w:t>En la Ciudad de México, siendo las </w:t>
      </w:r>
      <w:r w:rsidRPr="005821FB">
        <w:rPr>
          <w:rFonts w:ascii="Arial" w:eastAsia="Times New Roman" w:hAnsi="Arial" w:cs="Arial"/>
          <w:b/>
          <w:bCs/>
          <w:color w:val="2F2F2F"/>
          <w:sz w:val="18"/>
          <w:szCs w:val="18"/>
          <w:lang w:eastAsia="es-MX"/>
        </w:rPr>
        <w:t>CATORCE HORAS DEL DIA DIECIOCHO DEL MES DE ENERO DEL AÑO DOS MIL VEINTICUATRO, </w:t>
      </w:r>
      <w:r w:rsidRPr="005821FB">
        <w:rPr>
          <w:rFonts w:ascii="Arial" w:eastAsia="Times New Roman" w:hAnsi="Arial" w:cs="Arial"/>
          <w:color w:val="2F2F2F"/>
          <w:sz w:val="18"/>
          <w:szCs w:val="18"/>
          <w:lang w:eastAsia="es-MX"/>
        </w:rPr>
        <w:t>ante el Presidente de la Convención licenciado </w:t>
      </w:r>
      <w:r w:rsidRPr="005821FB">
        <w:rPr>
          <w:rFonts w:ascii="Arial" w:eastAsia="Times New Roman" w:hAnsi="Arial" w:cs="Arial"/>
          <w:b/>
          <w:bCs/>
          <w:color w:val="2F2F2F"/>
          <w:sz w:val="18"/>
          <w:szCs w:val="18"/>
          <w:lang w:eastAsia="es-MX"/>
        </w:rPr>
        <w:t>Francisco Luis Sáenz García</w:t>
      </w:r>
      <w:r w:rsidRPr="005821FB">
        <w:rPr>
          <w:rFonts w:ascii="Arial" w:eastAsia="Times New Roman" w:hAnsi="Arial" w:cs="Arial"/>
          <w:color w:val="2F2F2F"/>
          <w:sz w:val="18"/>
          <w:szCs w:val="18"/>
          <w:lang w:eastAsia="es-MX"/>
        </w:rPr>
        <w:t>, Coordinador General de Conciliación Colectiva; </w:t>
      </w:r>
      <w:r w:rsidRPr="005821FB">
        <w:rPr>
          <w:rFonts w:ascii="Arial" w:eastAsia="Times New Roman" w:hAnsi="Arial" w:cs="Arial"/>
          <w:b/>
          <w:bCs/>
          <w:color w:val="2F2F2F"/>
          <w:sz w:val="18"/>
          <w:szCs w:val="18"/>
          <w:lang w:eastAsia="es-MX"/>
        </w:rPr>
        <w:t>Guillermo Rosales Vázquez</w:t>
      </w:r>
      <w:r w:rsidRPr="005821FB">
        <w:rPr>
          <w:rFonts w:ascii="Arial" w:eastAsia="Times New Roman" w:hAnsi="Arial" w:cs="Arial"/>
          <w:color w:val="2F2F2F"/>
          <w:sz w:val="18"/>
          <w:szCs w:val="18"/>
          <w:lang w:eastAsia="es-MX"/>
        </w:rPr>
        <w:t>, Director de Contratos Ley y el licenciado </w:t>
      </w:r>
      <w:r w:rsidRPr="005821FB">
        <w:rPr>
          <w:rFonts w:ascii="Arial" w:eastAsia="Times New Roman" w:hAnsi="Arial" w:cs="Arial"/>
          <w:b/>
          <w:bCs/>
          <w:color w:val="2F2F2F"/>
          <w:sz w:val="18"/>
          <w:szCs w:val="18"/>
          <w:lang w:eastAsia="es-MX"/>
        </w:rPr>
        <w:t>Roberto Ramírez Muñoz</w:t>
      </w:r>
      <w:r w:rsidRPr="005821FB">
        <w:rPr>
          <w:rFonts w:ascii="Arial" w:eastAsia="Times New Roman" w:hAnsi="Arial" w:cs="Arial"/>
          <w:color w:val="2F2F2F"/>
          <w:sz w:val="18"/>
          <w:szCs w:val="18"/>
          <w:lang w:eastAsia="es-MX"/>
        </w:rPr>
        <w:t>, Conciliador,</w:t>
      </w:r>
      <w:r w:rsidRPr="005821FB">
        <w:rPr>
          <w:rFonts w:ascii="Arial" w:eastAsia="Times New Roman" w:hAnsi="Arial" w:cs="Arial"/>
          <w:b/>
          <w:bCs/>
          <w:color w:val="2F2F2F"/>
          <w:sz w:val="18"/>
          <w:szCs w:val="18"/>
          <w:lang w:eastAsia="es-MX"/>
        </w:rPr>
        <w:t> </w:t>
      </w:r>
      <w:r w:rsidRPr="005821FB">
        <w:rPr>
          <w:rFonts w:ascii="Arial" w:eastAsia="Times New Roman" w:hAnsi="Arial" w:cs="Arial"/>
          <w:color w:val="2F2F2F"/>
          <w:sz w:val="18"/>
          <w:szCs w:val="18"/>
          <w:lang w:eastAsia="es-MX"/>
        </w:rPr>
        <w:t>por una parte, los integrantes de la Convención Revisora en su </w:t>
      </w:r>
      <w:r w:rsidRPr="005821FB">
        <w:rPr>
          <w:rFonts w:ascii="Arial" w:eastAsia="Times New Roman" w:hAnsi="Arial" w:cs="Arial"/>
          <w:b/>
          <w:bCs/>
          <w:color w:val="2F2F2F"/>
          <w:sz w:val="18"/>
          <w:szCs w:val="18"/>
          <w:lang w:eastAsia="es-MX"/>
        </w:rPr>
        <w:t>ASPECTO SALARIAL</w:t>
      </w:r>
      <w:r w:rsidRPr="005821FB">
        <w:rPr>
          <w:rFonts w:ascii="Arial" w:eastAsia="Times New Roman" w:hAnsi="Arial" w:cs="Arial"/>
          <w:color w:val="2F2F2F"/>
          <w:sz w:val="18"/>
          <w:szCs w:val="18"/>
          <w:lang w:eastAsia="es-MX"/>
        </w:rPr>
        <w:t> del </w:t>
      </w:r>
      <w:r w:rsidRPr="005821FB">
        <w:rPr>
          <w:rFonts w:ascii="Arial" w:eastAsia="Times New Roman" w:hAnsi="Arial" w:cs="Arial"/>
          <w:b/>
          <w:bCs/>
          <w:color w:val="2F2F2F"/>
          <w:sz w:val="18"/>
          <w:szCs w:val="18"/>
          <w:lang w:eastAsia="es-MX"/>
        </w:rPr>
        <w:t>Contrato Ley de la Industria Textil del Ramo de la Lana</w:t>
      </w:r>
      <w:r w:rsidRPr="005821FB">
        <w:rPr>
          <w:rFonts w:ascii="Arial" w:eastAsia="Times New Roman" w:hAnsi="Arial" w:cs="Arial"/>
          <w:color w:val="2F2F2F"/>
          <w:sz w:val="18"/>
          <w:szCs w:val="18"/>
          <w:lang w:eastAsia="es-MX"/>
        </w:rPr>
        <w:t>, por el </w:t>
      </w:r>
      <w:r w:rsidRPr="005821FB">
        <w:rPr>
          <w:rFonts w:ascii="Arial" w:eastAsia="Times New Roman" w:hAnsi="Arial" w:cs="Arial"/>
          <w:b/>
          <w:bCs/>
          <w:color w:val="2F2F2F"/>
          <w:sz w:val="18"/>
          <w:szCs w:val="18"/>
          <w:lang w:eastAsia="es-MX"/>
        </w:rPr>
        <w:t>SECTOR OBRERO </w:t>
      </w:r>
      <w:r w:rsidRPr="005821FB">
        <w:rPr>
          <w:rFonts w:ascii="Arial" w:eastAsia="Times New Roman" w:hAnsi="Arial" w:cs="Arial"/>
          <w:color w:val="2F2F2F"/>
          <w:sz w:val="18"/>
          <w:szCs w:val="18"/>
          <w:lang w:eastAsia="es-MX"/>
        </w:rPr>
        <w:t>los señores: </w:t>
      </w:r>
      <w:r w:rsidRPr="005821FB">
        <w:rPr>
          <w:rFonts w:ascii="Arial" w:eastAsia="Times New Roman" w:hAnsi="Arial" w:cs="Arial"/>
          <w:color w:val="000000"/>
          <w:sz w:val="18"/>
          <w:szCs w:val="18"/>
          <w:lang w:eastAsia="es-MX"/>
        </w:rPr>
        <w:t>Fermín Lara Jiménez, Miguel Ángel Tapia Dávila</w:t>
      </w:r>
      <w:r w:rsidRPr="005821FB">
        <w:rPr>
          <w:rFonts w:ascii="Arial" w:eastAsia="Times New Roman" w:hAnsi="Arial" w:cs="Arial"/>
          <w:color w:val="2F2F2F"/>
          <w:sz w:val="18"/>
          <w:szCs w:val="18"/>
          <w:lang w:eastAsia="es-MX"/>
        </w:rPr>
        <w:t xml:space="preserve">, Fidel Agustín Moreno García, Cirilo </w:t>
      </w:r>
      <w:proofErr w:type="spellStart"/>
      <w:r w:rsidRPr="005821FB">
        <w:rPr>
          <w:rFonts w:ascii="Arial" w:eastAsia="Times New Roman" w:hAnsi="Arial" w:cs="Arial"/>
          <w:color w:val="2F2F2F"/>
          <w:sz w:val="18"/>
          <w:szCs w:val="18"/>
          <w:lang w:eastAsia="es-MX"/>
        </w:rPr>
        <w:t>Texis</w:t>
      </w:r>
      <w:proofErr w:type="spellEnd"/>
      <w:r w:rsidRPr="005821FB">
        <w:rPr>
          <w:rFonts w:ascii="Arial" w:eastAsia="Times New Roman" w:hAnsi="Arial" w:cs="Arial"/>
          <w:color w:val="2F2F2F"/>
          <w:sz w:val="18"/>
          <w:szCs w:val="18"/>
          <w:lang w:eastAsia="es-MX"/>
        </w:rPr>
        <w:t xml:space="preserve"> Sánchez, Faustino Salazar </w:t>
      </w:r>
      <w:proofErr w:type="spellStart"/>
      <w:r w:rsidRPr="005821FB">
        <w:rPr>
          <w:rFonts w:ascii="Arial" w:eastAsia="Times New Roman" w:hAnsi="Arial" w:cs="Arial"/>
          <w:color w:val="2F2F2F"/>
          <w:sz w:val="18"/>
          <w:szCs w:val="18"/>
          <w:lang w:eastAsia="es-MX"/>
        </w:rPr>
        <w:t>Texis</w:t>
      </w:r>
      <w:proofErr w:type="spellEnd"/>
      <w:r w:rsidRPr="005821FB">
        <w:rPr>
          <w:rFonts w:ascii="Arial" w:eastAsia="Times New Roman" w:hAnsi="Arial" w:cs="Arial"/>
          <w:color w:val="2F2F2F"/>
          <w:sz w:val="18"/>
          <w:szCs w:val="18"/>
          <w:lang w:eastAsia="es-MX"/>
        </w:rPr>
        <w:t xml:space="preserve">, Oscar Viveros Ortega, Jerónimo Sánchez Jiménez, Juan Benítez Pérez, Florencio Sánchez </w:t>
      </w:r>
      <w:proofErr w:type="spellStart"/>
      <w:r w:rsidRPr="005821FB">
        <w:rPr>
          <w:rFonts w:ascii="Arial" w:eastAsia="Times New Roman" w:hAnsi="Arial" w:cs="Arial"/>
          <w:color w:val="2F2F2F"/>
          <w:sz w:val="18"/>
          <w:szCs w:val="18"/>
          <w:lang w:eastAsia="es-MX"/>
        </w:rPr>
        <w:t>Sánchez</w:t>
      </w:r>
      <w:proofErr w:type="spellEnd"/>
      <w:r w:rsidRPr="005821FB">
        <w:rPr>
          <w:rFonts w:ascii="Arial" w:eastAsia="Times New Roman" w:hAnsi="Arial" w:cs="Arial"/>
          <w:color w:val="2F2F2F"/>
          <w:sz w:val="18"/>
          <w:szCs w:val="18"/>
          <w:lang w:eastAsia="es-MX"/>
        </w:rPr>
        <w:t xml:space="preserve">, Iván Martínez Hurtado, Armando Aguilar Monroy, Jesús Vera Rodríguez, Julián Hernández Juárez, Javier Vázquez </w:t>
      </w:r>
      <w:proofErr w:type="spellStart"/>
      <w:r w:rsidRPr="005821FB">
        <w:rPr>
          <w:rFonts w:ascii="Arial" w:eastAsia="Times New Roman" w:hAnsi="Arial" w:cs="Arial"/>
          <w:color w:val="2F2F2F"/>
          <w:sz w:val="18"/>
          <w:szCs w:val="18"/>
          <w:lang w:eastAsia="es-MX"/>
        </w:rPr>
        <w:t>Copalcua</w:t>
      </w:r>
      <w:proofErr w:type="spellEnd"/>
      <w:r w:rsidRPr="005821FB">
        <w:rPr>
          <w:rFonts w:ascii="Arial" w:eastAsia="Times New Roman" w:hAnsi="Arial" w:cs="Arial"/>
          <w:color w:val="2F2F2F"/>
          <w:sz w:val="18"/>
          <w:szCs w:val="18"/>
          <w:lang w:eastAsia="es-MX"/>
        </w:rPr>
        <w:t xml:space="preserve">, Valente </w:t>
      </w:r>
      <w:proofErr w:type="spellStart"/>
      <w:r w:rsidRPr="005821FB">
        <w:rPr>
          <w:rFonts w:ascii="Arial" w:eastAsia="Times New Roman" w:hAnsi="Arial" w:cs="Arial"/>
          <w:color w:val="2F2F2F"/>
          <w:sz w:val="18"/>
          <w:szCs w:val="18"/>
          <w:lang w:eastAsia="es-MX"/>
        </w:rPr>
        <w:t>Tlachi</w:t>
      </w:r>
      <w:proofErr w:type="spellEnd"/>
      <w:r w:rsidRPr="005821FB">
        <w:rPr>
          <w:rFonts w:ascii="Arial" w:eastAsia="Times New Roman" w:hAnsi="Arial" w:cs="Arial"/>
          <w:color w:val="2F2F2F"/>
          <w:sz w:val="18"/>
          <w:szCs w:val="18"/>
          <w:lang w:eastAsia="es-MX"/>
        </w:rPr>
        <w:t xml:space="preserve"> </w:t>
      </w:r>
      <w:proofErr w:type="spellStart"/>
      <w:r w:rsidRPr="005821FB">
        <w:rPr>
          <w:rFonts w:ascii="Arial" w:eastAsia="Times New Roman" w:hAnsi="Arial" w:cs="Arial"/>
          <w:color w:val="2F2F2F"/>
          <w:sz w:val="18"/>
          <w:szCs w:val="18"/>
          <w:lang w:eastAsia="es-MX"/>
        </w:rPr>
        <w:t>Cuecuencha</w:t>
      </w:r>
      <w:proofErr w:type="spellEnd"/>
      <w:r w:rsidRPr="005821FB">
        <w:rPr>
          <w:rFonts w:ascii="Arial" w:eastAsia="Times New Roman" w:hAnsi="Arial" w:cs="Arial"/>
          <w:color w:val="2F2F2F"/>
          <w:sz w:val="18"/>
          <w:szCs w:val="18"/>
          <w:lang w:eastAsia="es-MX"/>
        </w:rPr>
        <w:t xml:space="preserve">, Tomas Rangel González, Julio César González Chávez, Pedro Guevara Gutiérrez, José Alfredo Cruz Ruíz, Alfredo González Gallegos, Oscar Frías Ibarra, Rafael Saldaña Ávila, Juan José Vázquez Valencia, </w:t>
      </w:r>
      <w:proofErr w:type="spellStart"/>
      <w:r w:rsidRPr="005821FB">
        <w:rPr>
          <w:rFonts w:ascii="Arial" w:eastAsia="Times New Roman" w:hAnsi="Arial" w:cs="Arial"/>
          <w:color w:val="2F2F2F"/>
          <w:sz w:val="18"/>
          <w:szCs w:val="18"/>
          <w:lang w:eastAsia="es-MX"/>
        </w:rPr>
        <w:t>Jose</w:t>
      </w:r>
      <w:proofErr w:type="spellEnd"/>
      <w:r w:rsidRPr="005821FB">
        <w:rPr>
          <w:rFonts w:ascii="Arial" w:eastAsia="Times New Roman" w:hAnsi="Arial" w:cs="Arial"/>
          <w:color w:val="2F2F2F"/>
          <w:sz w:val="18"/>
          <w:szCs w:val="18"/>
          <w:lang w:eastAsia="es-MX"/>
        </w:rPr>
        <w:t xml:space="preserve"> de Jesús Monroy Pluma, Darío Mendoza Sánchez, José Eduardo Mendoza Sánchez, Raúl Orozco Ortiz, Carlos Alejandro </w:t>
      </w:r>
      <w:proofErr w:type="spellStart"/>
      <w:r w:rsidRPr="005821FB">
        <w:rPr>
          <w:rFonts w:ascii="Arial" w:eastAsia="Times New Roman" w:hAnsi="Arial" w:cs="Arial"/>
          <w:color w:val="2F2F2F"/>
          <w:sz w:val="18"/>
          <w:szCs w:val="18"/>
          <w:lang w:eastAsia="es-MX"/>
        </w:rPr>
        <w:t>Gayosso</w:t>
      </w:r>
      <w:proofErr w:type="spellEnd"/>
      <w:r w:rsidRPr="005821FB">
        <w:rPr>
          <w:rFonts w:ascii="Arial" w:eastAsia="Times New Roman" w:hAnsi="Arial" w:cs="Arial"/>
          <w:color w:val="2F2F2F"/>
          <w:sz w:val="18"/>
          <w:szCs w:val="18"/>
          <w:lang w:eastAsia="es-MX"/>
        </w:rPr>
        <w:t xml:space="preserve">, Fernando Servando García Viveros, Rosa Isela </w:t>
      </w:r>
      <w:proofErr w:type="spellStart"/>
      <w:r w:rsidRPr="005821FB">
        <w:rPr>
          <w:rFonts w:ascii="Arial" w:eastAsia="Times New Roman" w:hAnsi="Arial" w:cs="Arial"/>
          <w:color w:val="2F2F2F"/>
          <w:sz w:val="18"/>
          <w:szCs w:val="18"/>
          <w:lang w:eastAsia="es-MX"/>
        </w:rPr>
        <w:t>Olalde</w:t>
      </w:r>
      <w:proofErr w:type="spellEnd"/>
      <w:r w:rsidRPr="005821FB">
        <w:rPr>
          <w:rFonts w:ascii="Arial" w:eastAsia="Times New Roman" w:hAnsi="Arial" w:cs="Arial"/>
          <w:color w:val="2F2F2F"/>
          <w:sz w:val="18"/>
          <w:szCs w:val="18"/>
          <w:lang w:eastAsia="es-MX"/>
        </w:rPr>
        <w:t xml:space="preserve">, Abel Domínguez </w:t>
      </w:r>
      <w:proofErr w:type="spellStart"/>
      <w:r w:rsidRPr="005821FB">
        <w:rPr>
          <w:rFonts w:ascii="Arial" w:eastAsia="Times New Roman" w:hAnsi="Arial" w:cs="Arial"/>
          <w:color w:val="2F2F2F"/>
          <w:sz w:val="18"/>
          <w:szCs w:val="18"/>
          <w:lang w:eastAsia="es-MX"/>
        </w:rPr>
        <w:t>Asuz</w:t>
      </w:r>
      <w:proofErr w:type="spellEnd"/>
      <w:r w:rsidRPr="005821FB">
        <w:rPr>
          <w:rFonts w:ascii="Arial" w:eastAsia="Times New Roman" w:hAnsi="Arial" w:cs="Arial"/>
          <w:color w:val="2F2F2F"/>
          <w:sz w:val="18"/>
          <w:szCs w:val="18"/>
          <w:lang w:eastAsia="es-MX"/>
        </w:rPr>
        <w:t>, Sergio Piña Duran, Raúl Mendoza Sánchez, Miguel Ángel Monroy Hernández y María Teresa de Jesús Victoria Cortes Ramírez, y por el </w:t>
      </w:r>
      <w:r w:rsidRPr="005821FB">
        <w:rPr>
          <w:rFonts w:ascii="Arial" w:eastAsia="Times New Roman" w:hAnsi="Arial" w:cs="Arial"/>
          <w:b/>
          <w:bCs/>
          <w:color w:val="2F2F2F"/>
          <w:sz w:val="18"/>
          <w:szCs w:val="18"/>
          <w:lang w:eastAsia="es-MX"/>
        </w:rPr>
        <w:t>SECTOR PATRONAL</w:t>
      </w:r>
      <w:r w:rsidRPr="005821FB">
        <w:rPr>
          <w:rFonts w:ascii="Arial" w:eastAsia="Times New Roman" w:hAnsi="Arial" w:cs="Arial"/>
          <w:color w:val="2F2F2F"/>
          <w:sz w:val="18"/>
          <w:szCs w:val="18"/>
          <w:lang w:eastAsia="es-MX"/>
        </w:rPr>
        <w:t xml:space="preserve">, los señores CC. Ingeniero Francisco Arenas Guerra, Martín Alejandro Urrutia </w:t>
      </w:r>
      <w:proofErr w:type="spellStart"/>
      <w:r w:rsidRPr="005821FB">
        <w:rPr>
          <w:rFonts w:ascii="Arial" w:eastAsia="Times New Roman" w:hAnsi="Arial" w:cs="Arial"/>
          <w:color w:val="2F2F2F"/>
          <w:sz w:val="18"/>
          <w:szCs w:val="18"/>
          <w:lang w:eastAsia="es-MX"/>
        </w:rPr>
        <w:t>Zimmer</w:t>
      </w:r>
      <w:proofErr w:type="spellEnd"/>
      <w:r w:rsidRPr="005821FB">
        <w:rPr>
          <w:rFonts w:ascii="Arial" w:eastAsia="Times New Roman" w:hAnsi="Arial" w:cs="Arial"/>
          <w:color w:val="2F2F2F"/>
          <w:sz w:val="18"/>
          <w:szCs w:val="18"/>
          <w:lang w:eastAsia="es-MX"/>
        </w:rPr>
        <w:t xml:space="preserve">, Aristeo Martínez Morales, Alejandro Morera Mitre, Raúl García </w:t>
      </w:r>
      <w:proofErr w:type="spellStart"/>
      <w:r w:rsidRPr="005821FB">
        <w:rPr>
          <w:rFonts w:ascii="Arial" w:eastAsia="Times New Roman" w:hAnsi="Arial" w:cs="Arial"/>
          <w:color w:val="2F2F2F"/>
          <w:sz w:val="18"/>
          <w:szCs w:val="18"/>
          <w:lang w:eastAsia="es-MX"/>
        </w:rPr>
        <w:t>Picaso</w:t>
      </w:r>
      <w:proofErr w:type="spellEnd"/>
      <w:r w:rsidRPr="005821FB">
        <w:rPr>
          <w:rFonts w:ascii="Arial" w:eastAsia="Times New Roman" w:hAnsi="Arial" w:cs="Arial"/>
          <w:color w:val="2F2F2F"/>
          <w:sz w:val="18"/>
          <w:szCs w:val="18"/>
          <w:lang w:eastAsia="es-MX"/>
        </w:rPr>
        <w:t xml:space="preserve">, Silvia Guadalupe Murillo Pantoja, Fernando </w:t>
      </w:r>
      <w:proofErr w:type="spellStart"/>
      <w:r w:rsidRPr="005821FB">
        <w:rPr>
          <w:rFonts w:ascii="Arial" w:eastAsia="Times New Roman" w:hAnsi="Arial" w:cs="Arial"/>
          <w:color w:val="2F2F2F"/>
          <w:sz w:val="18"/>
          <w:szCs w:val="18"/>
          <w:lang w:eastAsia="es-MX"/>
        </w:rPr>
        <w:t>Yllanes</w:t>
      </w:r>
      <w:proofErr w:type="spellEnd"/>
      <w:r w:rsidRPr="005821FB">
        <w:rPr>
          <w:rFonts w:ascii="Arial" w:eastAsia="Times New Roman" w:hAnsi="Arial" w:cs="Arial"/>
          <w:color w:val="2F2F2F"/>
          <w:sz w:val="18"/>
          <w:szCs w:val="18"/>
          <w:lang w:eastAsia="es-MX"/>
        </w:rPr>
        <w:t xml:space="preserve"> Martínez, Ricardo F. </w:t>
      </w:r>
      <w:proofErr w:type="spellStart"/>
      <w:r w:rsidRPr="005821FB">
        <w:rPr>
          <w:rFonts w:ascii="Arial" w:eastAsia="Times New Roman" w:hAnsi="Arial" w:cs="Arial"/>
          <w:color w:val="2F2F2F"/>
          <w:sz w:val="18"/>
          <w:szCs w:val="18"/>
          <w:lang w:eastAsia="es-MX"/>
        </w:rPr>
        <w:t>Nuñez</w:t>
      </w:r>
      <w:proofErr w:type="spellEnd"/>
      <w:r w:rsidRPr="005821FB">
        <w:rPr>
          <w:rFonts w:ascii="Arial" w:eastAsia="Times New Roman" w:hAnsi="Arial" w:cs="Arial"/>
          <w:color w:val="2F2F2F"/>
          <w:sz w:val="18"/>
          <w:szCs w:val="18"/>
          <w:lang w:eastAsia="es-MX"/>
        </w:rPr>
        <w:t xml:space="preserve"> y Alejandro Fernández Suarez, quienes manifiestan que después de realizar diversas platicas conciliatorias ante este Centro Federal, han llegado a un acuerdo mediante el cual dan por revisado en su aspecto </w:t>
      </w:r>
      <w:r w:rsidRPr="005821FB">
        <w:rPr>
          <w:rFonts w:ascii="Arial" w:eastAsia="Times New Roman" w:hAnsi="Arial" w:cs="Arial"/>
          <w:b/>
          <w:bCs/>
          <w:color w:val="2F2F2F"/>
          <w:sz w:val="18"/>
          <w:szCs w:val="18"/>
          <w:lang w:eastAsia="es-MX"/>
        </w:rPr>
        <w:t>SALARIAL</w:t>
      </w:r>
      <w:r w:rsidRPr="005821FB">
        <w:rPr>
          <w:rFonts w:ascii="Arial" w:eastAsia="Times New Roman" w:hAnsi="Arial" w:cs="Arial"/>
          <w:color w:val="2F2F2F"/>
          <w:sz w:val="18"/>
          <w:szCs w:val="18"/>
          <w:lang w:eastAsia="es-MX"/>
        </w:rPr>
        <w:t> el Contrato Ley de la Industria Textil del Ramo de la Lana, y al efecto celebran un </w:t>
      </w:r>
      <w:r w:rsidRPr="005821FB">
        <w:rPr>
          <w:rFonts w:ascii="Arial" w:eastAsia="Times New Roman" w:hAnsi="Arial" w:cs="Arial"/>
          <w:b/>
          <w:bCs/>
          <w:color w:val="2F2F2F"/>
          <w:sz w:val="18"/>
          <w:szCs w:val="18"/>
          <w:lang w:eastAsia="es-MX"/>
        </w:rPr>
        <w:t>convenio</w:t>
      </w:r>
      <w:r w:rsidRPr="005821FB">
        <w:rPr>
          <w:rFonts w:ascii="Arial" w:eastAsia="Times New Roman" w:hAnsi="Arial" w:cs="Arial"/>
          <w:color w:val="2F2F2F"/>
          <w:sz w:val="18"/>
          <w:szCs w:val="18"/>
          <w:lang w:eastAsia="es-MX"/>
        </w:rPr>
        <w:t> al tenor de las siguientes:</w:t>
      </w:r>
    </w:p>
    <w:p w:rsidR="005821FB" w:rsidRPr="005821FB" w:rsidRDefault="005821FB" w:rsidP="005821F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821FB">
        <w:rPr>
          <w:rFonts w:ascii="Times" w:eastAsia="Times New Roman" w:hAnsi="Times" w:cs="Times"/>
          <w:b/>
          <w:bCs/>
          <w:color w:val="2F2F2F"/>
          <w:sz w:val="18"/>
          <w:szCs w:val="18"/>
          <w:lang w:eastAsia="es-MX"/>
        </w:rPr>
        <w:t>CLÁUSULAS</w:t>
      </w:r>
    </w:p>
    <w:p w:rsidR="005821FB" w:rsidRPr="005821FB" w:rsidRDefault="005821FB" w:rsidP="005821FB">
      <w:pPr>
        <w:shd w:val="clear" w:color="auto" w:fill="FFFFFF"/>
        <w:spacing w:after="101" w:line="240" w:lineRule="auto"/>
        <w:ind w:firstLine="288"/>
        <w:jc w:val="both"/>
        <w:rPr>
          <w:rFonts w:ascii="Arial" w:eastAsia="Times New Roman" w:hAnsi="Arial" w:cs="Arial"/>
          <w:color w:val="2F2F2F"/>
          <w:sz w:val="18"/>
          <w:szCs w:val="18"/>
          <w:lang w:eastAsia="es-MX"/>
        </w:rPr>
      </w:pPr>
      <w:r w:rsidRPr="005821FB">
        <w:rPr>
          <w:rFonts w:ascii="Arial" w:eastAsia="Times New Roman" w:hAnsi="Arial" w:cs="Arial"/>
          <w:b/>
          <w:bCs/>
          <w:color w:val="2F2F2F"/>
          <w:sz w:val="18"/>
          <w:szCs w:val="18"/>
          <w:lang w:eastAsia="es-MX"/>
        </w:rPr>
        <w:t>PRIMERA</w:t>
      </w:r>
      <w:r w:rsidRPr="005821FB">
        <w:rPr>
          <w:rFonts w:ascii="Arial" w:eastAsia="Times New Roman" w:hAnsi="Arial" w:cs="Arial"/>
          <w:color w:val="2F2F2F"/>
          <w:sz w:val="18"/>
          <w:szCs w:val="18"/>
          <w:lang w:eastAsia="es-MX"/>
        </w:rPr>
        <w:t>. - Las partes se reconocen mutua y recíprocamente la personalidad con que ostentan para todos los efectos legales a que haya lugar y declaran bajo protesta de decir verdad que representan a más de las dos terceras partes de los trabajadores sindicalizados de esta industria y de los patrones que tienen a su servicio tales trabajadores sindicalizados en la Industria Textil del Ramo de la Lana.</w:t>
      </w:r>
    </w:p>
    <w:p w:rsidR="005821FB" w:rsidRPr="005821FB" w:rsidRDefault="005821FB" w:rsidP="005821FB">
      <w:pPr>
        <w:shd w:val="clear" w:color="auto" w:fill="FFFFFF"/>
        <w:spacing w:after="101" w:line="240" w:lineRule="auto"/>
        <w:ind w:firstLine="288"/>
        <w:jc w:val="both"/>
        <w:rPr>
          <w:rFonts w:ascii="Arial" w:eastAsia="Times New Roman" w:hAnsi="Arial" w:cs="Arial"/>
          <w:color w:val="2F2F2F"/>
          <w:sz w:val="18"/>
          <w:szCs w:val="18"/>
          <w:lang w:eastAsia="es-MX"/>
        </w:rPr>
      </w:pPr>
      <w:r w:rsidRPr="005821FB">
        <w:rPr>
          <w:rFonts w:ascii="Arial" w:eastAsia="Times New Roman" w:hAnsi="Arial" w:cs="Arial"/>
          <w:b/>
          <w:bCs/>
          <w:color w:val="2F2F2F"/>
          <w:sz w:val="18"/>
          <w:szCs w:val="18"/>
          <w:lang w:eastAsia="es-MX"/>
        </w:rPr>
        <w:t>SEGUNDA. -</w:t>
      </w:r>
      <w:r w:rsidRPr="005821FB">
        <w:rPr>
          <w:rFonts w:ascii="Arial" w:eastAsia="Times New Roman" w:hAnsi="Arial" w:cs="Arial"/>
          <w:color w:val="2F2F2F"/>
          <w:sz w:val="18"/>
          <w:szCs w:val="18"/>
          <w:lang w:eastAsia="es-MX"/>
        </w:rPr>
        <w:t> Las partes dan por revisado el Contrato Ley de la Industria Textil del Ramo de la Lana para los efectos del Artículo 419 BIS de la Ley Federal del Trabajo, habiendo tomado en cuenta que, conforme a la resolución de la Comisión Nacional de Salarios Mínimos, el aumento otorgado a los mismos, no debe servir de base, ni referencia para las Revisiones Colectivas de Trabajo.</w:t>
      </w:r>
    </w:p>
    <w:p w:rsidR="005821FB" w:rsidRPr="005821FB" w:rsidRDefault="005821FB" w:rsidP="005821FB">
      <w:pPr>
        <w:shd w:val="clear" w:color="auto" w:fill="FFFFFF"/>
        <w:spacing w:after="101" w:line="240" w:lineRule="auto"/>
        <w:ind w:firstLine="288"/>
        <w:jc w:val="both"/>
        <w:rPr>
          <w:rFonts w:ascii="Arial" w:eastAsia="Times New Roman" w:hAnsi="Arial" w:cs="Arial"/>
          <w:color w:val="2F2F2F"/>
          <w:sz w:val="18"/>
          <w:szCs w:val="18"/>
          <w:lang w:eastAsia="es-MX"/>
        </w:rPr>
      </w:pPr>
      <w:r w:rsidRPr="005821FB">
        <w:rPr>
          <w:rFonts w:ascii="Arial" w:eastAsia="Times New Roman" w:hAnsi="Arial" w:cs="Arial"/>
          <w:b/>
          <w:bCs/>
          <w:color w:val="2F2F2F"/>
          <w:sz w:val="18"/>
          <w:szCs w:val="18"/>
          <w:lang w:eastAsia="es-MX"/>
        </w:rPr>
        <w:t>TERCERA. -</w:t>
      </w:r>
      <w:r w:rsidRPr="005821FB">
        <w:rPr>
          <w:rFonts w:ascii="Arial" w:eastAsia="Times New Roman" w:hAnsi="Arial" w:cs="Arial"/>
          <w:color w:val="2F2F2F"/>
          <w:sz w:val="18"/>
          <w:szCs w:val="18"/>
          <w:lang w:eastAsia="es-MX"/>
        </w:rPr>
        <w:t> Las partes convienen incrementar a partir del primer turno del día </w:t>
      </w:r>
      <w:r w:rsidRPr="005821FB">
        <w:rPr>
          <w:rFonts w:ascii="Arial" w:eastAsia="Times New Roman" w:hAnsi="Arial" w:cs="Arial"/>
          <w:b/>
          <w:bCs/>
          <w:color w:val="2F2F2F"/>
          <w:sz w:val="18"/>
          <w:szCs w:val="18"/>
          <w:lang w:eastAsia="es-MX"/>
        </w:rPr>
        <w:t>veintiuno de enero del dos mil veinticuatro</w:t>
      </w:r>
      <w:r w:rsidRPr="005821FB">
        <w:rPr>
          <w:rFonts w:ascii="Arial" w:eastAsia="Times New Roman" w:hAnsi="Arial" w:cs="Arial"/>
          <w:color w:val="2F2F2F"/>
          <w:sz w:val="18"/>
          <w:szCs w:val="18"/>
          <w:lang w:eastAsia="es-MX"/>
        </w:rPr>
        <w:t> todos los salarios y tarifas que actualmente devengan los trabajadores sindicalizados al servicio de la industria ya sean, fijos o a destajo, por tarea, por eficiencia y derivados de convenios singulares superiores, así como los llamados "banderazos" donde los hubiere, en un </w:t>
      </w:r>
      <w:r w:rsidRPr="005821FB">
        <w:rPr>
          <w:rFonts w:ascii="Arial" w:eastAsia="Times New Roman" w:hAnsi="Arial" w:cs="Arial"/>
          <w:b/>
          <w:bCs/>
          <w:color w:val="2F2F2F"/>
          <w:sz w:val="18"/>
          <w:szCs w:val="18"/>
          <w:lang w:eastAsia="es-MX"/>
        </w:rPr>
        <w:t>6.5%</w:t>
      </w:r>
      <w:r w:rsidRPr="005821FB">
        <w:rPr>
          <w:rFonts w:ascii="Arial" w:eastAsia="Times New Roman" w:hAnsi="Arial" w:cs="Arial"/>
          <w:color w:val="2F2F2F"/>
          <w:sz w:val="18"/>
          <w:szCs w:val="18"/>
          <w:lang w:eastAsia="es-MX"/>
        </w:rPr>
        <w:t> </w:t>
      </w:r>
      <w:r w:rsidRPr="005821FB">
        <w:rPr>
          <w:rFonts w:ascii="Arial" w:eastAsia="Times New Roman" w:hAnsi="Arial" w:cs="Arial"/>
          <w:b/>
          <w:bCs/>
          <w:color w:val="2F2F2F"/>
          <w:sz w:val="18"/>
          <w:szCs w:val="18"/>
          <w:lang w:eastAsia="es-MX"/>
        </w:rPr>
        <w:t>(seis punto cinco por ciento).</w:t>
      </w:r>
    </w:p>
    <w:p w:rsidR="005821FB" w:rsidRPr="005821FB" w:rsidRDefault="005821FB" w:rsidP="005821FB">
      <w:pPr>
        <w:shd w:val="clear" w:color="auto" w:fill="FFFFFF"/>
        <w:spacing w:after="101" w:line="240" w:lineRule="auto"/>
        <w:ind w:firstLine="288"/>
        <w:jc w:val="both"/>
        <w:rPr>
          <w:rFonts w:ascii="Arial" w:eastAsia="Times New Roman" w:hAnsi="Arial" w:cs="Arial"/>
          <w:color w:val="2F2F2F"/>
          <w:sz w:val="18"/>
          <w:szCs w:val="18"/>
          <w:lang w:eastAsia="es-MX"/>
        </w:rPr>
      </w:pPr>
      <w:r w:rsidRPr="005821FB">
        <w:rPr>
          <w:rFonts w:ascii="Arial" w:eastAsia="Times New Roman" w:hAnsi="Arial" w:cs="Arial"/>
          <w:b/>
          <w:bCs/>
          <w:color w:val="2F2F2F"/>
          <w:sz w:val="18"/>
          <w:szCs w:val="18"/>
          <w:lang w:eastAsia="es-MX"/>
        </w:rPr>
        <w:t>CUARTA</w:t>
      </w:r>
      <w:r w:rsidRPr="005821FB">
        <w:rPr>
          <w:rFonts w:ascii="Arial" w:eastAsia="Times New Roman" w:hAnsi="Arial" w:cs="Arial"/>
          <w:color w:val="2F2F2F"/>
          <w:sz w:val="18"/>
          <w:szCs w:val="18"/>
          <w:lang w:eastAsia="es-MX"/>
        </w:rPr>
        <w:t> -En término de lo convenido por las partes, el salario mínimo de la industria textil del ramo de la lana establecido en el artículo 42 del Contrato Ley correspondiente y aplicable a la categoría cuatro del tabulador de puestos y salarios queda en </w:t>
      </w:r>
      <w:r w:rsidRPr="005821FB">
        <w:rPr>
          <w:rFonts w:ascii="Arial" w:eastAsia="Times New Roman" w:hAnsi="Arial" w:cs="Arial"/>
          <w:b/>
          <w:bCs/>
          <w:color w:val="2F2F2F"/>
          <w:sz w:val="18"/>
          <w:szCs w:val="18"/>
          <w:lang w:eastAsia="es-MX"/>
        </w:rPr>
        <w:t>$248.93 (doscientos cuarenta y ocho punto noventa y tres 93/100 M.N)</w:t>
      </w:r>
      <w:r w:rsidRPr="005821FB">
        <w:rPr>
          <w:rFonts w:ascii="Arial" w:eastAsia="Times New Roman" w:hAnsi="Arial" w:cs="Arial"/>
          <w:color w:val="2F2F2F"/>
          <w:sz w:val="18"/>
          <w:szCs w:val="18"/>
          <w:lang w:eastAsia="es-MX"/>
        </w:rPr>
        <w:t>, y por cuanto hace a la categoría tres del citado tabular, el salario diario será de </w:t>
      </w:r>
      <w:r w:rsidRPr="005821FB">
        <w:rPr>
          <w:rFonts w:ascii="Arial" w:eastAsia="Times New Roman" w:hAnsi="Arial" w:cs="Arial"/>
          <w:b/>
          <w:bCs/>
          <w:color w:val="2F2F2F"/>
          <w:sz w:val="18"/>
          <w:szCs w:val="18"/>
          <w:lang w:eastAsia="es-MX"/>
        </w:rPr>
        <w:t>$265.00 (doscientos sesenta y cinco 00/100 M.N)</w:t>
      </w:r>
      <w:r w:rsidRPr="005821FB">
        <w:rPr>
          <w:rFonts w:ascii="Arial" w:eastAsia="Times New Roman" w:hAnsi="Arial" w:cs="Arial"/>
          <w:color w:val="2F2F2F"/>
          <w:sz w:val="18"/>
          <w:szCs w:val="18"/>
          <w:lang w:eastAsia="es-MX"/>
        </w:rPr>
        <w:t>, en ambos casos ya incorporado el incremento general pactado en la cláusula tercera de este convenio. Dichos salarios entraran en vigor a partir del primer turno del </w:t>
      </w:r>
      <w:r w:rsidRPr="005821FB">
        <w:rPr>
          <w:rFonts w:ascii="Arial" w:eastAsia="Times New Roman" w:hAnsi="Arial" w:cs="Arial"/>
          <w:b/>
          <w:bCs/>
          <w:color w:val="2F2F2F"/>
          <w:sz w:val="18"/>
          <w:szCs w:val="18"/>
          <w:lang w:eastAsia="es-MX"/>
        </w:rPr>
        <w:t>veintiuno de enero del dos mil veinticuatro.</w:t>
      </w:r>
    </w:p>
    <w:p w:rsidR="005821FB" w:rsidRPr="005821FB" w:rsidRDefault="005821FB" w:rsidP="005821FB">
      <w:pPr>
        <w:shd w:val="clear" w:color="auto" w:fill="FFFFFF"/>
        <w:spacing w:after="101" w:line="240" w:lineRule="auto"/>
        <w:ind w:firstLine="288"/>
        <w:jc w:val="both"/>
        <w:rPr>
          <w:rFonts w:ascii="Arial" w:eastAsia="Times New Roman" w:hAnsi="Arial" w:cs="Arial"/>
          <w:color w:val="2F2F2F"/>
          <w:sz w:val="18"/>
          <w:szCs w:val="18"/>
          <w:lang w:eastAsia="es-MX"/>
        </w:rPr>
      </w:pPr>
      <w:r w:rsidRPr="005821FB">
        <w:rPr>
          <w:rFonts w:ascii="Arial" w:eastAsia="Times New Roman" w:hAnsi="Arial" w:cs="Arial"/>
          <w:b/>
          <w:bCs/>
          <w:color w:val="2F2F2F"/>
          <w:sz w:val="18"/>
          <w:szCs w:val="18"/>
          <w:lang w:eastAsia="es-MX"/>
        </w:rPr>
        <w:t>QUINTA. -</w:t>
      </w:r>
      <w:r w:rsidRPr="005821FB">
        <w:rPr>
          <w:rFonts w:ascii="Arial" w:eastAsia="Times New Roman" w:hAnsi="Arial" w:cs="Arial"/>
          <w:color w:val="2F2F2F"/>
          <w:sz w:val="18"/>
          <w:szCs w:val="18"/>
          <w:lang w:eastAsia="es-MX"/>
        </w:rPr>
        <w:t>Las partes solicitan al Centro Federal de Conciliación y Registro Laboral, se ordene la publicación del presente Convenio en el Diario Oficial de la Federación para los efectos de artículo 419 fracción IV de la Ley Federal del Trabajo.</w:t>
      </w:r>
    </w:p>
    <w:p w:rsidR="005821FB" w:rsidRPr="005821FB" w:rsidRDefault="005821FB" w:rsidP="005821FB">
      <w:pPr>
        <w:shd w:val="clear" w:color="auto" w:fill="FFFFFF"/>
        <w:spacing w:after="101" w:line="240" w:lineRule="auto"/>
        <w:ind w:firstLine="288"/>
        <w:jc w:val="both"/>
        <w:rPr>
          <w:rFonts w:ascii="Arial" w:eastAsia="Times New Roman" w:hAnsi="Arial" w:cs="Arial"/>
          <w:color w:val="2F2F2F"/>
          <w:sz w:val="18"/>
          <w:szCs w:val="18"/>
          <w:lang w:eastAsia="es-MX"/>
        </w:rPr>
      </w:pPr>
      <w:r w:rsidRPr="005821FB">
        <w:rPr>
          <w:rFonts w:ascii="Arial" w:eastAsia="Times New Roman" w:hAnsi="Arial" w:cs="Arial"/>
          <w:b/>
          <w:bCs/>
          <w:color w:val="2F2F2F"/>
          <w:sz w:val="18"/>
          <w:szCs w:val="18"/>
          <w:lang w:eastAsia="es-MX"/>
        </w:rPr>
        <w:t>SEXTA. -</w:t>
      </w:r>
      <w:r w:rsidRPr="005821FB">
        <w:rPr>
          <w:rFonts w:ascii="Arial" w:eastAsia="Times New Roman" w:hAnsi="Arial" w:cs="Arial"/>
          <w:color w:val="2F2F2F"/>
          <w:sz w:val="18"/>
          <w:szCs w:val="18"/>
          <w:lang w:eastAsia="es-MX"/>
        </w:rPr>
        <w:t xml:space="preserve"> Las partes ratifican el presente convenio ante el Centro Federal de Conciliación y Registro Laboral para los efectos del artículo 419 en relación con los artículos 33, 34, 390 y 939 relativos de la </w:t>
      </w:r>
      <w:r w:rsidRPr="005821FB">
        <w:rPr>
          <w:rFonts w:ascii="Arial" w:eastAsia="Times New Roman" w:hAnsi="Arial" w:cs="Arial"/>
          <w:color w:val="2F2F2F"/>
          <w:sz w:val="18"/>
          <w:szCs w:val="18"/>
          <w:lang w:eastAsia="es-MX"/>
        </w:rPr>
        <w:lastRenderedPageBreak/>
        <w:t>Ley Federal del Trabajo, solicitando de dicha autoridad que lo apruebe, dándole los efectos inherentes a una sentencia ejecutoria.</w:t>
      </w:r>
    </w:p>
    <w:p w:rsidR="005821FB" w:rsidRPr="005821FB" w:rsidRDefault="005821FB" w:rsidP="005821FB">
      <w:pPr>
        <w:shd w:val="clear" w:color="auto" w:fill="FFFFFF"/>
        <w:spacing w:after="101" w:line="240" w:lineRule="auto"/>
        <w:ind w:firstLine="288"/>
        <w:jc w:val="both"/>
        <w:rPr>
          <w:rFonts w:ascii="Arial" w:eastAsia="Times New Roman" w:hAnsi="Arial" w:cs="Arial"/>
          <w:color w:val="2F2F2F"/>
          <w:sz w:val="18"/>
          <w:szCs w:val="18"/>
          <w:lang w:eastAsia="es-MX"/>
        </w:rPr>
      </w:pPr>
      <w:r w:rsidRPr="005821FB">
        <w:rPr>
          <w:rFonts w:ascii="Arial" w:eastAsia="Times New Roman" w:hAnsi="Arial" w:cs="Arial"/>
          <w:b/>
          <w:bCs/>
          <w:color w:val="2F2F2F"/>
          <w:sz w:val="18"/>
          <w:szCs w:val="18"/>
          <w:lang w:eastAsia="es-MX"/>
        </w:rPr>
        <w:t>SEPTIMA. -</w:t>
      </w:r>
      <w:r w:rsidRPr="005821FB">
        <w:rPr>
          <w:rFonts w:ascii="Arial" w:eastAsia="Times New Roman" w:hAnsi="Arial" w:cs="Arial"/>
          <w:color w:val="2F2F2F"/>
          <w:sz w:val="18"/>
          <w:szCs w:val="18"/>
          <w:lang w:eastAsia="es-MX"/>
        </w:rPr>
        <w:t> Las partes solicitan se dé cuenta al Pleno de la Convención Revisora del Contrato Ley con el presente convenio, para los efectos reglamentarios.</w:t>
      </w:r>
    </w:p>
    <w:p w:rsidR="005821FB" w:rsidRPr="005821FB" w:rsidRDefault="005821FB" w:rsidP="005821FB">
      <w:pPr>
        <w:shd w:val="clear" w:color="auto" w:fill="FFFFFF"/>
        <w:spacing w:after="101" w:line="240" w:lineRule="auto"/>
        <w:ind w:firstLine="288"/>
        <w:jc w:val="both"/>
        <w:rPr>
          <w:rFonts w:ascii="Arial" w:eastAsia="Times New Roman" w:hAnsi="Arial" w:cs="Arial"/>
          <w:color w:val="2F2F2F"/>
          <w:sz w:val="18"/>
          <w:szCs w:val="18"/>
          <w:lang w:eastAsia="es-MX"/>
        </w:rPr>
      </w:pPr>
      <w:r w:rsidRPr="005821FB">
        <w:rPr>
          <w:rFonts w:ascii="Arial" w:eastAsia="Times New Roman" w:hAnsi="Arial" w:cs="Arial"/>
          <w:b/>
          <w:bCs/>
          <w:color w:val="2F2F2F"/>
          <w:sz w:val="18"/>
          <w:szCs w:val="18"/>
          <w:lang w:eastAsia="es-MX"/>
        </w:rPr>
        <w:t>LEÍDO. </w:t>
      </w:r>
      <w:r w:rsidRPr="005821FB">
        <w:rPr>
          <w:rFonts w:ascii="Arial" w:eastAsia="Times New Roman" w:hAnsi="Arial" w:cs="Arial"/>
          <w:color w:val="2F2F2F"/>
          <w:sz w:val="18"/>
          <w:szCs w:val="18"/>
          <w:lang w:eastAsia="es-MX"/>
        </w:rPr>
        <w:t>Que fue por las partes el presente Convenio e impuestas del contenido y alcance legal de sus Cláusulas manifestaron su entera y lisa conformidad con el mismo firmándolo al margen como expresión de sus respectivas voluntades y al calce los CC. Funcionarios que actúan.</w:t>
      </w:r>
    </w:p>
    <w:p w:rsidR="005821FB" w:rsidRPr="005821FB" w:rsidRDefault="005821FB" w:rsidP="005821FB">
      <w:pPr>
        <w:shd w:val="clear" w:color="auto" w:fill="FFFFFF"/>
        <w:spacing w:after="101" w:line="240" w:lineRule="auto"/>
        <w:ind w:firstLine="288"/>
        <w:jc w:val="both"/>
        <w:rPr>
          <w:rFonts w:ascii="Arial" w:eastAsia="Times New Roman" w:hAnsi="Arial" w:cs="Arial"/>
          <w:color w:val="2F2F2F"/>
          <w:sz w:val="18"/>
          <w:szCs w:val="18"/>
          <w:lang w:eastAsia="es-MX"/>
        </w:rPr>
      </w:pPr>
      <w:r w:rsidRPr="005821FB">
        <w:rPr>
          <w:rFonts w:ascii="Arial" w:eastAsia="Times New Roman" w:hAnsi="Arial" w:cs="Arial"/>
          <w:color w:val="2F2F2F"/>
          <w:sz w:val="18"/>
          <w:szCs w:val="18"/>
          <w:lang w:eastAsia="es-MX"/>
        </w:rPr>
        <w:t>Presidente de la Convención, Lic.</w:t>
      </w:r>
      <w:r w:rsidRPr="005821FB">
        <w:rPr>
          <w:rFonts w:ascii="Arial" w:eastAsia="Times New Roman" w:hAnsi="Arial" w:cs="Arial"/>
          <w:b/>
          <w:bCs/>
          <w:color w:val="2F2F2F"/>
          <w:sz w:val="18"/>
          <w:szCs w:val="18"/>
          <w:lang w:eastAsia="es-MX"/>
        </w:rPr>
        <w:t xml:space="preserve"> Francisco Luis </w:t>
      </w:r>
      <w:proofErr w:type="spellStart"/>
      <w:r w:rsidRPr="005821FB">
        <w:rPr>
          <w:rFonts w:ascii="Arial" w:eastAsia="Times New Roman" w:hAnsi="Arial" w:cs="Arial"/>
          <w:b/>
          <w:bCs/>
          <w:color w:val="2F2F2F"/>
          <w:sz w:val="18"/>
          <w:szCs w:val="18"/>
          <w:lang w:eastAsia="es-MX"/>
        </w:rPr>
        <w:t>Saénz</w:t>
      </w:r>
      <w:proofErr w:type="spellEnd"/>
      <w:r w:rsidRPr="005821FB">
        <w:rPr>
          <w:rFonts w:ascii="Arial" w:eastAsia="Times New Roman" w:hAnsi="Arial" w:cs="Arial"/>
          <w:b/>
          <w:bCs/>
          <w:color w:val="2F2F2F"/>
          <w:sz w:val="18"/>
          <w:szCs w:val="18"/>
          <w:lang w:eastAsia="es-MX"/>
        </w:rPr>
        <w:t xml:space="preserve"> García</w:t>
      </w:r>
      <w:r w:rsidRPr="005821FB">
        <w:rPr>
          <w:rFonts w:ascii="Arial" w:eastAsia="Times New Roman" w:hAnsi="Arial" w:cs="Arial"/>
          <w:color w:val="2F2F2F"/>
          <w:sz w:val="18"/>
          <w:szCs w:val="18"/>
          <w:lang w:eastAsia="es-MX"/>
        </w:rPr>
        <w:t>.- Rúbrica.- Director de Contratos Ley, </w:t>
      </w:r>
      <w:r w:rsidRPr="005821FB">
        <w:rPr>
          <w:rFonts w:ascii="Arial" w:eastAsia="Times New Roman" w:hAnsi="Arial" w:cs="Arial"/>
          <w:b/>
          <w:bCs/>
          <w:color w:val="2F2F2F"/>
          <w:sz w:val="18"/>
          <w:szCs w:val="18"/>
          <w:lang w:eastAsia="es-MX"/>
        </w:rPr>
        <w:t>Guillermo Rosales Vázquez</w:t>
      </w:r>
      <w:r w:rsidRPr="005821FB">
        <w:rPr>
          <w:rFonts w:ascii="Arial" w:eastAsia="Times New Roman" w:hAnsi="Arial" w:cs="Arial"/>
          <w:color w:val="2F2F2F"/>
          <w:sz w:val="18"/>
          <w:szCs w:val="18"/>
          <w:lang w:eastAsia="es-MX"/>
        </w:rPr>
        <w:t>.- Rúbrica.</w:t>
      </w:r>
    </w:p>
    <w:p w:rsidR="005821FB" w:rsidRPr="005821FB" w:rsidRDefault="005821FB" w:rsidP="005821FB">
      <w:pPr>
        <w:shd w:val="clear" w:color="auto" w:fill="FFFFFF"/>
        <w:spacing w:after="101" w:line="240" w:lineRule="auto"/>
        <w:ind w:firstLine="288"/>
        <w:jc w:val="both"/>
        <w:rPr>
          <w:rFonts w:ascii="Arial" w:eastAsia="Times New Roman" w:hAnsi="Arial" w:cs="Arial"/>
          <w:color w:val="2F2F2F"/>
          <w:sz w:val="18"/>
          <w:szCs w:val="18"/>
          <w:lang w:eastAsia="es-MX"/>
        </w:rPr>
      </w:pPr>
      <w:r w:rsidRPr="005821FB">
        <w:rPr>
          <w:rFonts w:ascii="Arial" w:eastAsia="Times New Roman" w:hAnsi="Arial" w:cs="Arial"/>
          <w:color w:val="2F2F2F"/>
          <w:sz w:val="18"/>
          <w:szCs w:val="18"/>
          <w:lang w:eastAsia="es-MX"/>
        </w:rPr>
        <w:t>Atento al contenido del convenio se aprueba por parte del Conciliador, toda vez que se cumple con el principio de legalidad en virtud de que no contiene renuncia de derechos de los trabajadores; lo anterior para los efectos legales correspondientes.</w:t>
      </w:r>
    </w:p>
    <w:p w:rsidR="005821FB" w:rsidRPr="005821FB" w:rsidRDefault="005821FB" w:rsidP="005821FB">
      <w:pPr>
        <w:shd w:val="clear" w:color="auto" w:fill="FFFFFF"/>
        <w:spacing w:after="101" w:line="240" w:lineRule="auto"/>
        <w:ind w:firstLine="288"/>
        <w:jc w:val="both"/>
        <w:rPr>
          <w:rFonts w:ascii="Arial" w:eastAsia="Times New Roman" w:hAnsi="Arial" w:cs="Arial"/>
          <w:color w:val="2F2F2F"/>
          <w:sz w:val="18"/>
          <w:szCs w:val="18"/>
          <w:lang w:eastAsia="es-MX"/>
        </w:rPr>
      </w:pPr>
      <w:r w:rsidRPr="005821FB">
        <w:rPr>
          <w:rFonts w:ascii="Arial" w:eastAsia="Times New Roman" w:hAnsi="Arial" w:cs="Arial"/>
          <w:color w:val="2F2F2F"/>
          <w:sz w:val="18"/>
          <w:szCs w:val="18"/>
          <w:lang w:eastAsia="es-MX"/>
        </w:rPr>
        <w:t>Con fundamento en el artículo 684-F, fracción VI y VII de la Ley Federal del Trabajo, el Conciliador, da fe y certifica que en el presente documento se encuentran plasmados los acuerdos a los que llegaron las partes.</w:t>
      </w:r>
    </w:p>
    <w:p w:rsidR="005821FB" w:rsidRPr="005821FB" w:rsidRDefault="005821FB" w:rsidP="005821FB">
      <w:pPr>
        <w:shd w:val="clear" w:color="auto" w:fill="FFFFFF"/>
        <w:spacing w:after="101" w:line="240" w:lineRule="auto"/>
        <w:ind w:firstLine="288"/>
        <w:jc w:val="both"/>
        <w:rPr>
          <w:rFonts w:ascii="Arial" w:eastAsia="Times New Roman" w:hAnsi="Arial" w:cs="Arial"/>
          <w:color w:val="2F2F2F"/>
          <w:sz w:val="18"/>
          <w:szCs w:val="18"/>
          <w:lang w:eastAsia="es-MX"/>
        </w:rPr>
      </w:pPr>
      <w:r w:rsidRPr="005821FB">
        <w:rPr>
          <w:rFonts w:ascii="Arial" w:eastAsia="Times New Roman" w:hAnsi="Arial" w:cs="Arial"/>
          <w:color w:val="2F2F2F"/>
          <w:sz w:val="18"/>
          <w:szCs w:val="18"/>
          <w:lang w:eastAsia="es-MX"/>
        </w:rPr>
        <w:t>Así lo proveyó y firma Lic. </w:t>
      </w:r>
      <w:r w:rsidRPr="005821FB">
        <w:rPr>
          <w:rFonts w:ascii="Arial" w:eastAsia="Times New Roman" w:hAnsi="Arial" w:cs="Arial"/>
          <w:b/>
          <w:bCs/>
          <w:color w:val="2F2F2F"/>
          <w:sz w:val="18"/>
          <w:szCs w:val="18"/>
          <w:lang w:eastAsia="es-MX"/>
        </w:rPr>
        <w:t>Roberto Ramírez Muñoz</w:t>
      </w:r>
      <w:r w:rsidRPr="005821FB">
        <w:rPr>
          <w:rFonts w:ascii="Arial" w:eastAsia="Times New Roman" w:hAnsi="Arial" w:cs="Arial"/>
          <w:color w:val="2F2F2F"/>
          <w:sz w:val="18"/>
          <w:szCs w:val="18"/>
          <w:lang w:eastAsia="es-MX"/>
        </w:rPr>
        <w:t>, Conciliador del Centro Federal de Conciliación y Registro Laboral.- Rúbrica.</w:t>
      </w:r>
    </w:p>
    <w:p w:rsidR="005821FB" w:rsidRDefault="005821FB" w:rsidP="005821FB">
      <w:pPr>
        <w:jc w:val="both"/>
      </w:pPr>
    </w:p>
    <w:sectPr w:rsidR="005821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FB"/>
    <w:rsid w:val="0019659B"/>
    <w:rsid w:val="005821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582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582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1932">
      <w:bodyDiv w:val="1"/>
      <w:marLeft w:val="0"/>
      <w:marRight w:val="0"/>
      <w:marTop w:val="0"/>
      <w:marBottom w:val="0"/>
      <w:divBdr>
        <w:top w:val="none" w:sz="0" w:space="0" w:color="auto"/>
        <w:left w:val="none" w:sz="0" w:space="0" w:color="auto"/>
        <w:bottom w:val="none" w:sz="0" w:space="0" w:color="auto"/>
        <w:right w:val="none" w:sz="0" w:space="0" w:color="auto"/>
      </w:divBdr>
      <w:divsChild>
        <w:div w:id="537208268">
          <w:marLeft w:val="0"/>
          <w:marRight w:val="0"/>
          <w:marTop w:val="0"/>
          <w:marBottom w:val="101"/>
          <w:divBdr>
            <w:top w:val="none" w:sz="0" w:space="0" w:color="auto"/>
            <w:left w:val="none" w:sz="0" w:space="0" w:color="auto"/>
            <w:bottom w:val="none" w:sz="0" w:space="0" w:color="auto"/>
            <w:right w:val="none" w:sz="0" w:space="0" w:color="auto"/>
          </w:divBdr>
        </w:div>
        <w:div w:id="250893373">
          <w:marLeft w:val="0"/>
          <w:marRight w:val="0"/>
          <w:marTop w:val="0"/>
          <w:marBottom w:val="101"/>
          <w:divBdr>
            <w:top w:val="none" w:sz="0" w:space="0" w:color="auto"/>
            <w:left w:val="none" w:sz="0" w:space="0" w:color="auto"/>
            <w:bottom w:val="none" w:sz="0" w:space="0" w:color="auto"/>
            <w:right w:val="none" w:sz="0" w:space="0" w:color="auto"/>
          </w:divBdr>
        </w:div>
        <w:div w:id="1177887649">
          <w:marLeft w:val="0"/>
          <w:marRight w:val="0"/>
          <w:marTop w:val="101"/>
          <w:marBottom w:val="101"/>
          <w:divBdr>
            <w:top w:val="none" w:sz="0" w:space="0" w:color="auto"/>
            <w:left w:val="none" w:sz="0" w:space="0" w:color="auto"/>
            <w:bottom w:val="none" w:sz="0" w:space="0" w:color="auto"/>
            <w:right w:val="none" w:sz="0" w:space="0" w:color="auto"/>
          </w:divBdr>
        </w:div>
        <w:div w:id="1706174744">
          <w:marLeft w:val="0"/>
          <w:marRight w:val="0"/>
          <w:marTop w:val="0"/>
          <w:marBottom w:val="101"/>
          <w:divBdr>
            <w:top w:val="none" w:sz="0" w:space="0" w:color="auto"/>
            <w:left w:val="none" w:sz="0" w:space="0" w:color="auto"/>
            <w:bottom w:val="none" w:sz="0" w:space="0" w:color="auto"/>
            <w:right w:val="none" w:sz="0" w:space="0" w:color="auto"/>
          </w:divBdr>
        </w:div>
        <w:div w:id="421293210">
          <w:marLeft w:val="0"/>
          <w:marRight w:val="0"/>
          <w:marTop w:val="0"/>
          <w:marBottom w:val="101"/>
          <w:divBdr>
            <w:top w:val="none" w:sz="0" w:space="0" w:color="auto"/>
            <w:left w:val="none" w:sz="0" w:space="0" w:color="auto"/>
            <w:bottom w:val="none" w:sz="0" w:space="0" w:color="auto"/>
            <w:right w:val="none" w:sz="0" w:space="0" w:color="auto"/>
          </w:divBdr>
        </w:div>
        <w:div w:id="1945840120">
          <w:marLeft w:val="0"/>
          <w:marRight w:val="0"/>
          <w:marTop w:val="0"/>
          <w:marBottom w:val="101"/>
          <w:divBdr>
            <w:top w:val="none" w:sz="0" w:space="0" w:color="auto"/>
            <w:left w:val="none" w:sz="0" w:space="0" w:color="auto"/>
            <w:bottom w:val="none" w:sz="0" w:space="0" w:color="auto"/>
            <w:right w:val="none" w:sz="0" w:space="0" w:color="auto"/>
          </w:divBdr>
        </w:div>
        <w:div w:id="643509871">
          <w:marLeft w:val="0"/>
          <w:marRight w:val="0"/>
          <w:marTop w:val="0"/>
          <w:marBottom w:val="101"/>
          <w:divBdr>
            <w:top w:val="none" w:sz="0" w:space="0" w:color="auto"/>
            <w:left w:val="none" w:sz="0" w:space="0" w:color="auto"/>
            <w:bottom w:val="none" w:sz="0" w:space="0" w:color="auto"/>
            <w:right w:val="none" w:sz="0" w:space="0" w:color="auto"/>
          </w:divBdr>
        </w:div>
        <w:div w:id="2118404222">
          <w:marLeft w:val="0"/>
          <w:marRight w:val="0"/>
          <w:marTop w:val="0"/>
          <w:marBottom w:val="101"/>
          <w:divBdr>
            <w:top w:val="none" w:sz="0" w:space="0" w:color="auto"/>
            <w:left w:val="none" w:sz="0" w:space="0" w:color="auto"/>
            <w:bottom w:val="none" w:sz="0" w:space="0" w:color="auto"/>
            <w:right w:val="none" w:sz="0" w:space="0" w:color="auto"/>
          </w:divBdr>
        </w:div>
        <w:div w:id="505291554">
          <w:marLeft w:val="0"/>
          <w:marRight w:val="0"/>
          <w:marTop w:val="0"/>
          <w:marBottom w:val="101"/>
          <w:divBdr>
            <w:top w:val="none" w:sz="0" w:space="0" w:color="auto"/>
            <w:left w:val="none" w:sz="0" w:space="0" w:color="auto"/>
            <w:bottom w:val="none" w:sz="0" w:space="0" w:color="auto"/>
            <w:right w:val="none" w:sz="0" w:space="0" w:color="auto"/>
          </w:divBdr>
        </w:div>
        <w:div w:id="1826166988">
          <w:marLeft w:val="0"/>
          <w:marRight w:val="0"/>
          <w:marTop w:val="0"/>
          <w:marBottom w:val="101"/>
          <w:divBdr>
            <w:top w:val="none" w:sz="0" w:space="0" w:color="auto"/>
            <w:left w:val="none" w:sz="0" w:space="0" w:color="auto"/>
            <w:bottom w:val="none" w:sz="0" w:space="0" w:color="auto"/>
            <w:right w:val="none" w:sz="0" w:space="0" w:color="auto"/>
          </w:divBdr>
        </w:div>
        <w:div w:id="1471435474">
          <w:marLeft w:val="0"/>
          <w:marRight w:val="0"/>
          <w:marTop w:val="0"/>
          <w:marBottom w:val="101"/>
          <w:divBdr>
            <w:top w:val="none" w:sz="0" w:space="0" w:color="auto"/>
            <w:left w:val="none" w:sz="0" w:space="0" w:color="auto"/>
            <w:bottom w:val="none" w:sz="0" w:space="0" w:color="auto"/>
            <w:right w:val="none" w:sz="0" w:space="0" w:color="auto"/>
          </w:divBdr>
        </w:div>
        <w:div w:id="1614239367">
          <w:marLeft w:val="0"/>
          <w:marRight w:val="0"/>
          <w:marTop w:val="0"/>
          <w:marBottom w:val="101"/>
          <w:divBdr>
            <w:top w:val="none" w:sz="0" w:space="0" w:color="auto"/>
            <w:left w:val="none" w:sz="0" w:space="0" w:color="auto"/>
            <w:bottom w:val="none" w:sz="0" w:space="0" w:color="auto"/>
            <w:right w:val="none" w:sz="0" w:space="0" w:color="auto"/>
          </w:divBdr>
        </w:div>
        <w:div w:id="146169013">
          <w:marLeft w:val="0"/>
          <w:marRight w:val="0"/>
          <w:marTop w:val="0"/>
          <w:marBottom w:val="101"/>
          <w:divBdr>
            <w:top w:val="none" w:sz="0" w:space="0" w:color="auto"/>
            <w:left w:val="none" w:sz="0" w:space="0" w:color="auto"/>
            <w:bottom w:val="none" w:sz="0" w:space="0" w:color="auto"/>
            <w:right w:val="none" w:sz="0" w:space="0" w:color="auto"/>
          </w:divBdr>
        </w:div>
        <w:div w:id="512110563">
          <w:marLeft w:val="0"/>
          <w:marRight w:val="0"/>
          <w:marTop w:val="0"/>
          <w:marBottom w:val="101"/>
          <w:divBdr>
            <w:top w:val="none" w:sz="0" w:space="0" w:color="auto"/>
            <w:left w:val="none" w:sz="0" w:space="0" w:color="auto"/>
            <w:bottom w:val="none" w:sz="0" w:space="0" w:color="auto"/>
            <w:right w:val="none" w:sz="0" w:space="0" w:color="auto"/>
          </w:divBdr>
        </w:div>
        <w:div w:id="7163166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2024-03-26T14:29:00Z</dcterms:created>
  <dcterms:modified xsi:type="dcterms:W3CDTF">2024-03-26T14:30:00Z</dcterms:modified>
</cp:coreProperties>
</file>