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BD" w:rsidRPr="003468BD" w:rsidRDefault="003468BD" w:rsidP="003468BD">
      <w:pPr>
        <w:jc w:val="center"/>
        <w:rPr>
          <w:rFonts w:ascii="Verdana" w:hAnsi="Verdana"/>
          <w:b/>
          <w:bCs/>
          <w:color w:val="0070C0"/>
          <w:sz w:val="24"/>
        </w:rPr>
      </w:pPr>
      <w:bookmarkStart w:id="0" w:name="_GoBack"/>
      <w:r w:rsidRPr="003468BD">
        <w:rPr>
          <w:rFonts w:ascii="Verdana" w:hAnsi="Verdana"/>
          <w:b/>
          <w:bCs/>
          <w:color w:val="0070C0"/>
          <w:sz w:val="24"/>
        </w:rPr>
        <w:t>Modificaciones a las Disposiciones de carácter general que establecen el procedimiento para la construcción de los indicadores de rendimiento neto de las sociedades de inversión especializadas de fondos para el retiro.</w:t>
      </w:r>
    </w:p>
    <w:bookmarkEnd w:id="0"/>
    <w:p w:rsidR="004A06F7" w:rsidRDefault="004B5DAC" w:rsidP="004B5DAC">
      <w:pPr>
        <w:jc w:val="center"/>
        <w:rPr>
          <w:rFonts w:ascii="Verdana" w:hAnsi="Verdana"/>
          <w:b/>
          <w:bCs/>
          <w:color w:val="0070C0"/>
          <w:sz w:val="24"/>
        </w:rPr>
      </w:pPr>
      <w:r w:rsidRPr="004B5DAC">
        <w:rPr>
          <w:rFonts w:ascii="Verdana" w:hAnsi="Verdana"/>
          <w:b/>
          <w:bCs/>
          <w:color w:val="0070C0"/>
          <w:sz w:val="24"/>
        </w:rPr>
        <w:t xml:space="preserve"> </w:t>
      </w:r>
      <w:r w:rsidR="004A06F7">
        <w:rPr>
          <w:rFonts w:ascii="Verdana" w:hAnsi="Verdana"/>
          <w:b/>
          <w:bCs/>
          <w:color w:val="0070C0"/>
          <w:sz w:val="24"/>
        </w:rPr>
        <w:t>(DOF del 18 de julio de 2018)</w:t>
      </w:r>
    </w:p>
    <w:p w:rsidR="003468BD" w:rsidRPr="003468BD" w:rsidRDefault="003468BD" w:rsidP="003468BD">
      <w:pPr>
        <w:jc w:val="both"/>
        <w:rPr>
          <w:rFonts w:ascii="Verdana" w:hAnsi="Verdana"/>
          <w:b/>
          <w:bCs/>
          <w:sz w:val="20"/>
        </w:rPr>
      </w:pPr>
      <w:r w:rsidRPr="003468BD">
        <w:rPr>
          <w:rFonts w:ascii="Verdana" w:hAnsi="Verdana"/>
          <w:b/>
          <w:bCs/>
          <w:sz w:val="20"/>
        </w:rPr>
        <w:t>Al margen un sello con el Escudo Nacional, que dice: Estados Unidos Mexicanos.- Secretaría de Hacienda y Crédito Público.- Comisión Nacional del Sistema de Ahorro para el Retiro.</w:t>
      </w:r>
    </w:p>
    <w:p w:rsidR="003468BD" w:rsidRPr="003468BD" w:rsidRDefault="003468BD" w:rsidP="003468BD">
      <w:pPr>
        <w:jc w:val="both"/>
        <w:rPr>
          <w:rFonts w:ascii="Verdana" w:hAnsi="Verdana"/>
          <w:bCs/>
          <w:sz w:val="20"/>
        </w:rPr>
      </w:pPr>
      <w:r w:rsidRPr="003468BD">
        <w:rPr>
          <w:rFonts w:ascii="Verdana" w:hAnsi="Verdana"/>
          <w:b/>
          <w:bCs/>
          <w:sz w:val="20"/>
        </w:rPr>
        <w:t>Modificaciones a las Disposiciones de carácter general que establecen el procedimiento para la construcción de los indicadores de rendimiento neto de las sociedades de inversión especializadas de fondos para el retiro.</w:t>
      </w:r>
    </w:p>
    <w:p w:rsidR="003468BD" w:rsidRPr="003468BD" w:rsidRDefault="003468BD" w:rsidP="003468BD">
      <w:pPr>
        <w:jc w:val="both"/>
        <w:rPr>
          <w:rFonts w:ascii="Verdana" w:hAnsi="Verdana"/>
          <w:bCs/>
          <w:sz w:val="20"/>
        </w:rPr>
      </w:pPr>
      <w:r w:rsidRPr="003468BD">
        <w:rPr>
          <w:rFonts w:ascii="Verdana" w:hAnsi="Verdana"/>
          <w:bCs/>
          <w:sz w:val="20"/>
        </w:rPr>
        <w:t>El Presidente de la Comisión Nacional del Sistema de Ahorro para el Retiro, con fundamento en los artículos 1o., 2o., 3o. fracción V bis, 5o. fracciones I, II y XVI, 12 fracciones I, VIII y XIII, 37, 74 y 76 de la Ley de los Sistemas de Ahorro para el Retiro; el artículo Quinto Transitorio del Decreto por el que se reforman y adicionan diversas disposiciones de la Ley de los Sistemas de Ahorro para el Retiro, publicado en el Diario Oficial de la Federación el 21 de enero de 2009; los artículos 1o., 12, 41, 52, 53, Tercero y Quinto Transitorios del Reglamento de la Ley de los Sistemas de Ahorro para el Retiro; los artículos 1o., 2o. fracción III y 8o. del Reglamento Interior de la Comisión Nacional del Sistema de Ahorro para el Retiro, ha tenido a bien expedir las siguientes:</w:t>
      </w:r>
    </w:p>
    <w:p w:rsidR="003468BD" w:rsidRPr="003468BD" w:rsidRDefault="003468BD" w:rsidP="003468BD">
      <w:pPr>
        <w:jc w:val="both"/>
        <w:rPr>
          <w:rFonts w:ascii="Verdana" w:hAnsi="Verdana"/>
          <w:b/>
          <w:bCs/>
          <w:sz w:val="20"/>
        </w:rPr>
      </w:pPr>
      <w:r w:rsidRPr="003468BD">
        <w:rPr>
          <w:rFonts w:ascii="Verdana" w:hAnsi="Verdana"/>
          <w:b/>
          <w:bCs/>
          <w:sz w:val="20"/>
        </w:rPr>
        <w:t>Modificaciones a las Disposiciones de carácter general que establecen el procedimiento para la construcción de los</w:t>
      </w:r>
      <w:r w:rsidRPr="003468BD">
        <w:rPr>
          <w:rFonts w:ascii="Verdana" w:hAnsi="Verdana"/>
          <w:b/>
          <w:bCs/>
          <w:sz w:val="20"/>
        </w:rPr>
        <w:br/>
        <w:t>indicadores de rendimiento neto de las sociedades de inversión especializadas de fondos para el retiro.</w:t>
      </w:r>
    </w:p>
    <w:p w:rsidR="003468BD" w:rsidRPr="003468BD" w:rsidRDefault="003468BD" w:rsidP="003468BD">
      <w:pPr>
        <w:jc w:val="both"/>
        <w:rPr>
          <w:rFonts w:ascii="Verdana" w:hAnsi="Verdana"/>
          <w:bCs/>
          <w:sz w:val="20"/>
        </w:rPr>
      </w:pPr>
      <w:r w:rsidRPr="003468BD">
        <w:rPr>
          <w:rFonts w:ascii="Verdana" w:hAnsi="Verdana"/>
          <w:b/>
          <w:bCs/>
          <w:sz w:val="20"/>
        </w:rPr>
        <w:t>PRIMERO</w:t>
      </w:r>
      <w:r w:rsidRPr="003468BD">
        <w:rPr>
          <w:rFonts w:ascii="Verdana" w:hAnsi="Verdana"/>
          <w:bCs/>
          <w:sz w:val="20"/>
        </w:rPr>
        <w:t>.- Se </w:t>
      </w:r>
      <w:r w:rsidRPr="003468BD">
        <w:rPr>
          <w:rFonts w:ascii="Verdana" w:hAnsi="Verdana"/>
          <w:b/>
          <w:bCs/>
          <w:sz w:val="20"/>
        </w:rPr>
        <w:t>MODIFICA</w:t>
      </w:r>
      <w:r w:rsidRPr="003468BD">
        <w:rPr>
          <w:rFonts w:ascii="Verdana" w:hAnsi="Verdana"/>
          <w:bCs/>
          <w:sz w:val="20"/>
        </w:rPr>
        <w:t> el artículo 4, segundo párrafo de las "Disposiciones de carácter general que establecen el procedimiento para la construcción de los indicadores de rendimiento neto de las sociedades de inversión especializadas de fondos para el retiro", publicadas en el Diario Oficial de la Federación el 14 de octubre de 2015, para quedar en los siguientes términos:</w:t>
      </w:r>
    </w:p>
    <w:p w:rsidR="003468BD" w:rsidRPr="003468BD" w:rsidRDefault="003468BD" w:rsidP="003468BD">
      <w:pPr>
        <w:jc w:val="both"/>
        <w:rPr>
          <w:rFonts w:ascii="Verdana" w:hAnsi="Verdana"/>
          <w:bCs/>
          <w:sz w:val="20"/>
        </w:rPr>
      </w:pPr>
      <w:r w:rsidRPr="003468BD">
        <w:rPr>
          <w:rFonts w:ascii="Verdana" w:hAnsi="Verdana"/>
          <w:b/>
          <w:bCs/>
          <w:sz w:val="20"/>
        </w:rPr>
        <w:t>"Artículo 4. ...</w:t>
      </w:r>
    </w:p>
    <w:p w:rsidR="003468BD" w:rsidRPr="003468BD" w:rsidRDefault="003468BD" w:rsidP="003468BD">
      <w:pPr>
        <w:jc w:val="both"/>
        <w:rPr>
          <w:rFonts w:ascii="Verdana" w:hAnsi="Verdana"/>
          <w:bCs/>
          <w:sz w:val="20"/>
        </w:rPr>
      </w:pPr>
      <w:r w:rsidRPr="003468BD">
        <w:rPr>
          <w:rFonts w:ascii="Verdana" w:hAnsi="Verdana"/>
          <w:bCs/>
          <w:sz w:val="20"/>
        </w:rPr>
        <w:t>La Comisión dará a conocer al público en general y a las Administradoras los Indicadores de Rendimiento Neto para Traspasos, así como las actualizaciones de dichos Indicadores, a través de la publicación en su página de Internet en la dirección siguiente: </w:t>
      </w:r>
      <w:r w:rsidRPr="003468BD">
        <w:rPr>
          <w:rFonts w:ascii="Verdana" w:hAnsi="Verdana"/>
          <w:b/>
          <w:bCs/>
          <w:sz w:val="20"/>
          <w:u w:val="single"/>
        </w:rPr>
        <w:t>https://www.gob.mx/consar"</w:t>
      </w:r>
    </w:p>
    <w:p w:rsidR="003468BD" w:rsidRPr="003468BD" w:rsidRDefault="003468BD" w:rsidP="003468BD">
      <w:pPr>
        <w:jc w:val="both"/>
        <w:rPr>
          <w:rFonts w:ascii="Verdana" w:hAnsi="Verdana"/>
          <w:bCs/>
          <w:sz w:val="20"/>
        </w:rPr>
      </w:pPr>
      <w:r w:rsidRPr="003468BD">
        <w:rPr>
          <w:rFonts w:ascii="Verdana" w:hAnsi="Verdana"/>
          <w:b/>
          <w:bCs/>
          <w:sz w:val="20"/>
        </w:rPr>
        <w:t>SEGUNDO</w:t>
      </w:r>
      <w:r w:rsidRPr="003468BD">
        <w:rPr>
          <w:rFonts w:ascii="Verdana" w:hAnsi="Verdana"/>
          <w:bCs/>
          <w:sz w:val="20"/>
        </w:rPr>
        <w:t>.- Se </w:t>
      </w:r>
      <w:r w:rsidRPr="003468BD">
        <w:rPr>
          <w:rFonts w:ascii="Verdana" w:hAnsi="Verdana"/>
          <w:b/>
          <w:bCs/>
          <w:sz w:val="20"/>
        </w:rPr>
        <w:t>MODIFICAN</w:t>
      </w:r>
      <w:r w:rsidRPr="003468BD">
        <w:rPr>
          <w:rFonts w:ascii="Verdana" w:hAnsi="Verdana"/>
          <w:bCs/>
          <w:sz w:val="20"/>
        </w:rPr>
        <w:t xml:space="preserve"> los Anexos D, fracción I, inciso c), fracción II, y fracción V, así como el F, fracción I, de las "Disposiciones de carácter general que establecen el procedimiento para la construcción de los indicadores de rendimiento neto de las sociedades de inversión especializadas de fondos para el retiro", publicadas en el </w:t>
      </w:r>
      <w:r w:rsidRPr="003468BD">
        <w:rPr>
          <w:rFonts w:ascii="Verdana" w:hAnsi="Verdana"/>
          <w:bCs/>
          <w:sz w:val="20"/>
        </w:rPr>
        <w:lastRenderedPageBreak/>
        <w:t>Diario Oficial de la Federación el 14 de octubre de 2015, para quedar en los siguientes términos:</w:t>
      </w:r>
    </w:p>
    <w:p w:rsidR="003468BD" w:rsidRPr="003468BD" w:rsidRDefault="003468BD" w:rsidP="003468BD">
      <w:pPr>
        <w:jc w:val="both"/>
        <w:rPr>
          <w:rFonts w:ascii="Verdana" w:hAnsi="Verdana"/>
          <w:b/>
          <w:bCs/>
          <w:sz w:val="20"/>
        </w:rPr>
      </w:pPr>
      <w:r w:rsidRPr="003468BD">
        <w:rPr>
          <w:rFonts w:ascii="Verdana" w:hAnsi="Verdana"/>
          <w:b/>
          <w:bCs/>
          <w:sz w:val="20"/>
        </w:rPr>
        <w:t>TRANSITORIOS</w:t>
      </w:r>
    </w:p>
    <w:p w:rsidR="003468BD" w:rsidRPr="003468BD" w:rsidRDefault="003468BD" w:rsidP="003468BD">
      <w:pPr>
        <w:jc w:val="both"/>
        <w:rPr>
          <w:rFonts w:ascii="Verdana" w:hAnsi="Verdana"/>
          <w:bCs/>
          <w:sz w:val="20"/>
        </w:rPr>
      </w:pPr>
      <w:r w:rsidRPr="003468BD">
        <w:rPr>
          <w:rFonts w:ascii="Verdana" w:hAnsi="Verdana"/>
          <w:b/>
          <w:bCs/>
          <w:sz w:val="20"/>
        </w:rPr>
        <w:t>ÚNICO</w:t>
      </w:r>
      <w:r w:rsidRPr="003468BD">
        <w:rPr>
          <w:rFonts w:ascii="Verdana" w:hAnsi="Verdana"/>
          <w:bCs/>
          <w:sz w:val="20"/>
        </w:rPr>
        <w:t>. Las presentes modificaciones entrarán en vigor el 1° de noviembre de 2019.</w:t>
      </w:r>
    </w:p>
    <w:p w:rsidR="003468BD" w:rsidRPr="003468BD" w:rsidRDefault="003468BD" w:rsidP="003468BD">
      <w:pPr>
        <w:jc w:val="both"/>
        <w:rPr>
          <w:rFonts w:ascii="Verdana" w:hAnsi="Verdana"/>
          <w:bCs/>
          <w:sz w:val="20"/>
        </w:rPr>
      </w:pPr>
      <w:r w:rsidRPr="003468BD">
        <w:rPr>
          <w:rFonts w:ascii="Verdana" w:hAnsi="Verdana"/>
          <w:bCs/>
          <w:sz w:val="20"/>
        </w:rPr>
        <w:t>Ciudad de México, a 12 de julio de 2018.- El Presidente de la Comisión Nacional del Sistema de Ahorro para el Retiro, </w:t>
      </w:r>
      <w:r w:rsidRPr="003468BD">
        <w:rPr>
          <w:rFonts w:ascii="Verdana" w:hAnsi="Verdana"/>
          <w:b/>
          <w:bCs/>
          <w:sz w:val="20"/>
        </w:rPr>
        <w:t>Carlos Ramírez Fuentes</w:t>
      </w:r>
      <w:r w:rsidRPr="003468BD">
        <w:rPr>
          <w:rFonts w:ascii="Verdana" w:hAnsi="Verdana"/>
          <w:bCs/>
          <w:sz w:val="20"/>
        </w:rPr>
        <w:t>.- Rúbrica.</w:t>
      </w:r>
    </w:p>
    <w:p w:rsidR="003468BD" w:rsidRPr="003468BD" w:rsidRDefault="003468BD" w:rsidP="003468BD">
      <w:pPr>
        <w:jc w:val="both"/>
        <w:rPr>
          <w:rFonts w:ascii="Verdana" w:hAnsi="Verdana"/>
          <w:bCs/>
          <w:sz w:val="20"/>
        </w:rPr>
      </w:pPr>
      <w:r w:rsidRPr="003468BD">
        <w:rPr>
          <w:rFonts w:ascii="Verdana" w:hAnsi="Verdana"/>
          <w:bCs/>
          <w:sz w:val="20"/>
        </w:rPr>
        <w:t> </w:t>
      </w:r>
    </w:p>
    <w:p w:rsidR="003468BD" w:rsidRPr="003468BD" w:rsidRDefault="003468BD" w:rsidP="003468BD">
      <w:pPr>
        <w:jc w:val="both"/>
        <w:rPr>
          <w:rFonts w:ascii="Verdana" w:hAnsi="Verdana"/>
          <w:bCs/>
          <w:sz w:val="20"/>
        </w:rPr>
      </w:pPr>
      <w:r w:rsidRPr="003468BD">
        <w:rPr>
          <w:rFonts w:ascii="Verdana" w:hAnsi="Verdana"/>
          <w:b/>
          <w:bCs/>
          <w:sz w:val="20"/>
        </w:rPr>
        <w:t>"ANEXO D</w:t>
      </w:r>
    </w:p>
    <w:p w:rsidR="003468BD" w:rsidRPr="003468BD" w:rsidRDefault="003468BD" w:rsidP="003468BD">
      <w:pPr>
        <w:jc w:val="both"/>
        <w:rPr>
          <w:rFonts w:ascii="Verdana" w:hAnsi="Verdana"/>
          <w:bCs/>
          <w:sz w:val="20"/>
        </w:rPr>
      </w:pPr>
      <w:r w:rsidRPr="003468BD">
        <w:rPr>
          <w:rFonts w:ascii="Verdana" w:hAnsi="Verdana"/>
          <w:b/>
          <w:bCs/>
          <w:sz w:val="20"/>
        </w:rPr>
        <w:t>MECANISMO DE PROPORCIONALIDAD QUE DEBERA OBSERVARSE PARA LA DISTRIBUCION DE</w:t>
      </w:r>
      <w:r w:rsidRPr="003468BD">
        <w:rPr>
          <w:rFonts w:ascii="Verdana" w:hAnsi="Verdana"/>
          <w:bCs/>
          <w:sz w:val="20"/>
        </w:rPr>
        <w:br/>
      </w:r>
      <w:r w:rsidRPr="003468BD">
        <w:rPr>
          <w:rFonts w:ascii="Verdana" w:hAnsi="Verdana"/>
          <w:b/>
          <w:bCs/>
          <w:sz w:val="20"/>
        </w:rPr>
        <w:t>LAS CUENTAS INDIVIDUALES QUE SE ASIGNARAN Y REASIGNARAN A LAS ADMINISTRADORAS</w:t>
      </w:r>
      <w:r w:rsidRPr="003468BD">
        <w:rPr>
          <w:rFonts w:ascii="Verdana" w:hAnsi="Verdana"/>
          <w:bCs/>
          <w:sz w:val="20"/>
        </w:rPr>
        <w:br/>
      </w:r>
      <w:r w:rsidRPr="003468BD">
        <w:rPr>
          <w:rFonts w:ascii="Verdana" w:hAnsi="Verdana"/>
          <w:b/>
          <w:bCs/>
          <w:sz w:val="20"/>
        </w:rPr>
        <w:t>CUYAS SOCIEDADES DE INVERSION BASICAS SE ENCUENTREN EN EL TERCIL QUE REGISTRE LOS</w:t>
      </w:r>
      <w:r w:rsidRPr="003468BD">
        <w:rPr>
          <w:rFonts w:ascii="Verdana" w:hAnsi="Verdana"/>
          <w:bCs/>
          <w:sz w:val="20"/>
        </w:rPr>
        <w:br/>
      </w:r>
      <w:r w:rsidRPr="003468BD">
        <w:rPr>
          <w:rFonts w:ascii="Verdana" w:hAnsi="Verdana"/>
          <w:b/>
          <w:bCs/>
          <w:sz w:val="20"/>
        </w:rPr>
        <w:t>MAYORES INDICADORES DE RENDIMIENTO NETO PARA ASIGNACION Y REASIGNACION</w:t>
      </w:r>
    </w:p>
    <w:p w:rsidR="003468BD" w:rsidRPr="003468BD" w:rsidRDefault="003468BD" w:rsidP="003468BD">
      <w:pPr>
        <w:jc w:val="both"/>
        <w:rPr>
          <w:rFonts w:ascii="Verdana" w:hAnsi="Verdana"/>
          <w:bCs/>
          <w:sz w:val="20"/>
        </w:rPr>
      </w:pPr>
      <w:r w:rsidRPr="003468BD">
        <w:rPr>
          <w:rFonts w:ascii="Verdana" w:hAnsi="Verdana"/>
          <w:bCs/>
          <w:sz w:val="20"/>
        </w:rPr>
        <w:t>El mecanismo de proporcionalidad a que hacen referencia los artículos 11 fracción II y 13 fracción II inciso b) de las presentes disposiciones de carácter general, consiste en determinar los porcentajes de asignación y reasignación para cada Grupo del total de Cuentas Individuales sin registro que, de conformidad con las presentes disposiciones de carácter general, deberán ser asignadas o reasignadas a las Sociedades de Inversión Básicas elegibles para estos fines. Para tales efectos, para cada Sociedad de Inversión Básica elegible de cada Grupo, se determinarán los porcentajes de asignación y reasignación de acuerdo a tres factores, cada uno de los cuales tiene asignado un ponderador. Dichos factores se describen a continuación:</w:t>
      </w:r>
    </w:p>
    <w:p w:rsidR="003468BD" w:rsidRPr="003468BD" w:rsidRDefault="003468BD" w:rsidP="003468BD">
      <w:pPr>
        <w:jc w:val="both"/>
        <w:rPr>
          <w:rFonts w:ascii="Verdana" w:hAnsi="Verdana"/>
          <w:bCs/>
          <w:sz w:val="20"/>
        </w:rPr>
      </w:pPr>
      <w:r w:rsidRPr="003468BD">
        <w:rPr>
          <w:rFonts w:ascii="Verdana" w:hAnsi="Verdana"/>
          <w:bCs/>
          <w:sz w:val="20"/>
        </w:rPr>
        <w:t>I.     Factor de registro de cuentas asignadas: Se refiere al porcentaje de registro de las Cuentas Individuales asignadas en las Administradoras o en las Prestadoras de Servicios que hayan realizado aquellas Administradoras que recibirán cuentas derivado del proceso de Asignación y/o Reasignación. El cálculo del factor registro de cuentas asignadas se realizará de la siguiente forma:</w:t>
      </w:r>
    </w:p>
    <w:p w:rsidR="003468BD" w:rsidRPr="003468BD" w:rsidRDefault="003468BD" w:rsidP="003468BD">
      <w:pPr>
        <w:jc w:val="both"/>
        <w:rPr>
          <w:rFonts w:ascii="Verdana" w:hAnsi="Verdana"/>
          <w:bCs/>
          <w:sz w:val="20"/>
        </w:rPr>
      </w:pPr>
      <w:r w:rsidRPr="003468BD">
        <w:rPr>
          <w:rFonts w:ascii="Verdana" w:hAnsi="Verdana"/>
          <w:bCs/>
          <w:sz w:val="20"/>
        </w:rPr>
        <w:t>a)   Se obtendrá la suma de las cuentas que la Administradora registró en el periodo y que habían sido asignadas a la misma Administradora, a una diferente o a la Prestadora de Servicios.</w:t>
      </w:r>
    </w:p>
    <w:p w:rsidR="003468BD" w:rsidRPr="003468BD" w:rsidRDefault="003468BD" w:rsidP="003468BD">
      <w:pPr>
        <w:jc w:val="both"/>
        <w:rPr>
          <w:rFonts w:ascii="Verdana" w:hAnsi="Verdana"/>
          <w:bCs/>
          <w:sz w:val="20"/>
        </w:rPr>
      </w:pPr>
      <w:r w:rsidRPr="003468BD">
        <w:rPr>
          <w:rFonts w:ascii="Verdana" w:hAnsi="Verdana"/>
          <w:bCs/>
          <w:sz w:val="20"/>
        </w:rPr>
        <w:t>b)   Se obtendrá el cociente del resultado del inciso anterior entre el promedio de las cuentas asignadas en las Administradoras y en la Prestadora de Servicios en el periodo de medición. A este cociente se le denominará proporción de registro.</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897255" cy="301625"/>
            <wp:effectExtent l="0" t="0" r="0" b="3175"/>
            <wp:docPr id="60" name="Imagen 60" descr="http://www.dof.gob.mx/imagenes_diarios/2018/07/18/MAT/shcp14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dof.gob.mx/imagenes_diarios/2018/07/18/MAT/shcp14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255" cy="301625"/>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Cs/>
          <w:sz w:val="20"/>
        </w:rPr>
        <w:lastRenderedPageBreak/>
        <w:t>Dónde:</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98120" cy="198120"/>
            <wp:effectExtent l="0" t="0" r="0" b="0"/>
            <wp:docPr id="59" name="Imagen 59" descr="http://www.dof.gob.mx/imagenes_diarios/2018/07/18/MAT/shcp14_Cimg_2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dof.gob.mx/imagenes_diarios/2018/07/18/MAT/shcp14_Cimg_24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3468BD">
        <w:rPr>
          <w:rFonts w:ascii="Verdana" w:hAnsi="Verdana"/>
          <w:bCs/>
          <w:sz w:val="20"/>
        </w:rPr>
        <w:t> Proporción de registro de la Administradora j en el periodo t</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319405" cy="189865"/>
            <wp:effectExtent l="0" t="0" r="4445" b="635"/>
            <wp:docPr id="58" name="Imagen 58" descr="http://www.dof.gob.mx/imagenes_diarios/2018/07/18/MAT/shcp14_Cimg_3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dof.gob.mx/imagenes_diarios/2018/07/18/MAT/shcp14_Cimg_32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405" cy="189865"/>
                    </a:xfrm>
                    <a:prstGeom prst="rect">
                      <a:avLst/>
                    </a:prstGeom>
                    <a:noFill/>
                    <a:ln>
                      <a:noFill/>
                    </a:ln>
                  </pic:spPr>
                </pic:pic>
              </a:graphicData>
            </a:graphic>
          </wp:inline>
        </w:drawing>
      </w:r>
      <w:r w:rsidRPr="003468BD">
        <w:rPr>
          <w:rFonts w:ascii="Verdana" w:hAnsi="Verdana"/>
          <w:bCs/>
          <w:sz w:val="20"/>
        </w:rPr>
        <w:t> Cuentas registradas por la Administradora j en el periodo t que habían sido asignadas a alguna Administradora o a la Prestadora de Servicios</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509270" cy="155575"/>
            <wp:effectExtent l="0" t="0" r="5080" b="0"/>
            <wp:docPr id="57" name="Imagen 57" descr="http://www.dof.gob.mx/imagenes_diarios/2018/07/18/MAT/shcp14_Cimg_4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dof.gob.mx/imagenes_diarios/2018/07/18/MAT/shcp14_Cimg_42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155575"/>
                    </a:xfrm>
                    <a:prstGeom prst="rect">
                      <a:avLst/>
                    </a:prstGeom>
                    <a:noFill/>
                    <a:ln>
                      <a:noFill/>
                    </a:ln>
                  </pic:spPr>
                </pic:pic>
              </a:graphicData>
            </a:graphic>
          </wp:inline>
        </w:drawing>
      </w:r>
      <w:r w:rsidRPr="003468BD">
        <w:rPr>
          <w:rFonts w:ascii="Verdana" w:hAnsi="Verdana"/>
          <w:bCs/>
          <w:sz w:val="20"/>
        </w:rPr>
        <w:t xml:space="preserve">Promedio de cuentas asignadas en las </w:t>
      </w:r>
      <w:proofErr w:type="spellStart"/>
      <w:r w:rsidRPr="003468BD">
        <w:rPr>
          <w:rFonts w:ascii="Verdana" w:hAnsi="Verdana"/>
          <w:bCs/>
          <w:sz w:val="20"/>
        </w:rPr>
        <w:t>Administrdoras</w:t>
      </w:r>
      <w:proofErr w:type="spellEnd"/>
      <w:r w:rsidRPr="003468BD">
        <w:rPr>
          <w:rFonts w:ascii="Verdana" w:hAnsi="Verdana"/>
          <w:bCs/>
          <w:sz w:val="20"/>
        </w:rPr>
        <w:t xml:space="preserve"> y en la Prestadora de Servicios en el periodo t</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20650" cy="103505"/>
            <wp:effectExtent l="0" t="0" r="0" b="0"/>
            <wp:docPr id="56" name="Imagen 56" descr="http://www.dof.gob.mx/imagenes_diarios/2018/07/18/MAT/shcp14_Cimg_5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dof.gob.mx/imagenes_diarios/2018/07/18/MAT/shcp14_Cimg_55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468BD">
        <w:rPr>
          <w:rFonts w:ascii="Verdana" w:hAnsi="Verdana"/>
          <w:bCs/>
          <w:sz w:val="20"/>
        </w:rPr>
        <w:t>Periodo de medición, 12 meses para el caso de Asignación de cuentas y 24 meses para la Reasignación de Cuentas Individuales</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03505" cy="137795"/>
            <wp:effectExtent l="0" t="0" r="0" b="0"/>
            <wp:docPr id="55" name="Imagen 55" descr="http://www.dof.gob.mx/imagenes_diarios/2018/07/18/MAT/shcp14_Cimg_5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dof.gob.mx/imagenes_diarios/2018/07/18/MAT/shcp14_Cimg_597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37795"/>
                    </a:xfrm>
                    <a:prstGeom prst="rect">
                      <a:avLst/>
                    </a:prstGeom>
                    <a:noFill/>
                    <a:ln>
                      <a:noFill/>
                    </a:ln>
                  </pic:spPr>
                </pic:pic>
              </a:graphicData>
            </a:graphic>
          </wp:inline>
        </w:drawing>
      </w:r>
      <w:r w:rsidRPr="003468BD">
        <w:rPr>
          <w:rFonts w:ascii="Verdana" w:hAnsi="Verdana"/>
          <w:bCs/>
          <w:sz w:val="20"/>
        </w:rPr>
        <w:t xml:space="preserve">Cada Administradora que pertenece al conjunto de n Administradoras cuyas Sociedades de Inversión Básicas se encuentren en el </w:t>
      </w:r>
      <w:proofErr w:type="spellStart"/>
      <w:r w:rsidRPr="003468BD">
        <w:rPr>
          <w:rFonts w:ascii="Verdana" w:hAnsi="Verdana"/>
          <w:bCs/>
          <w:sz w:val="20"/>
        </w:rPr>
        <w:t>tercil</w:t>
      </w:r>
      <w:proofErr w:type="spellEnd"/>
      <w:r w:rsidRPr="003468BD">
        <w:rPr>
          <w:rFonts w:ascii="Verdana" w:hAnsi="Verdana"/>
          <w:bCs/>
          <w:sz w:val="20"/>
        </w:rPr>
        <w:t xml:space="preserve"> que registre los mayores indicadores de Rendimiento Neto (j=1,2,</w:t>
      </w:r>
      <w:r w:rsidRPr="003468BD">
        <w:rPr>
          <w:rFonts w:ascii="Verdana" w:hAnsi="Verdana"/>
          <w:b/>
          <w:bCs/>
          <w:sz w:val="20"/>
        </w:rPr>
        <w:t>...</w:t>
      </w:r>
      <w:proofErr w:type="gramStart"/>
      <w:r w:rsidRPr="003468BD">
        <w:rPr>
          <w:rFonts w:ascii="Verdana" w:hAnsi="Verdana"/>
          <w:bCs/>
          <w:sz w:val="20"/>
        </w:rPr>
        <w:t>,n</w:t>
      </w:r>
      <w:proofErr w:type="gramEnd"/>
      <w:r w:rsidRPr="003468BD">
        <w:rPr>
          <w:rFonts w:ascii="Verdana" w:hAnsi="Verdana"/>
          <w:bCs/>
          <w:sz w:val="20"/>
        </w:rPr>
        <w:t>), de conformidad con los artículos 11 fracción I y 13 fracción II inciso a) de las presentes disposiciones de carácter general</w:t>
      </w:r>
    </w:p>
    <w:p w:rsidR="003468BD" w:rsidRPr="003468BD" w:rsidRDefault="003468BD" w:rsidP="003468BD">
      <w:pPr>
        <w:jc w:val="both"/>
        <w:rPr>
          <w:rFonts w:ascii="Verdana" w:hAnsi="Verdana"/>
          <w:bCs/>
          <w:sz w:val="20"/>
        </w:rPr>
      </w:pPr>
      <w:r w:rsidRPr="003468BD">
        <w:rPr>
          <w:rFonts w:ascii="Verdana" w:hAnsi="Verdana"/>
          <w:bCs/>
          <w:sz w:val="20"/>
        </w:rPr>
        <w:t>c)   Una vez determinadas las proporciones de registro de las Administradoras que recibirán Cuentas Individuales, se ponderará la participación de cada una con respecto a la suma de las proporciones de registro de las administradoras que recibirán Cuentas Individuales en cada Sociedad de Inversión Básica perteneciente al mismo Grupo de acuerdo con la fórmula establecida en la fracción IV del presente Anexo. Este resultado será el factor de registro de cuentas asignadas, para Asignación o Reasignación según corresponda. El ponderador del factor de registro de cuentas asignadas será de </w:t>
      </w:r>
      <w:r w:rsidRPr="003468BD">
        <w:rPr>
          <w:rFonts w:ascii="Verdana" w:hAnsi="Verdana"/>
          <w:b/>
          <w:bCs/>
          <w:sz w:val="20"/>
          <w:u w:val="single"/>
        </w:rPr>
        <w:t>20</w:t>
      </w:r>
      <w:r w:rsidRPr="003468BD">
        <w:rPr>
          <w:rFonts w:ascii="Verdana" w:hAnsi="Verdana"/>
          <w:bCs/>
          <w:sz w:val="20"/>
        </w:rPr>
        <w:t>%.</w:t>
      </w:r>
    </w:p>
    <w:p w:rsidR="003468BD" w:rsidRPr="003468BD" w:rsidRDefault="003468BD" w:rsidP="003468BD">
      <w:pPr>
        <w:jc w:val="both"/>
        <w:rPr>
          <w:rFonts w:ascii="Verdana" w:hAnsi="Verdana"/>
          <w:bCs/>
          <w:sz w:val="20"/>
        </w:rPr>
      </w:pPr>
      <w:r w:rsidRPr="003468BD">
        <w:rPr>
          <w:rFonts w:ascii="Verdana" w:hAnsi="Verdana"/>
          <w:bCs/>
          <w:sz w:val="20"/>
        </w:rPr>
        <w:t>Cuando el historial de una Administradora no cubra el periodo establecido, la Comisión considerará la proporción de trabajadores registrados durante aquellos meses en que tenga un historial.</w:t>
      </w:r>
    </w:p>
    <w:p w:rsidR="003468BD" w:rsidRPr="003468BD" w:rsidRDefault="003468BD" w:rsidP="003468BD">
      <w:pPr>
        <w:jc w:val="both"/>
        <w:rPr>
          <w:rFonts w:ascii="Verdana" w:hAnsi="Verdana"/>
          <w:bCs/>
          <w:sz w:val="20"/>
        </w:rPr>
      </w:pPr>
      <w:r w:rsidRPr="003468BD">
        <w:rPr>
          <w:rFonts w:ascii="Verdana" w:hAnsi="Verdana"/>
          <w:bCs/>
          <w:sz w:val="20"/>
        </w:rPr>
        <w:t xml:space="preserve">En el caso de nuevas Administradoras que participen en el proceso de Asignación y/o de Reasignación por primera vez y que por lo tanto no cuenten con historial, se deberá considerar el promedio de la proporción de registro que observen las Administradoras cuyas Sociedades de Inversión Básicas se encuentren en el </w:t>
      </w:r>
      <w:proofErr w:type="spellStart"/>
      <w:r w:rsidRPr="003468BD">
        <w:rPr>
          <w:rFonts w:ascii="Verdana" w:hAnsi="Verdana"/>
          <w:bCs/>
          <w:sz w:val="20"/>
        </w:rPr>
        <w:t>tercil</w:t>
      </w:r>
      <w:proofErr w:type="spellEnd"/>
      <w:r w:rsidRPr="003468BD">
        <w:rPr>
          <w:rFonts w:ascii="Verdana" w:hAnsi="Verdana"/>
          <w:bCs/>
          <w:sz w:val="20"/>
        </w:rPr>
        <w:t xml:space="preserve"> de los mayores indicadores de Rendimiento Neto para Asignación y Reasignación.</w:t>
      </w:r>
    </w:p>
    <w:p w:rsidR="003468BD" w:rsidRPr="003468BD" w:rsidRDefault="003468BD" w:rsidP="003468BD">
      <w:pPr>
        <w:jc w:val="both"/>
        <w:rPr>
          <w:rFonts w:ascii="Verdana" w:hAnsi="Verdana"/>
          <w:bCs/>
          <w:sz w:val="20"/>
        </w:rPr>
      </w:pPr>
      <w:r w:rsidRPr="003468BD">
        <w:rPr>
          <w:rFonts w:ascii="Verdana" w:hAnsi="Verdana"/>
          <w:bCs/>
          <w:sz w:val="20"/>
        </w:rPr>
        <w:t> </w:t>
      </w:r>
    </w:p>
    <w:p w:rsidR="003468BD" w:rsidRPr="003468BD" w:rsidRDefault="003468BD" w:rsidP="003468BD">
      <w:pPr>
        <w:jc w:val="both"/>
        <w:rPr>
          <w:rFonts w:ascii="Verdana" w:hAnsi="Verdana"/>
          <w:bCs/>
          <w:sz w:val="20"/>
        </w:rPr>
      </w:pPr>
      <w:r w:rsidRPr="003468BD">
        <w:rPr>
          <w:rFonts w:ascii="Verdana" w:hAnsi="Verdana"/>
          <w:bCs/>
          <w:sz w:val="20"/>
        </w:rPr>
        <w:t>II.     Factor de comisión sobre saldo: Para cada Administradora que opere cuando menos una Sociedad de Inversión elegible para recibir Cuentas Individuales en los procesos de Asignación y Reasignación, según corresponda, se considerará el promedio aritmético de la comisión sobre saldo vigente y la comisión sobre saldo inmediata anterior. A partir de dicho promedio, se calculará la proporción de comisiones de conformidad con la siguiente formula:</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561465" cy="207010"/>
            <wp:effectExtent l="0" t="0" r="635" b="2540"/>
            <wp:docPr id="54" name="Imagen 54" descr="http://www.dof.gob.mx/imagenes_diarios/2018/07/18/MAT/shcp14_Cimg_6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dof.gob.mx/imagenes_diarios/2018/07/18/MAT/shcp14_Cimg_64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1465" cy="207010"/>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
          <w:bCs/>
          <w:sz w:val="20"/>
          <w:u w:val="single"/>
        </w:rPr>
        <w:t>Dónde:</w:t>
      </w:r>
    </w:p>
    <w:p w:rsidR="003468BD" w:rsidRPr="003468BD" w:rsidRDefault="003468BD" w:rsidP="003468BD">
      <w:pPr>
        <w:jc w:val="both"/>
        <w:rPr>
          <w:rFonts w:ascii="Verdana" w:hAnsi="Verdana"/>
          <w:bCs/>
          <w:sz w:val="20"/>
        </w:rPr>
      </w:pPr>
      <w:proofErr w:type="spellStart"/>
      <w:r w:rsidRPr="003468BD">
        <w:rPr>
          <w:rFonts w:ascii="Verdana" w:hAnsi="Verdana"/>
          <w:b/>
          <w:bCs/>
          <w:i/>
          <w:iCs/>
          <w:sz w:val="20"/>
          <w:u w:val="single"/>
        </w:rPr>
        <w:lastRenderedPageBreak/>
        <w:t>C</w:t>
      </w:r>
      <w:r w:rsidRPr="003468BD">
        <w:rPr>
          <w:rFonts w:ascii="Verdana" w:hAnsi="Verdana"/>
          <w:b/>
          <w:bCs/>
          <w:i/>
          <w:iCs/>
          <w:sz w:val="20"/>
        </w:rPr>
        <w:t>j</w:t>
      </w:r>
      <w:proofErr w:type="gramStart"/>
      <w:r w:rsidRPr="003468BD">
        <w:rPr>
          <w:rFonts w:ascii="Verdana" w:hAnsi="Verdana"/>
          <w:b/>
          <w:bCs/>
          <w:i/>
          <w:iCs/>
          <w:sz w:val="20"/>
          <w:u w:val="single"/>
        </w:rPr>
        <w:t>:</w:t>
      </w:r>
      <w:r w:rsidRPr="003468BD">
        <w:rPr>
          <w:rFonts w:ascii="Verdana" w:hAnsi="Verdana"/>
          <w:b/>
          <w:bCs/>
          <w:sz w:val="20"/>
          <w:u w:val="single"/>
        </w:rPr>
        <w:t>Factor</w:t>
      </w:r>
      <w:proofErr w:type="spellEnd"/>
      <w:proofErr w:type="gramEnd"/>
      <w:r w:rsidRPr="003468BD">
        <w:rPr>
          <w:rFonts w:ascii="Verdana" w:hAnsi="Verdana"/>
          <w:b/>
          <w:bCs/>
          <w:sz w:val="20"/>
          <w:u w:val="single"/>
        </w:rPr>
        <w:t xml:space="preserve"> de Comisiones para la Administradora j</w:t>
      </w:r>
    </w:p>
    <w:p w:rsidR="003468BD" w:rsidRPr="003468BD" w:rsidRDefault="003468BD" w:rsidP="003468BD">
      <w:pPr>
        <w:jc w:val="both"/>
        <w:rPr>
          <w:rFonts w:ascii="Verdana" w:hAnsi="Verdana"/>
          <w:bCs/>
          <w:sz w:val="20"/>
        </w:rPr>
      </w:pPr>
      <w:r w:rsidRPr="003468BD">
        <w:rPr>
          <w:rFonts w:ascii="Verdana" w:hAnsi="Verdana"/>
          <w:b/>
          <w:bCs/>
          <w:sz w:val="20"/>
        </w:rPr>
        <w:drawing>
          <wp:inline distT="0" distB="0" distL="0" distR="0">
            <wp:extent cx="509270" cy="146685"/>
            <wp:effectExtent l="0" t="0" r="5080" b="5715"/>
            <wp:docPr id="53" name="Imagen 53" descr="http://www.dof.gob.mx/imagenes_diarios/2018/07/18/MAT/shcp14_Cimg_9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dof.gob.mx/imagenes_diarios/2018/07/18/MAT/shcp14_Cimg_92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146685"/>
                    </a:xfrm>
                    <a:prstGeom prst="rect">
                      <a:avLst/>
                    </a:prstGeom>
                    <a:noFill/>
                    <a:ln>
                      <a:noFill/>
                    </a:ln>
                  </pic:spPr>
                </pic:pic>
              </a:graphicData>
            </a:graphic>
          </wp:inline>
        </w:drawing>
      </w:r>
      <w:r w:rsidRPr="003468BD">
        <w:rPr>
          <w:rFonts w:ascii="Verdana" w:hAnsi="Verdana"/>
          <w:b/>
          <w:bCs/>
          <w:sz w:val="20"/>
          <w:u w:val="single"/>
        </w:rPr>
        <w:t>: Valor máximo del conjunto de promedios aritméticos de la comisión sobre saldo vigente y la comisión sobre saldo inmediata anterior de las n Administradoras que cuenten con Sociedades de Inversión Básica</w:t>
      </w:r>
    </w:p>
    <w:p w:rsidR="003468BD" w:rsidRPr="003468BD" w:rsidRDefault="003468BD" w:rsidP="003468BD">
      <w:pPr>
        <w:jc w:val="both"/>
        <w:rPr>
          <w:rFonts w:ascii="Verdana" w:hAnsi="Verdana"/>
          <w:bCs/>
          <w:sz w:val="20"/>
        </w:rPr>
      </w:pPr>
      <w:r w:rsidRPr="003468BD">
        <w:rPr>
          <w:rFonts w:ascii="Verdana" w:hAnsi="Verdana"/>
          <w:b/>
          <w:bCs/>
          <w:sz w:val="20"/>
        </w:rPr>
        <w:drawing>
          <wp:inline distT="0" distB="0" distL="0" distR="0">
            <wp:extent cx="180975" cy="163830"/>
            <wp:effectExtent l="0" t="0" r="9525" b="7620"/>
            <wp:docPr id="52" name="Imagen 52" descr="http://www.dof.gob.mx/imagenes_diarios/2018/07/18/MAT/shcp14_Cimg_9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dof.gob.mx/imagenes_diarios/2018/07/18/MAT/shcp14_Cimg_99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sidRPr="003468BD">
        <w:rPr>
          <w:rFonts w:ascii="Verdana" w:hAnsi="Verdana"/>
          <w:b/>
          <w:bCs/>
          <w:sz w:val="20"/>
          <w:u w:val="single"/>
        </w:rPr>
        <w:t>: Comisión sobre saldo promedio de la Administradora que opere la j-</w:t>
      </w:r>
      <w:proofErr w:type="spellStart"/>
      <w:r w:rsidRPr="003468BD">
        <w:rPr>
          <w:rFonts w:ascii="Verdana" w:hAnsi="Verdana"/>
          <w:b/>
          <w:bCs/>
          <w:sz w:val="20"/>
          <w:u w:val="single"/>
        </w:rPr>
        <w:t>ésima</w:t>
      </w:r>
      <w:proofErr w:type="spellEnd"/>
      <w:r w:rsidRPr="003468BD">
        <w:rPr>
          <w:rFonts w:ascii="Verdana" w:hAnsi="Verdana"/>
          <w:b/>
          <w:bCs/>
          <w:sz w:val="20"/>
          <w:u w:val="single"/>
        </w:rPr>
        <w:t xml:space="preserve"> Sociedad de Inversión Básica elegible</w:t>
      </w:r>
    </w:p>
    <w:p w:rsidR="003468BD" w:rsidRPr="003468BD" w:rsidRDefault="003468BD" w:rsidP="003468BD">
      <w:pPr>
        <w:jc w:val="both"/>
        <w:rPr>
          <w:rFonts w:ascii="Verdana" w:hAnsi="Verdana"/>
          <w:bCs/>
          <w:sz w:val="20"/>
        </w:rPr>
      </w:pPr>
      <w:r w:rsidRPr="003468BD">
        <w:rPr>
          <w:rFonts w:ascii="Verdana" w:hAnsi="Verdana"/>
          <w:b/>
          <w:bCs/>
          <w:sz w:val="20"/>
        </w:rPr>
        <w:drawing>
          <wp:inline distT="0" distB="0" distL="0" distR="0">
            <wp:extent cx="43180" cy="146685"/>
            <wp:effectExtent l="0" t="0" r="0" b="5715"/>
            <wp:docPr id="51" name="Imagen 51" descr="http://www.dof.gob.mx/imagenes_diarios/2018/07/18/MAT/shcp14_Cimg_10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dof.gob.mx/imagenes_diarios/2018/07/18/MAT/shcp14_Cimg_104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146685"/>
                    </a:xfrm>
                    <a:prstGeom prst="rect">
                      <a:avLst/>
                    </a:prstGeom>
                    <a:noFill/>
                    <a:ln>
                      <a:noFill/>
                    </a:ln>
                  </pic:spPr>
                </pic:pic>
              </a:graphicData>
            </a:graphic>
          </wp:inline>
        </w:drawing>
      </w:r>
      <w:r w:rsidRPr="003468BD">
        <w:rPr>
          <w:rFonts w:ascii="Verdana" w:hAnsi="Verdana"/>
          <w:b/>
          <w:bCs/>
          <w:sz w:val="20"/>
          <w:u w:val="single"/>
        </w:rPr>
        <w:t xml:space="preserve">: Cada Administradora que pertenece al conjunto de n Administradoras cuyas Sociedades de Inversión Básicas se encuentren en el </w:t>
      </w:r>
      <w:proofErr w:type="spellStart"/>
      <w:r w:rsidRPr="003468BD">
        <w:rPr>
          <w:rFonts w:ascii="Verdana" w:hAnsi="Verdana"/>
          <w:b/>
          <w:bCs/>
          <w:sz w:val="20"/>
          <w:u w:val="single"/>
        </w:rPr>
        <w:t>tercil</w:t>
      </w:r>
      <w:proofErr w:type="spellEnd"/>
      <w:r w:rsidRPr="003468BD">
        <w:rPr>
          <w:rFonts w:ascii="Verdana" w:hAnsi="Verdana"/>
          <w:b/>
          <w:bCs/>
          <w:sz w:val="20"/>
          <w:u w:val="single"/>
        </w:rPr>
        <w:t xml:space="preserve"> que registre los mayores indicadores de Rendimiento Neto (j=1,2,...</w:t>
      </w:r>
      <w:proofErr w:type="gramStart"/>
      <w:r w:rsidRPr="003468BD">
        <w:rPr>
          <w:rFonts w:ascii="Verdana" w:hAnsi="Verdana"/>
          <w:b/>
          <w:bCs/>
          <w:sz w:val="20"/>
          <w:u w:val="single"/>
        </w:rPr>
        <w:t>,n</w:t>
      </w:r>
      <w:proofErr w:type="gramEnd"/>
      <w:r w:rsidRPr="003468BD">
        <w:rPr>
          <w:rFonts w:ascii="Verdana" w:hAnsi="Verdana"/>
          <w:b/>
          <w:bCs/>
          <w:sz w:val="20"/>
          <w:u w:val="single"/>
        </w:rPr>
        <w:t>), de conformidad con los artículos 11 fracción I y 13 fracción II inciso a) de las presentes disposiciones de carácter general.</w:t>
      </w:r>
    </w:p>
    <w:p w:rsidR="003468BD" w:rsidRPr="003468BD" w:rsidRDefault="003468BD" w:rsidP="003468BD">
      <w:pPr>
        <w:jc w:val="both"/>
        <w:rPr>
          <w:rFonts w:ascii="Verdana" w:hAnsi="Verdana"/>
          <w:bCs/>
          <w:sz w:val="20"/>
        </w:rPr>
      </w:pPr>
      <w:r w:rsidRPr="003468BD">
        <w:rPr>
          <w:rFonts w:ascii="Verdana" w:hAnsi="Verdana"/>
          <w:bCs/>
          <w:sz w:val="20"/>
        </w:rPr>
        <w:t>Para obtener el factor de comisión sobre saldo de cada Administradora, se ponderará su proporción de comisión sobre saldo con respecto a la suma de las proporciones de comisiones sobre saldo de las Administradoras que cuenten con al menos una Sociedad de Inversión Básica elegible para recibir Cuentas Individuales de cada Grupo, de acuerdo con la fórmula establecida en la fracción IV del presente Anexo. El ponderador del factor de comisión sobre saldo será de </w:t>
      </w:r>
      <w:r w:rsidRPr="003468BD">
        <w:rPr>
          <w:rFonts w:ascii="Verdana" w:hAnsi="Verdana"/>
          <w:b/>
          <w:bCs/>
          <w:sz w:val="20"/>
          <w:u w:val="single"/>
        </w:rPr>
        <w:t>60</w:t>
      </w:r>
      <w:r w:rsidRPr="003468BD">
        <w:rPr>
          <w:rFonts w:ascii="Verdana" w:hAnsi="Verdana"/>
          <w:bCs/>
          <w:sz w:val="20"/>
        </w:rPr>
        <w:t>%.</w:t>
      </w:r>
    </w:p>
    <w:p w:rsidR="003468BD" w:rsidRPr="003468BD" w:rsidRDefault="003468BD" w:rsidP="003468BD">
      <w:pPr>
        <w:jc w:val="both"/>
        <w:rPr>
          <w:rFonts w:ascii="Verdana" w:hAnsi="Verdana"/>
          <w:bCs/>
          <w:sz w:val="20"/>
        </w:rPr>
      </w:pPr>
      <w:r w:rsidRPr="003468BD">
        <w:rPr>
          <w:rFonts w:ascii="Verdana" w:hAnsi="Verdana"/>
          <w:bCs/>
          <w:sz w:val="20"/>
        </w:rPr>
        <w:t>III.    El Factor de Ahorro Voluntario, se calculará de acuerdo a lo siguiente:</w:t>
      </w:r>
    </w:p>
    <w:p w:rsidR="003468BD" w:rsidRPr="003468BD" w:rsidRDefault="003468BD" w:rsidP="003468BD">
      <w:pPr>
        <w:jc w:val="both"/>
        <w:rPr>
          <w:rFonts w:ascii="Verdana" w:hAnsi="Verdana"/>
          <w:bCs/>
          <w:sz w:val="20"/>
        </w:rPr>
      </w:pPr>
      <w:r w:rsidRPr="003468BD">
        <w:rPr>
          <w:rFonts w:ascii="Verdana" w:hAnsi="Verdana"/>
          <w:bCs/>
          <w:sz w:val="20"/>
        </w:rPr>
        <w:t xml:space="preserve">a)   Para el periodo de cálculo, para cada Administradora que participe en los procesos de Asignación y Reasignación de Cuentas Individuales, se considerará el número de aportaciones de Ahorro Voluntario (cuyo monto sea mayor a $50.00, sin considerar la subcuenta de Ahorro Solidario, ni las aportaciones patronales) registradas por las Administradoras, así como el número de Cuentas Individuales en las que se hayan realizado dichas </w:t>
      </w:r>
      <w:proofErr w:type="spellStart"/>
      <w:r w:rsidRPr="003468BD">
        <w:rPr>
          <w:rFonts w:ascii="Verdana" w:hAnsi="Verdana"/>
          <w:bCs/>
          <w:sz w:val="20"/>
        </w:rPr>
        <w:t>aportaciones.Adicionalmente</w:t>
      </w:r>
      <w:proofErr w:type="spellEnd"/>
      <w:r w:rsidRPr="003468BD">
        <w:rPr>
          <w:rFonts w:ascii="Verdana" w:hAnsi="Verdana"/>
          <w:bCs/>
          <w:sz w:val="20"/>
        </w:rPr>
        <w:t>, se considerará el número de Cuentas Individuales registradas en la Administradora, para obtener la proporción de Ahorro Voluntario mediante la siguiente fórmula:</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638935" cy="336550"/>
            <wp:effectExtent l="0" t="0" r="0" b="6350"/>
            <wp:docPr id="50" name="Imagen 50" descr="http://www.dof.gob.mx/imagenes_diarios/2018/07/18/MAT/shcp14_Cimg_10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dof.gob.mx/imagenes_diarios/2018/07/18/MAT/shcp14_Cimg_1082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935" cy="336550"/>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Cs/>
          <w:sz w:val="20"/>
        </w:rPr>
        <w:t>Dónde:</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15900" cy="163830"/>
            <wp:effectExtent l="0" t="0" r="0" b="7620"/>
            <wp:docPr id="49" name="Imagen 49" descr="http://www.dof.gob.mx/imagenes_diarios/2018/07/18/MAT/shcp14_Cimg_14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dof.gob.mx/imagenes_diarios/2018/07/18/MAT/shcp14_Cimg_1432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63830"/>
                    </a:xfrm>
                    <a:prstGeom prst="rect">
                      <a:avLst/>
                    </a:prstGeom>
                    <a:noFill/>
                    <a:ln>
                      <a:noFill/>
                    </a:ln>
                  </pic:spPr>
                </pic:pic>
              </a:graphicData>
            </a:graphic>
          </wp:inline>
        </w:drawing>
      </w:r>
      <w:r w:rsidRPr="003468BD">
        <w:rPr>
          <w:rFonts w:ascii="Verdana" w:hAnsi="Verdana"/>
          <w:bCs/>
          <w:sz w:val="20"/>
        </w:rPr>
        <w:t>Proporción de Ahorro Voluntario de la Administradora j en el periodo t</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379730" cy="163830"/>
            <wp:effectExtent l="0" t="0" r="1270" b="7620"/>
            <wp:docPr id="48" name="Imagen 48" descr="http://www.dof.gob.mx/imagenes_diarios/2018/07/18/MAT/shcp14_Cimg_15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dof.gob.mx/imagenes_diarios/2018/07/18/MAT/shcp14_Cimg_151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730" cy="163830"/>
                    </a:xfrm>
                    <a:prstGeom prst="rect">
                      <a:avLst/>
                    </a:prstGeom>
                    <a:noFill/>
                    <a:ln>
                      <a:noFill/>
                    </a:ln>
                  </pic:spPr>
                </pic:pic>
              </a:graphicData>
            </a:graphic>
          </wp:inline>
        </w:drawing>
      </w:r>
      <w:r w:rsidRPr="003468BD">
        <w:rPr>
          <w:rFonts w:ascii="Verdana" w:hAnsi="Verdana"/>
          <w:bCs/>
          <w:sz w:val="20"/>
        </w:rPr>
        <w:t>Número de aportaciones de Ahorro Voluntario registradas por la Administradoras j en el periodo t.</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327660" cy="172720"/>
            <wp:effectExtent l="0" t="0" r="0" b="0"/>
            <wp:docPr id="47" name="Imagen 47" descr="http://www.dof.gob.mx/imagenes_diarios/2018/07/18/MAT/shcp14_Cimg_16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dof.gob.mx/imagenes_diarios/2018/07/18/MAT/shcp14_Cimg_1618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172720"/>
                    </a:xfrm>
                    <a:prstGeom prst="rect">
                      <a:avLst/>
                    </a:prstGeom>
                    <a:noFill/>
                    <a:ln>
                      <a:noFill/>
                    </a:ln>
                  </pic:spPr>
                </pic:pic>
              </a:graphicData>
            </a:graphic>
          </wp:inline>
        </w:drawing>
      </w:r>
      <w:r w:rsidRPr="003468BD">
        <w:rPr>
          <w:rFonts w:ascii="Verdana" w:hAnsi="Verdana"/>
          <w:bCs/>
          <w:sz w:val="20"/>
        </w:rPr>
        <w:t>Número de Cuentas Individuales en la Administradora j que recibieron aportaciones voluntarias durante el periodo t.</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50190" cy="189865"/>
            <wp:effectExtent l="0" t="0" r="0" b="635"/>
            <wp:docPr id="46" name="Imagen 46" descr="http://www.dof.gob.mx/imagenes_diarios/2018/07/18/MAT/shcp14_Cimg_17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dof.gob.mx/imagenes_diarios/2018/07/18/MAT/shcp14_Cimg_1715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190" cy="189865"/>
                    </a:xfrm>
                    <a:prstGeom prst="rect">
                      <a:avLst/>
                    </a:prstGeom>
                    <a:noFill/>
                    <a:ln>
                      <a:noFill/>
                    </a:ln>
                  </pic:spPr>
                </pic:pic>
              </a:graphicData>
            </a:graphic>
          </wp:inline>
        </w:drawing>
      </w:r>
      <w:r w:rsidRPr="003468BD">
        <w:rPr>
          <w:rFonts w:ascii="Verdana" w:hAnsi="Verdana"/>
          <w:bCs/>
          <w:sz w:val="20"/>
        </w:rPr>
        <w:t>Promedio de cuentas registradas en la Administradora j en el periodo t.</w:t>
      </w:r>
    </w:p>
    <w:p w:rsidR="003468BD" w:rsidRPr="003468BD" w:rsidRDefault="003468BD" w:rsidP="003468BD">
      <w:pPr>
        <w:jc w:val="both"/>
        <w:rPr>
          <w:rFonts w:ascii="Verdana" w:hAnsi="Verdana"/>
          <w:bCs/>
          <w:sz w:val="20"/>
        </w:rPr>
      </w:pPr>
      <w:r w:rsidRPr="003468BD">
        <w:rPr>
          <w:rFonts w:ascii="Verdana" w:hAnsi="Verdana"/>
          <w:bCs/>
          <w:sz w:val="20"/>
        </w:rPr>
        <w:lastRenderedPageBreak/>
        <w:drawing>
          <wp:inline distT="0" distB="0" distL="0" distR="0">
            <wp:extent cx="120650" cy="120650"/>
            <wp:effectExtent l="0" t="0" r="0" b="0"/>
            <wp:docPr id="45" name="Imagen 45" descr="http://www.dof.gob.mx/imagenes_diarios/2018/07/18/MAT/shcp14_Cimg_18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dof.gob.mx/imagenes_diarios/2018/07/18/MAT/shcp14_Cimg_1802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roofErr w:type="gramStart"/>
      <w:r w:rsidRPr="003468BD">
        <w:rPr>
          <w:rFonts w:ascii="Verdana" w:hAnsi="Verdana"/>
          <w:bCs/>
          <w:sz w:val="20"/>
        </w:rPr>
        <w:t>periodo</w:t>
      </w:r>
      <w:proofErr w:type="gramEnd"/>
      <w:r w:rsidRPr="003468BD">
        <w:rPr>
          <w:rFonts w:ascii="Verdana" w:hAnsi="Verdana"/>
          <w:bCs/>
          <w:sz w:val="20"/>
        </w:rPr>
        <w:t xml:space="preserve"> de cálculo, equivalente a 12 meses para el caso de Asignación de cuentas y 24 meses para la Reasignación de cuentas individuales.</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94615" cy="146685"/>
            <wp:effectExtent l="0" t="0" r="635" b="5715"/>
            <wp:docPr id="44" name="Imagen 44" descr="http://www.dof.gob.mx/imagenes_diarios/2018/07/18/MAT/shcp14_Cimg_18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dof.gob.mx/imagenes_diarios/2018/07/18/MAT/shcp14_Cimg_1847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 cy="146685"/>
                    </a:xfrm>
                    <a:prstGeom prst="rect">
                      <a:avLst/>
                    </a:prstGeom>
                    <a:noFill/>
                    <a:ln>
                      <a:noFill/>
                    </a:ln>
                  </pic:spPr>
                </pic:pic>
              </a:graphicData>
            </a:graphic>
          </wp:inline>
        </w:drawing>
      </w:r>
      <w:proofErr w:type="gramStart"/>
      <w:r w:rsidRPr="003468BD">
        <w:rPr>
          <w:rFonts w:ascii="Verdana" w:hAnsi="Verdana"/>
          <w:bCs/>
          <w:sz w:val="20"/>
        </w:rPr>
        <w:t>cada</w:t>
      </w:r>
      <w:proofErr w:type="gramEnd"/>
      <w:r w:rsidRPr="003468BD">
        <w:rPr>
          <w:rFonts w:ascii="Verdana" w:hAnsi="Verdana"/>
          <w:bCs/>
          <w:sz w:val="20"/>
        </w:rPr>
        <w:t xml:space="preserve"> Administradora que pertenece al conjunto de n Administradoras cuyas </w:t>
      </w:r>
      <w:proofErr w:type="spellStart"/>
      <w:r w:rsidRPr="003468BD">
        <w:rPr>
          <w:rFonts w:ascii="Verdana" w:hAnsi="Verdana"/>
          <w:bCs/>
          <w:sz w:val="20"/>
        </w:rPr>
        <w:t>Socieades</w:t>
      </w:r>
      <w:proofErr w:type="spellEnd"/>
      <w:r w:rsidRPr="003468BD">
        <w:rPr>
          <w:rFonts w:ascii="Verdana" w:hAnsi="Verdana"/>
          <w:bCs/>
          <w:sz w:val="20"/>
        </w:rPr>
        <w:t xml:space="preserve"> de inversión Básicas que encuentren en el </w:t>
      </w:r>
      <w:proofErr w:type="spellStart"/>
      <w:r w:rsidRPr="003468BD">
        <w:rPr>
          <w:rFonts w:ascii="Verdana" w:hAnsi="Verdana"/>
          <w:bCs/>
          <w:sz w:val="20"/>
        </w:rPr>
        <w:t>tercil</w:t>
      </w:r>
      <w:proofErr w:type="spellEnd"/>
      <w:r w:rsidRPr="003468BD">
        <w:rPr>
          <w:rFonts w:ascii="Verdana" w:hAnsi="Verdana"/>
          <w:bCs/>
          <w:sz w:val="20"/>
        </w:rPr>
        <w:t xml:space="preserve"> que registre los mayores indicadores de Rendimiento Neto (j=1, 2, </w:t>
      </w:r>
      <w:r w:rsidRPr="003468BD">
        <w:rPr>
          <w:rFonts w:ascii="Verdana" w:hAnsi="Verdana"/>
          <w:b/>
          <w:bCs/>
          <w:sz w:val="20"/>
        </w:rPr>
        <w:t>...</w:t>
      </w:r>
      <w:r w:rsidRPr="003468BD">
        <w:rPr>
          <w:rFonts w:ascii="Verdana" w:hAnsi="Verdana"/>
          <w:bCs/>
          <w:sz w:val="20"/>
        </w:rPr>
        <w:t>, n), de conformidad con los artículos 11 fracción I y 13 fracción II inciso a) de las presentes disposiciones de carácter general.</w:t>
      </w:r>
    </w:p>
    <w:p w:rsidR="003468BD" w:rsidRPr="003468BD" w:rsidRDefault="003468BD" w:rsidP="003468BD">
      <w:pPr>
        <w:jc w:val="both"/>
        <w:rPr>
          <w:rFonts w:ascii="Verdana" w:hAnsi="Verdana"/>
          <w:bCs/>
          <w:sz w:val="20"/>
        </w:rPr>
      </w:pPr>
      <w:r w:rsidRPr="003468BD">
        <w:rPr>
          <w:rFonts w:ascii="Verdana" w:hAnsi="Verdana"/>
          <w:bCs/>
          <w:sz w:val="20"/>
        </w:rPr>
        <w:t>b)   Una vez que se han determinado las proporciones de Ahorro Voluntario para las Administradoras que recibirán Cuentas Individuales, se pondera su participación con respecto a la suma de las proporciones de Ahorro Voluntario de las Administradoras que recibirán Cuentas Individuales en cada Sociedad de Inversión Básica perteneciente al mismo Grupo de acuerdo con la fórmula establecida en la fracción V del presente Anexo. Este resultado será el factor de</w:t>
      </w:r>
    </w:p>
    <w:p w:rsidR="003468BD" w:rsidRPr="003468BD" w:rsidRDefault="003468BD" w:rsidP="003468BD">
      <w:pPr>
        <w:jc w:val="both"/>
        <w:rPr>
          <w:rFonts w:ascii="Verdana" w:hAnsi="Verdana"/>
          <w:bCs/>
          <w:sz w:val="20"/>
        </w:rPr>
      </w:pPr>
      <w:r w:rsidRPr="003468BD">
        <w:rPr>
          <w:rFonts w:ascii="Verdana" w:hAnsi="Verdana"/>
          <w:bCs/>
          <w:sz w:val="20"/>
        </w:rPr>
        <w:t>Ahorro Voluntario. El ponderador del factor de Ahorro Voluntario será de 20%.</w:t>
      </w:r>
    </w:p>
    <w:p w:rsidR="003468BD" w:rsidRPr="003468BD" w:rsidRDefault="003468BD" w:rsidP="003468BD">
      <w:pPr>
        <w:jc w:val="both"/>
        <w:rPr>
          <w:rFonts w:ascii="Verdana" w:hAnsi="Verdana"/>
          <w:bCs/>
          <w:sz w:val="20"/>
        </w:rPr>
      </w:pPr>
      <w:r w:rsidRPr="003468BD">
        <w:rPr>
          <w:rFonts w:ascii="Verdana" w:hAnsi="Verdana"/>
          <w:bCs/>
          <w:sz w:val="20"/>
        </w:rPr>
        <w:t>Cuando el historial de una Administradora no cubra el periodo requerido, la Comisión considerará la proporción de Ahorro Voluntario durante aquellos meses en que tenga un historial.</w:t>
      </w:r>
    </w:p>
    <w:p w:rsidR="003468BD" w:rsidRPr="003468BD" w:rsidRDefault="003468BD" w:rsidP="003468BD">
      <w:pPr>
        <w:jc w:val="both"/>
        <w:rPr>
          <w:rFonts w:ascii="Verdana" w:hAnsi="Verdana"/>
          <w:bCs/>
          <w:sz w:val="20"/>
        </w:rPr>
      </w:pPr>
      <w:r w:rsidRPr="003468BD">
        <w:rPr>
          <w:rFonts w:ascii="Verdana" w:hAnsi="Verdana"/>
          <w:bCs/>
          <w:sz w:val="20"/>
        </w:rPr>
        <w:t xml:space="preserve">En el caso de nuevas Administradoras que participen en el proceso de Asignación y/o Reasignación por primera vez, se deberá considerar el promedio de la proporción de Ahorro Voluntario que observen las Administradoras cuyas Sociedades de Inversión Básicas se encuentren en el </w:t>
      </w:r>
      <w:proofErr w:type="spellStart"/>
      <w:r w:rsidRPr="003468BD">
        <w:rPr>
          <w:rFonts w:ascii="Verdana" w:hAnsi="Verdana"/>
          <w:bCs/>
          <w:sz w:val="20"/>
        </w:rPr>
        <w:t>tercil</w:t>
      </w:r>
      <w:proofErr w:type="spellEnd"/>
      <w:r w:rsidRPr="003468BD">
        <w:rPr>
          <w:rFonts w:ascii="Verdana" w:hAnsi="Verdana"/>
          <w:bCs/>
          <w:sz w:val="20"/>
        </w:rPr>
        <w:t xml:space="preserve"> de los mayores Indicadores de Rendimiento Neto para Asignación y Reasignación.</w:t>
      </w:r>
    </w:p>
    <w:p w:rsidR="003468BD" w:rsidRPr="003468BD" w:rsidRDefault="003468BD" w:rsidP="003468BD">
      <w:pPr>
        <w:jc w:val="both"/>
        <w:rPr>
          <w:rFonts w:ascii="Verdana" w:hAnsi="Verdana"/>
          <w:bCs/>
          <w:sz w:val="20"/>
        </w:rPr>
      </w:pPr>
      <w:r w:rsidRPr="003468BD">
        <w:rPr>
          <w:rFonts w:ascii="Verdana" w:hAnsi="Verdana"/>
          <w:bCs/>
          <w:sz w:val="20"/>
        </w:rPr>
        <w:t>IV.   Para el cálculo de los factores de la Sociedad de Inversión Básica j elegible de cada Grupo, se pondera la proporción correspondiente al factor de cada una de las Sociedades de Inversión Básicas con respecto a la suma de las proporciones de todas las Sociedades de Inversión Básicas elegibles del mismo Grupo, de acuerdo con la siguiente fórmula:</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905510" cy="319405"/>
            <wp:effectExtent l="0" t="0" r="8890" b="4445"/>
            <wp:docPr id="43" name="Imagen 43" descr="http://www.dof.gob.mx/imagenes_diarios/2018/07/18/MAT/shcp14_Cimg_18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dof.gob.mx/imagenes_diarios/2018/07/18/MAT/shcp14_Cimg_1894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5510" cy="319405"/>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Cs/>
          <w:sz w:val="20"/>
        </w:rPr>
        <w:t>Dónde:</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80975" cy="180975"/>
            <wp:effectExtent l="0" t="0" r="9525" b="9525"/>
            <wp:docPr id="42" name="Imagen 42" descr="http://www.dof.gob.mx/imagenes_diarios/2018/07/18/MAT/shcp14_Cimg_2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dof.gob.mx/imagenes_diarios/2018/07/18/MAT/shcp14_Cimg_2134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468BD">
        <w:rPr>
          <w:rFonts w:ascii="Verdana" w:hAnsi="Verdana"/>
          <w:bCs/>
          <w:sz w:val="20"/>
        </w:rPr>
        <w:t>Factor i de la Sociedad de Inversión Básica j</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07010" cy="189865"/>
            <wp:effectExtent l="0" t="0" r="2540" b="635"/>
            <wp:docPr id="41" name="Imagen 41" descr="http://www.dof.gob.mx/imagenes_diarios/2018/07/18/MAT/shcp14_Cimg_22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dof.gob.mx/imagenes_diarios/2018/07/18/MAT/shcp14_Cimg_2204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inline>
        </w:drawing>
      </w:r>
      <w:r w:rsidRPr="003468BD">
        <w:rPr>
          <w:rFonts w:ascii="Verdana" w:hAnsi="Verdana"/>
          <w:bCs/>
          <w:sz w:val="20"/>
        </w:rPr>
        <w:t>Proporción del Factor i de la Sociedad de Inversión Básica j.</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72720" cy="94615"/>
            <wp:effectExtent l="0" t="0" r="0" b="635"/>
            <wp:docPr id="40" name="Imagen 40" descr="http://www.dof.gob.mx/imagenes_diarios/2018/07/18/MAT/shcp14_Cimg_22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dof.gob.mx/imagenes_diarios/2018/07/18/MAT/shcp14_Cimg_2279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720" cy="94615"/>
                    </a:xfrm>
                    <a:prstGeom prst="rect">
                      <a:avLst/>
                    </a:prstGeom>
                    <a:noFill/>
                    <a:ln>
                      <a:noFill/>
                    </a:ln>
                  </pic:spPr>
                </pic:pic>
              </a:graphicData>
            </a:graphic>
          </wp:inline>
        </w:drawing>
      </w:r>
      <w:r w:rsidRPr="003468BD">
        <w:rPr>
          <w:rFonts w:ascii="Verdana" w:hAnsi="Verdana"/>
          <w:bCs/>
          <w:sz w:val="20"/>
        </w:rPr>
        <w:t>Número de Sociedades de Inversión pertenecientes a un Grupo, elegibles para recibir Cuentas Individuales en el proceso de Asignación o Reasignación</w:t>
      </w:r>
    </w:p>
    <w:p w:rsidR="003468BD" w:rsidRPr="003468BD" w:rsidRDefault="003468BD" w:rsidP="003468BD">
      <w:pPr>
        <w:jc w:val="both"/>
        <w:rPr>
          <w:rFonts w:ascii="Verdana" w:hAnsi="Verdana"/>
          <w:bCs/>
          <w:sz w:val="20"/>
        </w:rPr>
      </w:pPr>
      <w:r w:rsidRPr="003468BD">
        <w:rPr>
          <w:rFonts w:ascii="Verdana" w:hAnsi="Verdana"/>
          <w:bCs/>
          <w:sz w:val="20"/>
        </w:rPr>
        <w:t>V.    Los porcentajes de Asignación y Reasignación de Cuentas Individuales de la i-</w:t>
      </w:r>
      <w:proofErr w:type="spellStart"/>
      <w:r w:rsidRPr="003468BD">
        <w:rPr>
          <w:rFonts w:ascii="Verdana" w:hAnsi="Verdana"/>
          <w:bCs/>
          <w:sz w:val="20"/>
        </w:rPr>
        <w:t>ésima</w:t>
      </w:r>
      <w:proofErr w:type="spellEnd"/>
      <w:r w:rsidRPr="003468BD">
        <w:rPr>
          <w:rFonts w:ascii="Verdana" w:hAnsi="Verdana"/>
          <w:bCs/>
          <w:sz w:val="20"/>
        </w:rPr>
        <w:t xml:space="preserve"> Sociedad de Inversión Básica elegible de cada Grupo, se determinan mediante la suma del producto de cada factor con su ponderador, conforme a la siguiente fórmula:</w:t>
      </w:r>
    </w:p>
    <w:p w:rsidR="003468BD" w:rsidRPr="003468BD" w:rsidRDefault="003468BD" w:rsidP="003468BD">
      <w:pPr>
        <w:jc w:val="both"/>
        <w:rPr>
          <w:rFonts w:ascii="Verdana" w:hAnsi="Verdana"/>
          <w:bCs/>
          <w:sz w:val="20"/>
        </w:rPr>
      </w:pPr>
      <w:r w:rsidRPr="003468BD">
        <w:rPr>
          <w:rFonts w:ascii="Verdana" w:hAnsi="Verdana"/>
          <w:bCs/>
          <w:sz w:val="20"/>
        </w:rPr>
        <w:lastRenderedPageBreak/>
        <w:drawing>
          <wp:inline distT="0" distB="0" distL="0" distR="0">
            <wp:extent cx="2346325" cy="172720"/>
            <wp:effectExtent l="0" t="0" r="0" b="0"/>
            <wp:docPr id="39" name="Imagen 39" descr="http://www.dof.gob.mx/imagenes_diarios/2018/07/18/MAT/shcp14_Cimg_23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dof.gob.mx/imagenes_diarios/2018/07/18/MAT/shcp14_Cimg_233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6325" cy="172720"/>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Cs/>
          <w:sz w:val="20"/>
        </w:rPr>
        <w:t>Dónde:</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336550" cy="146685"/>
            <wp:effectExtent l="0" t="0" r="6350" b="5715"/>
            <wp:docPr id="38" name="Imagen 38" descr="http://www.dof.gob.mx/imagenes_diarios/2018/07/18/MAT/shcp14_Cimg_26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dof.gob.mx/imagenes_diarios/2018/07/18/MAT/shcp14_Cimg_2675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550" cy="146685"/>
                    </a:xfrm>
                    <a:prstGeom prst="rect">
                      <a:avLst/>
                    </a:prstGeom>
                    <a:noFill/>
                    <a:ln>
                      <a:noFill/>
                    </a:ln>
                  </pic:spPr>
                </pic:pic>
              </a:graphicData>
            </a:graphic>
          </wp:inline>
        </w:drawing>
      </w:r>
      <w:r w:rsidRPr="003468BD">
        <w:rPr>
          <w:rFonts w:ascii="Verdana" w:hAnsi="Verdana"/>
          <w:bCs/>
          <w:sz w:val="20"/>
        </w:rPr>
        <w:t>Porcentaje de Asignación o Reasignación de la i-</w:t>
      </w:r>
      <w:proofErr w:type="spellStart"/>
      <w:r w:rsidRPr="003468BD">
        <w:rPr>
          <w:rFonts w:ascii="Verdana" w:hAnsi="Verdana"/>
          <w:bCs/>
          <w:sz w:val="20"/>
        </w:rPr>
        <w:t>ésima</w:t>
      </w:r>
      <w:proofErr w:type="spellEnd"/>
      <w:r w:rsidRPr="003468BD">
        <w:rPr>
          <w:rFonts w:ascii="Verdana" w:hAnsi="Verdana"/>
          <w:bCs/>
          <w:sz w:val="20"/>
        </w:rPr>
        <w:t xml:space="preserve"> Sociedad de Inversión Básica elegible de cada Grupo.</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50190" cy="146685"/>
            <wp:effectExtent l="0" t="0" r="0" b="5715"/>
            <wp:docPr id="37" name="Imagen 37" descr="http://www.dof.gob.mx/imagenes_diarios/2018/07/18/MAT/shcp14_Cimg_27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dof.gob.mx/imagenes_diarios/2018/07/18/MAT/shcp14_Cimg_2771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190" cy="146685"/>
                    </a:xfrm>
                    <a:prstGeom prst="rect">
                      <a:avLst/>
                    </a:prstGeom>
                    <a:noFill/>
                    <a:ln>
                      <a:noFill/>
                    </a:ln>
                  </pic:spPr>
                </pic:pic>
              </a:graphicData>
            </a:graphic>
          </wp:inline>
        </w:drawing>
      </w:r>
      <w:r w:rsidRPr="003468BD">
        <w:rPr>
          <w:rFonts w:ascii="Verdana" w:hAnsi="Verdana"/>
          <w:bCs/>
          <w:sz w:val="20"/>
        </w:rPr>
        <w:t>Factor de registro de cuentas asignadas de la i-</w:t>
      </w:r>
      <w:proofErr w:type="spellStart"/>
      <w:r w:rsidRPr="003468BD">
        <w:rPr>
          <w:rFonts w:ascii="Verdana" w:hAnsi="Verdana"/>
          <w:bCs/>
          <w:sz w:val="20"/>
        </w:rPr>
        <w:t>ésima</w:t>
      </w:r>
      <w:proofErr w:type="spellEnd"/>
      <w:r w:rsidRPr="003468BD">
        <w:rPr>
          <w:rFonts w:ascii="Verdana" w:hAnsi="Verdana"/>
          <w:bCs/>
          <w:sz w:val="20"/>
        </w:rPr>
        <w:t xml:space="preserve"> Sociedad de Inversión Básica elegible de cada Grupo.</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50190" cy="146685"/>
            <wp:effectExtent l="0" t="0" r="0" b="5715"/>
            <wp:docPr id="36" name="Imagen 36" descr="http://www.dof.gob.mx/imagenes_diarios/2018/07/18/MAT/shcp14_Cimg_28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dof.gob.mx/imagenes_diarios/2018/07/18/MAT/shcp14_Cimg_2850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190" cy="146685"/>
                    </a:xfrm>
                    <a:prstGeom prst="rect">
                      <a:avLst/>
                    </a:prstGeom>
                    <a:noFill/>
                    <a:ln>
                      <a:noFill/>
                    </a:ln>
                  </pic:spPr>
                </pic:pic>
              </a:graphicData>
            </a:graphic>
          </wp:inline>
        </w:drawing>
      </w:r>
      <w:r w:rsidRPr="003468BD">
        <w:rPr>
          <w:rFonts w:ascii="Verdana" w:hAnsi="Verdana"/>
          <w:bCs/>
          <w:sz w:val="20"/>
        </w:rPr>
        <w:t>Factor de comisión sobre saldo de la i-</w:t>
      </w:r>
      <w:proofErr w:type="spellStart"/>
      <w:r w:rsidRPr="003468BD">
        <w:rPr>
          <w:rFonts w:ascii="Verdana" w:hAnsi="Verdana"/>
          <w:bCs/>
          <w:sz w:val="20"/>
        </w:rPr>
        <w:t>ésima</w:t>
      </w:r>
      <w:proofErr w:type="spellEnd"/>
      <w:r w:rsidRPr="003468BD">
        <w:rPr>
          <w:rFonts w:ascii="Verdana" w:hAnsi="Verdana"/>
          <w:bCs/>
          <w:sz w:val="20"/>
        </w:rPr>
        <w:t xml:space="preserve"> Sociedad de Inversión Básica elegible de cada Grupo.</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93370" cy="146685"/>
            <wp:effectExtent l="0" t="0" r="0" b="5715"/>
            <wp:docPr id="35" name="Imagen 35" descr="http://www.dof.gob.mx/imagenes_diarios/2018/07/18/MAT/shcp14_Cimg_29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dof.gob.mx/imagenes_diarios/2018/07/18/MAT/shcp14_Cimg_2928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 cy="146685"/>
                    </a:xfrm>
                    <a:prstGeom prst="rect">
                      <a:avLst/>
                    </a:prstGeom>
                    <a:noFill/>
                    <a:ln>
                      <a:noFill/>
                    </a:ln>
                  </pic:spPr>
                </pic:pic>
              </a:graphicData>
            </a:graphic>
          </wp:inline>
        </w:drawing>
      </w:r>
      <w:r w:rsidRPr="003468BD">
        <w:rPr>
          <w:rFonts w:ascii="Verdana" w:hAnsi="Verdana"/>
          <w:bCs/>
          <w:sz w:val="20"/>
        </w:rPr>
        <w:t>Factor de Ahorro Voluntario de la i-</w:t>
      </w:r>
      <w:proofErr w:type="spellStart"/>
      <w:r w:rsidRPr="003468BD">
        <w:rPr>
          <w:rFonts w:ascii="Verdana" w:hAnsi="Verdana"/>
          <w:bCs/>
          <w:sz w:val="20"/>
        </w:rPr>
        <w:t>ésima</w:t>
      </w:r>
      <w:proofErr w:type="spellEnd"/>
      <w:r w:rsidRPr="003468BD">
        <w:rPr>
          <w:rFonts w:ascii="Verdana" w:hAnsi="Verdana"/>
          <w:bCs/>
          <w:sz w:val="20"/>
        </w:rPr>
        <w:t xml:space="preserve"> Sociedad de Inversión Básica elegible de cada Grupo."</w:t>
      </w:r>
    </w:p>
    <w:p w:rsidR="003468BD" w:rsidRPr="003468BD" w:rsidRDefault="003468BD" w:rsidP="003468BD">
      <w:pPr>
        <w:jc w:val="both"/>
        <w:rPr>
          <w:rFonts w:ascii="Verdana" w:hAnsi="Verdana"/>
          <w:bCs/>
          <w:sz w:val="20"/>
        </w:rPr>
      </w:pPr>
      <w:r w:rsidRPr="003468BD">
        <w:rPr>
          <w:rFonts w:ascii="Verdana" w:hAnsi="Verdana"/>
          <w:b/>
          <w:bCs/>
          <w:sz w:val="20"/>
        </w:rPr>
        <w:t>"ANEXO F</w:t>
      </w:r>
    </w:p>
    <w:p w:rsidR="003468BD" w:rsidRPr="003468BD" w:rsidRDefault="003468BD" w:rsidP="003468BD">
      <w:pPr>
        <w:jc w:val="both"/>
        <w:rPr>
          <w:rFonts w:ascii="Verdana" w:hAnsi="Verdana"/>
          <w:bCs/>
          <w:sz w:val="20"/>
        </w:rPr>
      </w:pPr>
      <w:r w:rsidRPr="003468BD">
        <w:rPr>
          <w:rFonts w:ascii="Verdana" w:hAnsi="Verdana"/>
          <w:b/>
          <w:bCs/>
          <w:sz w:val="20"/>
        </w:rPr>
        <w:t>METODOLOGÍA PARA EL CÁLCULO DE LOS TERCILES Y CUARTILES DE LA DISTRIBUCIÓN DE</w:t>
      </w:r>
      <w:r w:rsidRPr="003468BD">
        <w:rPr>
          <w:rFonts w:ascii="Verdana" w:hAnsi="Verdana"/>
          <w:bCs/>
          <w:sz w:val="20"/>
        </w:rPr>
        <w:br/>
      </w:r>
      <w:r w:rsidRPr="003468BD">
        <w:rPr>
          <w:rFonts w:ascii="Verdana" w:hAnsi="Verdana"/>
          <w:b/>
          <w:bCs/>
          <w:sz w:val="20"/>
        </w:rPr>
        <w:t>RENDIMIENTOS DE MERCADO Y DE LOS INDICADORES DE RENDIMIENTO NETO DE LAS</w:t>
      </w:r>
      <w:r w:rsidRPr="003468BD">
        <w:rPr>
          <w:rFonts w:ascii="Verdana" w:hAnsi="Verdana"/>
          <w:bCs/>
          <w:sz w:val="20"/>
        </w:rPr>
        <w:br/>
      </w:r>
      <w:r w:rsidRPr="003468BD">
        <w:rPr>
          <w:rFonts w:ascii="Verdana" w:hAnsi="Verdana"/>
          <w:b/>
          <w:bCs/>
          <w:sz w:val="20"/>
        </w:rPr>
        <w:t>SOCIEDADES DE INVERSIÓN BÁSICAS.</w:t>
      </w:r>
    </w:p>
    <w:p w:rsidR="003468BD" w:rsidRPr="003468BD" w:rsidRDefault="003468BD" w:rsidP="003468BD">
      <w:pPr>
        <w:jc w:val="both"/>
        <w:rPr>
          <w:rFonts w:ascii="Verdana" w:hAnsi="Verdana"/>
          <w:bCs/>
          <w:sz w:val="20"/>
        </w:rPr>
      </w:pPr>
      <w:r w:rsidRPr="003468BD">
        <w:rPr>
          <w:rFonts w:ascii="Verdana" w:hAnsi="Verdana"/>
          <w:bCs/>
          <w:sz w:val="20"/>
        </w:rPr>
        <w:t xml:space="preserve">En esta sección se describe cómo se deben calcular los </w:t>
      </w:r>
      <w:proofErr w:type="spellStart"/>
      <w:r w:rsidRPr="003468BD">
        <w:rPr>
          <w:rFonts w:ascii="Verdana" w:hAnsi="Verdana"/>
          <w:bCs/>
          <w:sz w:val="20"/>
        </w:rPr>
        <w:t>terciles</w:t>
      </w:r>
      <w:proofErr w:type="spellEnd"/>
      <w:r w:rsidRPr="003468BD">
        <w:rPr>
          <w:rFonts w:ascii="Verdana" w:hAnsi="Verdana"/>
          <w:bCs/>
          <w:sz w:val="20"/>
        </w:rPr>
        <w:t xml:space="preserve"> y cuartiles de la distribución de Rendimientos de Mercado y de los Indicadores de Rendimiento Neto de las Sociedades de Inversión Básicas.</w:t>
      </w:r>
    </w:p>
    <w:p w:rsidR="003468BD" w:rsidRPr="003468BD" w:rsidRDefault="003468BD" w:rsidP="003468BD">
      <w:pPr>
        <w:jc w:val="both"/>
        <w:rPr>
          <w:rFonts w:ascii="Verdana" w:hAnsi="Verdana"/>
          <w:bCs/>
          <w:sz w:val="20"/>
        </w:rPr>
      </w:pPr>
      <w:r w:rsidRPr="003468BD">
        <w:rPr>
          <w:rFonts w:ascii="Verdana" w:hAnsi="Verdana"/>
          <w:bCs/>
          <w:sz w:val="20"/>
        </w:rPr>
        <w:t>Para efectos de su cómputo, los Rendimientos de Mercado o bien los Indicadores de Rendimiento Neto de las Sociedades de Inversión Básicas, para cada fecha requerida, se ordenan de menor a mayor y, de manera general, se define la siguiente expresión: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08"/>
        <w:gridCol w:w="6404"/>
      </w:tblGrid>
      <w:tr w:rsidR="003468BD" w:rsidRPr="003468BD" w:rsidTr="003468BD">
        <w:trPr>
          <w:trHeight w:val="1888"/>
        </w:trPr>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68BD" w:rsidRPr="003468BD" w:rsidRDefault="003468BD" w:rsidP="003468BD">
            <w:pPr>
              <w:jc w:val="both"/>
              <w:rPr>
                <w:rFonts w:ascii="Verdana" w:hAnsi="Verdana"/>
                <w:bCs/>
                <w:sz w:val="20"/>
              </w:rPr>
            </w:pPr>
            <w:r w:rsidRPr="003468BD">
              <w:rPr>
                <w:rFonts w:ascii="Verdana" w:hAnsi="Verdana"/>
                <w:bCs/>
                <w:sz w:val="20"/>
              </w:rPr>
              <w:t>Percentil</w:t>
            </w:r>
          </w:p>
        </w:tc>
        <w:tc>
          <w:tcPr>
            <w:tcW w:w="6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68BD" w:rsidRPr="003468BD" w:rsidRDefault="003468BD" w:rsidP="003468BD">
            <w:pPr>
              <w:jc w:val="both"/>
              <w:rPr>
                <w:rFonts w:ascii="Verdana" w:hAnsi="Verdana"/>
                <w:bCs/>
                <w:sz w:val="20"/>
              </w:rPr>
            </w:pPr>
            <w:r w:rsidRPr="003468BD">
              <w:rPr>
                <w:rFonts w:ascii="Verdana" w:hAnsi="Verdana"/>
                <w:bCs/>
                <w:sz w:val="20"/>
              </w:rPr>
              <w:t>Representa una medida de posición para describir el conjunto de rendimientos observados y es el número que divide de la siguiente manera a las observaciones:</w:t>
            </w:r>
          </w:p>
          <w:p w:rsidR="003468BD" w:rsidRPr="003468BD" w:rsidRDefault="003468BD" w:rsidP="003468BD">
            <w:pPr>
              <w:jc w:val="both"/>
              <w:rPr>
                <w:rFonts w:ascii="Verdana" w:hAnsi="Verdana"/>
                <w:bCs/>
                <w:sz w:val="20"/>
              </w:rPr>
            </w:pPr>
            <w:r w:rsidRPr="003468BD">
              <w:rPr>
                <w:rFonts w:ascii="Verdana" w:hAnsi="Verdana"/>
                <w:bCs/>
                <w:sz w:val="20"/>
              </w:rPr>
              <w:t>Se define </w:t>
            </w:r>
            <w:r w:rsidRPr="003468BD">
              <w:rPr>
                <w:rFonts w:ascii="Verdana" w:hAnsi="Verdana"/>
                <w:bCs/>
                <w:i/>
                <w:iCs/>
                <w:sz w:val="20"/>
              </w:rPr>
              <w:t>q </w:t>
            </w:r>
            <w:r w:rsidRPr="003468BD">
              <w:rPr>
                <w:rFonts w:ascii="Verdana" w:hAnsi="Verdana"/>
                <w:bCs/>
                <w:sz w:val="20"/>
              </w:rPr>
              <w:t>como un porcentaje entre 0% y 100%.</w:t>
            </w:r>
          </w:p>
          <w:p w:rsidR="003468BD" w:rsidRPr="003468BD" w:rsidRDefault="003468BD" w:rsidP="003468BD">
            <w:pPr>
              <w:jc w:val="both"/>
              <w:rPr>
                <w:rFonts w:ascii="Verdana" w:hAnsi="Verdana"/>
                <w:bCs/>
                <w:sz w:val="20"/>
              </w:rPr>
            </w:pPr>
            <w:r w:rsidRPr="003468BD">
              <w:rPr>
                <w:rFonts w:ascii="Verdana" w:hAnsi="Verdana"/>
                <w:bCs/>
                <w:sz w:val="20"/>
              </w:rPr>
              <w:t>El percentil </w:t>
            </w:r>
            <w:r w:rsidRPr="003468BD">
              <w:rPr>
                <w:rFonts w:ascii="Verdana" w:hAnsi="Verdana"/>
                <w:bCs/>
                <w:i/>
                <w:iCs/>
                <w:sz w:val="20"/>
              </w:rPr>
              <w:t>q</w:t>
            </w:r>
            <w:r w:rsidRPr="003468BD">
              <w:rPr>
                <w:rFonts w:ascii="Verdana" w:hAnsi="Verdana"/>
                <w:bCs/>
                <w:sz w:val="20"/>
              </w:rPr>
              <w:t>, referido como "Percentil(q%)", es un valor de la distribución de las observaciones tal que:</w:t>
            </w:r>
          </w:p>
          <w:p w:rsidR="003468BD" w:rsidRPr="003468BD" w:rsidRDefault="003468BD" w:rsidP="003468BD">
            <w:pPr>
              <w:jc w:val="both"/>
              <w:rPr>
                <w:rFonts w:ascii="Verdana" w:hAnsi="Verdana"/>
                <w:bCs/>
                <w:sz w:val="20"/>
              </w:rPr>
            </w:pPr>
            <w:r w:rsidRPr="003468BD">
              <w:rPr>
                <w:rFonts w:ascii="Verdana" w:hAnsi="Verdana"/>
                <w:bCs/>
                <w:sz w:val="20"/>
              </w:rPr>
              <w:t>- q% de las observaciones son menores que el Percentil(q%), y</w:t>
            </w:r>
          </w:p>
          <w:p w:rsidR="003468BD" w:rsidRPr="003468BD" w:rsidRDefault="003468BD" w:rsidP="003468BD">
            <w:pPr>
              <w:jc w:val="both"/>
              <w:rPr>
                <w:rFonts w:ascii="Verdana" w:hAnsi="Verdana"/>
                <w:bCs/>
                <w:sz w:val="20"/>
              </w:rPr>
            </w:pPr>
            <w:r w:rsidRPr="003468BD">
              <w:rPr>
                <w:rFonts w:ascii="Verdana" w:hAnsi="Verdana"/>
                <w:bCs/>
                <w:sz w:val="20"/>
              </w:rPr>
              <w:t>- (100-q</w:t>
            </w:r>
            <w:proofErr w:type="gramStart"/>
            <w:r w:rsidRPr="003468BD">
              <w:rPr>
                <w:rFonts w:ascii="Verdana" w:hAnsi="Verdana"/>
                <w:bCs/>
                <w:sz w:val="20"/>
              </w:rPr>
              <w:t>)%</w:t>
            </w:r>
            <w:proofErr w:type="gramEnd"/>
            <w:r w:rsidRPr="003468BD">
              <w:rPr>
                <w:rFonts w:ascii="Verdana" w:hAnsi="Verdana"/>
                <w:bCs/>
                <w:sz w:val="20"/>
              </w:rPr>
              <w:t xml:space="preserve"> de las observaciones son mayores o iguales que el Percentil(q%).</w:t>
            </w:r>
          </w:p>
        </w:tc>
      </w:tr>
    </w:tbl>
    <w:p w:rsidR="003468BD" w:rsidRPr="003468BD" w:rsidRDefault="003468BD" w:rsidP="003468BD">
      <w:pPr>
        <w:jc w:val="both"/>
        <w:rPr>
          <w:rFonts w:ascii="Verdana" w:hAnsi="Verdana"/>
          <w:bCs/>
          <w:sz w:val="20"/>
        </w:rPr>
      </w:pPr>
      <w:r w:rsidRPr="003468BD">
        <w:rPr>
          <w:rFonts w:ascii="Verdana" w:hAnsi="Verdana"/>
          <w:bCs/>
          <w:sz w:val="20"/>
        </w:rPr>
        <w:t> </w:t>
      </w:r>
    </w:p>
    <w:p w:rsidR="003468BD" w:rsidRPr="003468BD" w:rsidRDefault="003468BD" w:rsidP="003468BD">
      <w:pPr>
        <w:jc w:val="both"/>
        <w:rPr>
          <w:rFonts w:ascii="Verdana" w:hAnsi="Verdana"/>
          <w:bCs/>
          <w:sz w:val="20"/>
        </w:rPr>
      </w:pPr>
      <w:r w:rsidRPr="003468BD">
        <w:rPr>
          <w:rFonts w:ascii="Verdana" w:hAnsi="Verdana"/>
          <w:b/>
          <w:bCs/>
          <w:sz w:val="20"/>
        </w:rPr>
        <w:t>I. DEL PROCEDIMIENTO PARA CALCULAR LOS TERCILES</w:t>
      </w:r>
    </w:p>
    <w:p w:rsidR="003468BD" w:rsidRPr="003468BD" w:rsidRDefault="003468BD" w:rsidP="003468BD">
      <w:pPr>
        <w:jc w:val="both"/>
        <w:rPr>
          <w:rFonts w:ascii="Verdana" w:hAnsi="Verdana"/>
          <w:bCs/>
          <w:sz w:val="20"/>
        </w:rPr>
      </w:pPr>
      <w:r w:rsidRPr="003468BD">
        <w:rPr>
          <w:rFonts w:ascii="Verdana" w:hAnsi="Verdana"/>
          <w:bCs/>
          <w:sz w:val="20"/>
        </w:rPr>
        <w:lastRenderedPageBreak/>
        <w:t>Para efectos del cómputo referente al numeral 1, sección II del Anexo B y del numeral 1 del Anexo C de las presentes disposiciones de carácter general, los Rendimientos de Mercado del numeral 3 de la sección II del Anexo B referido, para cada mes calendario, se ordenan de menor a mayor.</w:t>
      </w:r>
    </w:p>
    <w:p w:rsidR="003468BD" w:rsidRPr="003468BD" w:rsidRDefault="003468BD" w:rsidP="003468BD">
      <w:pPr>
        <w:jc w:val="both"/>
        <w:rPr>
          <w:rFonts w:ascii="Verdana" w:hAnsi="Verdana"/>
          <w:bCs/>
          <w:sz w:val="20"/>
        </w:rPr>
      </w:pPr>
      <w:r w:rsidRPr="003468BD">
        <w:rPr>
          <w:rFonts w:ascii="Verdana" w:hAnsi="Verdana"/>
          <w:bCs/>
          <w:sz w:val="20"/>
        </w:rPr>
        <w:t>Para efectos del proceso a que se hace referencia en el artículo 9, fracción II, inciso c), en cada fecha del periodo de medición, el Indicador de Rendimiento Neto de las Sociedades de Inversión Básicas se ordena de menor a mayor.</w:t>
      </w:r>
    </w:p>
    <w:p w:rsidR="003468BD" w:rsidRPr="003468BD" w:rsidRDefault="003468BD" w:rsidP="003468BD">
      <w:pPr>
        <w:jc w:val="both"/>
        <w:rPr>
          <w:rFonts w:ascii="Verdana" w:hAnsi="Verdana"/>
          <w:bCs/>
          <w:sz w:val="20"/>
        </w:rPr>
      </w:pPr>
      <w:r w:rsidRPr="003468BD">
        <w:rPr>
          <w:rFonts w:ascii="Verdana" w:hAnsi="Verdana"/>
          <w:bCs/>
          <w:sz w:val="20"/>
        </w:rPr>
        <w:t>Para efectos del proceso a que se hace referencia en el artículo 11, el Indicador de Rendimiento Neto de las Sociedades de Inversión Básicas se ordena de menor a mayor, en la última fecha hábil del último mes que forme parte del periodo definido para el proceso de Asignación o Reasignación.</w:t>
      </w:r>
    </w:p>
    <w:p w:rsidR="003468BD" w:rsidRPr="003468BD" w:rsidRDefault="003468BD" w:rsidP="003468BD">
      <w:pPr>
        <w:jc w:val="both"/>
        <w:rPr>
          <w:rFonts w:ascii="Verdana" w:hAnsi="Verdana"/>
          <w:bCs/>
          <w:sz w:val="20"/>
        </w:rPr>
      </w:pPr>
      <w:r w:rsidRPr="003468BD">
        <w:rPr>
          <w:rFonts w:ascii="Verdana" w:hAnsi="Verdana"/>
          <w:bCs/>
          <w:sz w:val="20"/>
        </w:rPr>
        <w:t>Para seleccionar los rendimientos de aquellas Sociedades de Inversión Básicas que se encuentren en el </w:t>
      </w:r>
      <w:proofErr w:type="spellStart"/>
      <w:r w:rsidRPr="003468BD">
        <w:rPr>
          <w:rFonts w:ascii="Verdana" w:hAnsi="Verdana"/>
          <w:bCs/>
          <w:sz w:val="20"/>
        </w:rPr>
        <w:t>tercil</w:t>
      </w:r>
      <w:proofErr w:type="spellEnd"/>
      <w:r w:rsidRPr="003468BD">
        <w:rPr>
          <w:rFonts w:ascii="Verdana" w:hAnsi="Verdana"/>
          <w:bCs/>
          <w:sz w:val="20"/>
        </w:rPr>
        <w:t> </w:t>
      </w:r>
      <w:r w:rsidRPr="003468BD">
        <w:rPr>
          <w:rFonts w:ascii="Verdana" w:hAnsi="Verdana"/>
          <w:b/>
          <w:bCs/>
          <w:sz w:val="20"/>
          <w:u w:val="single"/>
        </w:rPr>
        <w:t>inferior </w:t>
      </w:r>
      <w:r w:rsidRPr="003468BD">
        <w:rPr>
          <w:rFonts w:ascii="Verdana" w:hAnsi="Verdana"/>
          <w:bCs/>
          <w:sz w:val="20"/>
        </w:rPr>
        <w:t xml:space="preserve">de rendimientos, las cuales serán denotadas como j, dicho </w:t>
      </w:r>
      <w:proofErr w:type="spellStart"/>
      <w:r w:rsidRPr="003468BD">
        <w:rPr>
          <w:rFonts w:ascii="Verdana" w:hAnsi="Verdana"/>
          <w:bCs/>
          <w:sz w:val="20"/>
        </w:rPr>
        <w:t>tercil</w:t>
      </w:r>
      <w:proofErr w:type="spellEnd"/>
      <w:r w:rsidRPr="003468BD">
        <w:rPr>
          <w:rFonts w:ascii="Verdana" w:hAnsi="Verdana"/>
          <w:bCs/>
          <w:sz w:val="20"/>
        </w:rPr>
        <w:t xml:space="preserve"> se define a través del siguiente conjunto:</w:t>
      </w:r>
    </w:p>
    <w:p w:rsidR="003468BD" w:rsidRPr="003468BD" w:rsidRDefault="003468BD" w:rsidP="003468BD">
      <w:pPr>
        <w:jc w:val="both"/>
        <w:rPr>
          <w:rFonts w:ascii="Verdana" w:hAnsi="Verdana"/>
          <w:bCs/>
          <w:sz w:val="20"/>
        </w:rPr>
      </w:pPr>
      <w:r w:rsidRPr="003468BD">
        <w:rPr>
          <w:rFonts w:ascii="Verdana" w:hAnsi="Verdana"/>
          <w:b/>
          <w:bCs/>
          <w:sz w:val="20"/>
        </w:rPr>
        <w:drawing>
          <wp:inline distT="0" distB="0" distL="0" distR="0">
            <wp:extent cx="1915160" cy="215900"/>
            <wp:effectExtent l="0" t="0" r="8890" b="0"/>
            <wp:docPr id="34" name="Imagen 34" descr="http://www.dof.gob.mx/imagenes_diarios/2018/07/18/MAT/shcp14_Cimg_30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dof.gob.mx/imagenes_diarios/2018/07/18/MAT/shcp14_Cimg_3038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
          <w:bCs/>
          <w:sz w:val="20"/>
          <w:u w:val="single"/>
        </w:rPr>
        <w:t>Dónde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1"/>
        <w:gridCol w:w="6541"/>
      </w:tblGrid>
      <w:tr w:rsidR="003468BD" w:rsidRPr="003468BD" w:rsidTr="003468BD">
        <w:trPr>
          <w:trHeight w:val="779"/>
        </w:trPr>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68BD" w:rsidRPr="003468BD" w:rsidRDefault="003468BD" w:rsidP="003468BD">
            <w:pPr>
              <w:jc w:val="both"/>
              <w:rPr>
                <w:rFonts w:ascii="Verdana" w:hAnsi="Verdana"/>
                <w:bCs/>
                <w:sz w:val="20"/>
              </w:rPr>
            </w:pPr>
            <w:r w:rsidRPr="003468BD">
              <w:rPr>
                <w:rFonts w:ascii="Verdana" w:hAnsi="Verdana"/>
                <w:b/>
                <w:bCs/>
                <w:sz w:val="20"/>
                <w:u w:val="single"/>
              </w:rPr>
              <w:t>S1</w:t>
            </w:r>
          </w:p>
        </w:tc>
        <w:tc>
          <w:tcPr>
            <w:tcW w:w="6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68BD" w:rsidRPr="003468BD" w:rsidRDefault="003468BD" w:rsidP="003468BD">
            <w:pPr>
              <w:jc w:val="both"/>
              <w:rPr>
                <w:rFonts w:ascii="Verdana" w:hAnsi="Verdana"/>
                <w:bCs/>
                <w:sz w:val="20"/>
              </w:rPr>
            </w:pPr>
            <w:r w:rsidRPr="003468BD">
              <w:rPr>
                <w:rFonts w:ascii="Verdana" w:hAnsi="Verdana"/>
                <w:b/>
                <w:bCs/>
                <w:sz w:val="20"/>
                <w:u w:val="single"/>
              </w:rPr>
              <w:t xml:space="preserve">Representa el conjunto de Sociedades de Inversión Básicas </w:t>
            </w:r>
            <w:proofErr w:type="spellStart"/>
            <w:r w:rsidRPr="003468BD">
              <w:rPr>
                <w:rFonts w:ascii="Verdana" w:hAnsi="Verdana"/>
                <w:b/>
                <w:bCs/>
                <w:sz w:val="20"/>
                <w:u w:val="single"/>
              </w:rPr>
              <w:t>cuyosindicadores</w:t>
            </w:r>
            <w:proofErr w:type="spellEnd"/>
            <w:r w:rsidRPr="003468BD">
              <w:rPr>
                <w:rFonts w:ascii="Verdana" w:hAnsi="Verdana"/>
                <w:b/>
                <w:bCs/>
                <w:sz w:val="20"/>
                <w:u w:val="single"/>
              </w:rPr>
              <w:t xml:space="preserve"> de Rendimiento Neto se encuentran en el </w:t>
            </w:r>
            <w:proofErr w:type="spellStart"/>
            <w:r w:rsidRPr="003468BD">
              <w:rPr>
                <w:rFonts w:ascii="Verdana" w:hAnsi="Verdana"/>
                <w:b/>
                <w:bCs/>
                <w:sz w:val="20"/>
                <w:u w:val="single"/>
              </w:rPr>
              <w:t>tercil</w:t>
            </w:r>
            <w:proofErr w:type="spellEnd"/>
            <w:r w:rsidRPr="003468BD">
              <w:rPr>
                <w:rFonts w:ascii="Verdana" w:hAnsi="Verdana"/>
                <w:b/>
                <w:bCs/>
                <w:sz w:val="20"/>
                <w:u w:val="single"/>
              </w:rPr>
              <w:t xml:space="preserve"> inferior o </w:t>
            </w:r>
            <w:proofErr w:type="spellStart"/>
            <w:r w:rsidRPr="003468BD">
              <w:rPr>
                <w:rFonts w:ascii="Verdana" w:hAnsi="Verdana"/>
                <w:b/>
                <w:bCs/>
                <w:sz w:val="20"/>
                <w:u w:val="single"/>
              </w:rPr>
              <w:t>demenores</w:t>
            </w:r>
            <w:proofErr w:type="spellEnd"/>
            <w:r w:rsidRPr="003468BD">
              <w:rPr>
                <w:rFonts w:ascii="Verdana" w:hAnsi="Verdana"/>
                <w:b/>
                <w:bCs/>
                <w:sz w:val="20"/>
                <w:u w:val="single"/>
              </w:rPr>
              <w:t xml:space="preserve"> rendimientos.</w:t>
            </w:r>
          </w:p>
        </w:tc>
      </w:tr>
    </w:tbl>
    <w:p w:rsidR="003468BD" w:rsidRPr="003468BD" w:rsidRDefault="003468BD" w:rsidP="003468BD">
      <w:pPr>
        <w:jc w:val="both"/>
        <w:rPr>
          <w:rFonts w:ascii="Verdana" w:hAnsi="Verdana"/>
          <w:bCs/>
          <w:sz w:val="20"/>
        </w:rPr>
      </w:pPr>
      <w:r w:rsidRPr="003468BD">
        <w:rPr>
          <w:rFonts w:ascii="Verdana" w:hAnsi="Verdana"/>
          <w:bCs/>
          <w:sz w:val="20"/>
        </w:rPr>
        <w:t> </w:t>
      </w:r>
    </w:p>
    <w:p w:rsidR="003468BD" w:rsidRPr="003468BD" w:rsidRDefault="003468BD" w:rsidP="003468BD">
      <w:pPr>
        <w:jc w:val="both"/>
        <w:rPr>
          <w:rFonts w:ascii="Verdana" w:hAnsi="Verdana"/>
          <w:bCs/>
          <w:sz w:val="20"/>
        </w:rPr>
      </w:pPr>
      <w:r w:rsidRPr="003468BD">
        <w:rPr>
          <w:rFonts w:ascii="Verdana" w:hAnsi="Verdana"/>
          <w:b/>
          <w:bCs/>
          <w:sz w:val="20"/>
          <w:u w:val="single"/>
        </w:rPr>
        <w:t xml:space="preserve">Se procede de manera similar para definir el </w:t>
      </w:r>
      <w:proofErr w:type="spellStart"/>
      <w:r w:rsidRPr="003468BD">
        <w:rPr>
          <w:rFonts w:ascii="Verdana" w:hAnsi="Verdana"/>
          <w:b/>
          <w:bCs/>
          <w:sz w:val="20"/>
          <w:u w:val="single"/>
        </w:rPr>
        <w:t>tercil</w:t>
      </w:r>
      <w:proofErr w:type="spellEnd"/>
      <w:r w:rsidRPr="003468BD">
        <w:rPr>
          <w:rFonts w:ascii="Verdana" w:hAnsi="Verdana"/>
          <w:b/>
          <w:bCs/>
          <w:sz w:val="20"/>
          <w:u w:val="single"/>
        </w:rPr>
        <w:t xml:space="preserve"> intermedio y el </w:t>
      </w:r>
      <w:proofErr w:type="spellStart"/>
      <w:r w:rsidRPr="003468BD">
        <w:rPr>
          <w:rFonts w:ascii="Verdana" w:hAnsi="Verdana"/>
          <w:b/>
          <w:bCs/>
          <w:sz w:val="20"/>
          <w:u w:val="single"/>
        </w:rPr>
        <w:t>tercil</w:t>
      </w:r>
      <w:proofErr w:type="spellEnd"/>
      <w:r w:rsidRPr="003468BD">
        <w:rPr>
          <w:rFonts w:ascii="Verdana" w:hAnsi="Verdana"/>
          <w:b/>
          <w:bCs/>
          <w:sz w:val="20"/>
          <w:u w:val="single"/>
        </w:rPr>
        <w:t xml:space="preserve"> superior o de mayores rendimientos, los cuales quedan descritos respectivamente por los siguientes conjuntos:</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752090" cy="457200"/>
            <wp:effectExtent l="0" t="0" r="0" b="0"/>
            <wp:docPr id="33" name="Imagen 33" descr="http://www.dof.gob.mx/imagenes_diarios/2018/07/18/MAT/shcp14_Cimg_33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dof.gob.mx/imagenes_diarios/2018/07/18/MAT/shcp14_Cimg_3362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2090" cy="457200"/>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
          <w:bCs/>
          <w:sz w:val="20"/>
        </w:rPr>
        <w:t>II. DEL PROCEDIMIENTO PARA CALCULAR LOS CUARTILES</w:t>
      </w:r>
    </w:p>
    <w:p w:rsidR="003468BD" w:rsidRPr="003468BD" w:rsidRDefault="003468BD" w:rsidP="003468BD">
      <w:pPr>
        <w:jc w:val="both"/>
        <w:rPr>
          <w:rFonts w:ascii="Verdana" w:hAnsi="Verdana"/>
          <w:bCs/>
          <w:sz w:val="20"/>
        </w:rPr>
      </w:pPr>
      <w:r w:rsidRPr="003468BD">
        <w:rPr>
          <w:rFonts w:ascii="Verdana" w:hAnsi="Verdana"/>
          <w:bCs/>
          <w:sz w:val="20"/>
        </w:rPr>
        <w:t>Para efectos del proceso a que se hace referencia en el artículo 9, fracción I, inciso b) y artículo 13, fracción I, el Indicador de Rendimiento Neto de las Sociedades de Inversión Básicas se ordena de menor a mayor, en cada fecha del periodo de medición y, para seleccionar aquellas Sociedades de Inversión Básicas que se encuentren en el cuartil inferior del Indicador de Rendimiento Neto, las cuales serán detonadas como j, dicho cuartil se define a través del siguiente conjunto:</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1638935" cy="198120"/>
            <wp:effectExtent l="0" t="0" r="0" b="0"/>
            <wp:docPr id="32" name="Imagen 32" descr="http://www.dof.gob.mx/imagenes_diarios/2018/07/18/MAT/shcp14_Cimg_40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dof.gob.mx/imagenes_diarios/2018/07/18/MAT/shcp14_Cimg_4067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935" cy="198120"/>
                    </a:xfrm>
                    <a:prstGeom prst="rect">
                      <a:avLst/>
                    </a:prstGeom>
                    <a:noFill/>
                    <a:ln>
                      <a:noFill/>
                    </a:ln>
                  </pic:spPr>
                </pic:pic>
              </a:graphicData>
            </a:graphic>
          </wp:inline>
        </w:drawing>
      </w:r>
    </w:p>
    <w:p w:rsidR="003468BD" w:rsidRPr="003468BD" w:rsidRDefault="003468BD" w:rsidP="003468BD">
      <w:pPr>
        <w:jc w:val="both"/>
        <w:rPr>
          <w:rFonts w:ascii="Verdana" w:hAnsi="Verdana"/>
          <w:bCs/>
          <w:sz w:val="20"/>
        </w:rPr>
      </w:pPr>
      <w:r w:rsidRPr="003468BD">
        <w:rPr>
          <w:rFonts w:ascii="Verdana" w:hAnsi="Verdana"/>
          <w:bCs/>
          <w:sz w:val="20"/>
        </w:rPr>
        <w:t>Dónde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7"/>
        <w:gridCol w:w="7745"/>
      </w:tblGrid>
      <w:tr w:rsidR="003468BD" w:rsidRPr="003468BD" w:rsidTr="003468BD">
        <w:trPr>
          <w:trHeight w:val="563"/>
        </w:trPr>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68BD" w:rsidRPr="003468BD" w:rsidRDefault="003468BD" w:rsidP="003468BD">
            <w:pPr>
              <w:jc w:val="both"/>
              <w:rPr>
                <w:rFonts w:ascii="Verdana" w:hAnsi="Verdana"/>
                <w:bCs/>
                <w:sz w:val="20"/>
              </w:rPr>
            </w:pPr>
            <w:r w:rsidRPr="003468BD">
              <w:rPr>
                <w:rFonts w:ascii="Verdana" w:hAnsi="Verdana"/>
                <w:bCs/>
                <w:sz w:val="20"/>
              </w:rPr>
              <w:lastRenderedPageBreak/>
              <w:t>S1</w:t>
            </w:r>
          </w:p>
        </w:tc>
        <w:tc>
          <w:tcPr>
            <w:tcW w:w="7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468BD" w:rsidRPr="003468BD" w:rsidRDefault="003468BD" w:rsidP="003468BD">
            <w:pPr>
              <w:jc w:val="both"/>
              <w:rPr>
                <w:rFonts w:ascii="Verdana" w:hAnsi="Verdana"/>
                <w:bCs/>
                <w:sz w:val="20"/>
              </w:rPr>
            </w:pPr>
            <w:r w:rsidRPr="003468BD">
              <w:rPr>
                <w:rFonts w:ascii="Verdana" w:hAnsi="Verdana"/>
                <w:bCs/>
                <w:sz w:val="20"/>
              </w:rPr>
              <w:t>Representa el conjunto de Sociedades de Inversión Básicas cuyos indicadores de Rendimiento Neto se encuentran en el cuartil inferior.</w:t>
            </w:r>
          </w:p>
        </w:tc>
      </w:tr>
    </w:tbl>
    <w:p w:rsidR="003468BD" w:rsidRPr="003468BD" w:rsidRDefault="003468BD" w:rsidP="003468BD">
      <w:pPr>
        <w:jc w:val="both"/>
        <w:rPr>
          <w:rFonts w:ascii="Verdana" w:hAnsi="Verdana"/>
          <w:bCs/>
          <w:sz w:val="20"/>
        </w:rPr>
      </w:pPr>
      <w:r w:rsidRPr="003468BD">
        <w:rPr>
          <w:rFonts w:ascii="Verdana" w:hAnsi="Verdana"/>
          <w:bCs/>
          <w:sz w:val="20"/>
        </w:rPr>
        <w:t> </w:t>
      </w:r>
    </w:p>
    <w:p w:rsidR="003468BD" w:rsidRPr="003468BD" w:rsidRDefault="003468BD" w:rsidP="003468BD">
      <w:pPr>
        <w:jc w:val="both"/>
        <w:rPr>
          <w:rFonts w:ascii="Verdana" w:hAnsi="Verdana"/>
          <w:bCs/>
          <w:sz w:val="20"/>
        </w:rPr>
      </w:pPr>
      <w:r w:rsidRPr="003468BD">
        <w:rPr>
          <w:rFonts w:ascii="Verdana" w:hAnsi="Verdana"/>
          <w:bCs/>
          <w:sz w:val="20"/>
        </w:rPr>
        <w:t>Se procede de manera similar para definir el segundo, tercero y cuarto cuartiles (superiores o de mayores rendimientos), los cuales quedan descritos respectivamente por los siguientes conjuntos:</w:t>
      </w:r>
    </w:p>
    <w:p w:rsidR="003468BD" w:rsidRPr="003468BD" w:rsidRDefault="003468BD" w:rsidP="003468BD">
      <w:pPr>
        <w:jc w:val="both"/>
        <w:rPr>
          <w:rFonts w:ascii="Verdana" w:hAnsi="Verdana"/>
          <w:bCs/>
          <w:sz w:val="20"/>
        </w:rPr>
      </w:pPr>
      <w:r w:rsidRPr="003468BD">
        <w:rPr>
          <w:rFonts w:ascii="Verdana" w:hAnsi="Verdana"/>
          <w:bCs/>
          <w:sz w:val="20"/>
        </w:rPr>
        <w:drawing>
          <wp:inline distT="0" distB="0" distL="0" distR="0">
            <wp:extent cx="2726055" cy="526415"/>
            <wp:effectExtent l="0" t="0" r="0" b="6985"/>
            <wp:docPr id="31" name="Imagen 31" descr="http://www.dof.gob.mx/imagenes_diarios/2018/07/18/MAT/shcp14_Cimg_43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dof.gob.mx/imagenes_diarios/2018/07/18/MAT/shcp14_Cimg_4376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6055" cy="526415"/>
                    </a:xfrm>
                    <a:prstGeom prst="rect">
                      <a:avLst/>
                    </a:prstGeom>
                    <a:noFill/>
                    <a:ln>
                      <a:noFill/>
                    </a:ln>
                  </pic:spPr>
                </pic:pic>
              </a:graphicData>
            </a:graphic>
          </wp:inline>
        </w:drawing>
      </w:r>
    </w:p>
    <w:p w:rsidR="004A06F7" w:rsidRPr="004A06F7" w:rsidRDefault="004A06F7" w:rsidP="004A06F7">
      <w:pPr>
        <w:jc w:val="both"/>
        <w:rPr>
          <w:rFonts w:ascii="Verdana" w:hAnsi="Verdana"/>
          <w:bCs/>
          <w:sz w:val="20"/>
        </w:rPr>
      </w:pPr>
    </w:p>
    <w:p w:rsidR="00BF3AEB" w:rsidRDefault="003468B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7"/>
    <w:rsid w:val="002228FA"/>
    <w:rsid w:val="003468BD"/>
    <w:rsid w:val="004A06F7"/>
    <w:rsid w:val="004B5DAC"/>
    <w:rsid w:val="00743D0A"/>
    <w:rsid w:val="00C06CE1"/>
    <w:rsid w:val="00E55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6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6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524">
      <w:bodyDiv w:val="1"/>
      <w:marLeft w:val="0"/>
      <w:marRight w:val="0"/>
      <w:marTop w:val="0"/>
      <w:marBottom w:val="0"/>
      <w:divBdr>
        <w:top w:val="none" w:sz="0" w:space="0" w:color="auto"/>
        <w:left w:val="none" w:sz="0" w:space="0" w:color="auto"/>
        <w:bottom w:val="none" w:sz="0" w:space="0" w:color="auto"/>
        <w:right w:val="none" w:sz="0" w:space="0" w:color="auto"/>
      </w:divBdr>
      <w:divsChild>
        <w:div w:id="1466311784">
          <w:marLeft w:val="0"/>
          <w:marRight w:val="0"/>
          <w:marTop w:val="0"/>
          <w:marBottom w:val="101"/>
          <w:divBdr>
            <w:top w:val="none" w:sz="0" w:space="0" w:color="auto"/>
            <w:left w:val="none" w:sz="0" w:space="0" w:color="auto"/>
            <w:bottom w:val="none" w:sz="0" w:space="0" w:color="auto"/>
            <w:right w:val="none" w:sz="0" w:space="0" w:color="auto"/>
          </w:divBdr>
        </w:div>
        <w:div w:id="890076057">
          <w:marLeft w:val="0"/>
          <w:marRight w:val="0"/>
          <w:marTop w:val="0"/>
          <w:marBottom w:val="101"/>
          <w:divBdr>
            <w:top w:val="none" w:sz="0" w:space="0" w:color="auto"/>
            <w:left w:val="none" w:sz="0" w:space="0" w:color="auto"/>
            <w:bottom w:val="none" w:sz="0" w:space="0" w:color="auto"/>
            <w:right w:val="none" w:sz="0" w:space="0" w:color="auto"/>
          </w:divBdr>
        </w:div>
        <w:div w:id="1008825702">
          <w:marLeft w:val="0"/>
          <w:marRight w:val="0"/>
          <w:marTop w:val="101"/>
          <w:marBottom w:val="101"/>
          <w:divBdr>
            <w:top w:val="none" w:sz="0" w:space="0" w:color="auto"/>
            <w:left w:val="none" w:sz="0" w:space="0" w:color="auto"/>
            <w:bottom w:val="none" w:sz="0" w:space="0" w:color="auto"/>
            <w:right w:val="none" w:sz="0" w:space="0" w:color="auto"/>
          </w:divBdr>
        </w:div>
        <w:div w:id="1674726232">
          <w:marLeft w:val="0"/>
          <w:marRight w:val="0"/>
          <w:marTop w:val="0"/>
          <w:marBottom w:val="101"/>
          <w:divBdr>
            <w:top w:val="none" w:sz="0" w:space="0" w:color="auto"/>
            <w:left w:val="none" w:sz="0" w:space="0" w:color="auto"/>
            <w:bottom w:val="none" w:sz="0" w:space="0" w:color="auto"/>
            <w:right w:val="none" w:sz="0" w:space="0" w:color="auto"/>
          </w:divBdr>
        </w:div>
        <w:div w:id="113839435">
          <w:marLeft w:val="0"/>
          <w:marRight w:val="0"/>
          <w:marTop w:val="0"/>
          <w:marBottom w:val="101"/>
          <w:divBdr>
            <w:top w:val="none" w:sz="0" w:space="0" w:color="auto"/>
            <w:left w:val="none" w:sz="0" w:space="0" w:color="auto"/>
            <w:bottom w:val="none" w:sz="0" w:space="0" w:color="auto"/>
            <w:right w:val="none" w:sz="0" w:space="0" w:color="auto"/>
          </w:divBdr>
        </w:div>
        <w:div w:id="1914657406">
          <w:marLeft w:val="0"/>
          <w:marRight w:val="0"/>
          <w:marTop w:val="0"/>
          <w:marBottom w:val="101"/>
          <w:divBdr>
            <w:top w:val="none" w:sz="0" w:space="0" w:color="auto"/>
            <w:left w:val="none" w:sz="0" w:space="0" w:color="auto"/>
            <w:bottom w:val="none" w:sz="0" w:space="0" w:color="auto"/>
            <w:right w:val="none" w:sz="0" w:space="0" w:color="auto"/>
          </w:divBdr>
        </w:div>
        <w:div w:id="1100106912">
          <w:marLeft w:val="0"/>
          <w:marRight w:val="0"/>
          <w:marTop w:val="0"/>
          <w:marBottom w:val="101"/>
          <w:divBdr>
            <w:top w:val="none" w:sz="0" w:space="0" w:color="auto"/>
            <w:left w:val="none" w:sz="0" w:space="0" w:color="auto"/>
            <w:bottom w:val="none" w:sz="0" w:space="0" w:color="auto"/>
            <w:right w:val="none" w:sz="0" w:space="0" w:color="auto"/>
          </w:divBdr>
        </w:div>
        <w:div w:id="659431826">
          <w:marLeft w:val="0"/>
          <w:marRight w:val="0"/>
          <w:marTop w:val="101"/>
          <w:marBottom w:val="101"/>
          <w:divBdr>
            <w:top w:val="none" w:sz="0" w:space="0" w:color="auto"/>
            <w:left w:val="none" w:sz="0" w:space="0" w:color="auto"/>
            <w:bottom w:val="none" w:sz="0" w:space="0" w:color="auto"/>
            <w:right w:val="none" w:sz="0" w:space="0" w:color="auto"/>
          </w:divBdr>
        </w:div>
        <w:div w:id="1716274298">
          <w:marLeft w:val="0"/>
          <w:marRight w:val="0"/>
          <w:marTop w:val="0"/>
          <w:marBottom w:val="101"/>
          <w:divBdr>
            <w:top w:val="none" w:sz="0" w:space="0" w:color="auto"/>
            <w:left w:val="none" w:sz="0" w:space="0" w:color="auto"/>
            <w:bottom w:val="none" w:sz="0" w:space="0" w:color="auto"/>
            <w:right w:val="none" w:sz="0" w:space="0" w:color="auto"/>
          </w:divBdr>
        </w:div>
        <w:div w:id="305282809">
          <w:marLeft w:val="0"/>
          <w:marRight w:val="0"/>
          <w:marTop w:val="0"/>
          <w:marBottom w:val="101"/>
          <w:divBdr>
            <w:top w:val="none" w:sz="0" w:space="0" w:color="auto"/>
            <w:left w:val="none" w:sz="0" w:space="0" w:color="auto"/>
            <w:bottom w:val="none" w:sz="0" w:space="0" w:color="auto"/>
            <w:right w:val="none" w:sz="0" w:space="0" w:color="auto"/>
          </w:divBdr>
        </w:div>
        <w:div w:id="1941520459">
          <w:marLeft w:val="0"/>
          <w:marRight w:val="0"/>
          <w:marTop w:val="0"/>
          <w:marBottom w:val="101"/>
          <w:divBdr>
            <w:top w:val="none" w:sz="0" w:space="0" w:color="auto"/>
            <w:left w:val="none" w:sz="0" w:space="0" w:color="auto"/>
            <w:bottom w:val="none" w:sz="0" w:space="0" w:color="auto"/>
            <w:right w:val="none" w:sz="0" w:space="0" w:color="auto"/>
          </w:divBdr>
        </w:div>
        <w:div w:id="283585500">
          <w:marLeft w:val="0"/>
          <w:marRight w:val="0"/>
          <w:marTop w:val="0"/>
          <w:marBottom w:val="101"/>
          <w:divBdr>
            <w:top w:val="none" w:sz="0" w:space="0" w:color="auto"/>
            <w:left w:val="none" w:sz="0" w:space="0" w:color="auto"/>
            <w:bottom w:val="none" w:sz="0" w:space="0" w:color="auto"/>
            <w:right w:val="none" w:sz="0" w:space="0" w:color="auto"/>
          </w:divBdr>
        </w:div>
        <w:div w:id="421533963">
          <w:marLeft w:val="0"/>
          <w:marRight w:val="0"/>
          <w:marTop w:val="0"/>
          <w:marBottom w:val="101"/>
          <w:divBdr>
            <w:top w:val="none" w:sz="0" w:space="0" w:color="auto"/>
            <w:left w:val="none" w:sz="0" w:space="0" w:color="auto"/>
            <w:bottom w:val="none" w:sz="0" w:space="0" w:color="auto"/>
            <w:right w:val="none" w:sz="0" w:space="0" w:color="auto"/>
          </w:divBdr>
        </w:div>
        <w:div w:id="1506549843">
          <w:marLeft w:val="0"/>
          <w:marRight w:val="0"/>
          <w:marTop w:val="0"/>
          <w:marBottom w:val="101"/>
          <w:divBdr>
            <w:top w:val="none" w:sz="0" w:space="0" w:color="auto"/>
            <w:left w:val="none" w:sz="0" w:space="0" w:color="auto"/>
            <w:bottom w:val="none" w:sz="0" w:space="0" w:color="auto"/>
            <w:right w:val="none" w:sz="0" w:space="0" w:color="auto"/>
          </w:divBdr>
        </w:div>
        <w:div w:id="596255873">
          <w:marLeft w:val="720"/>
          <w:marRight w:val="0"/>
          <w:marTop w:val="0"/>
          <w:marBottom w:val="101"/>
          <w:divBdr>
            <w:top w:val="none" w:sz="0" w:space="0" w:color="auto"/>
            <w:left w:val="none" w:sz="0" w:space="0" w:color="auto"/>
            <w:bottom w:val="none" w:sz="0" w:space="0" w:color="auto"/>
            <w:right w:val="none" w:sz="0" w:space="0" w:color="auto"/>
          </w:divBdr>
        </w:div>
        <w:div w:id="1975989282">
          <w:marLeft w:val="1080"/>
          <w:marRight w:val="0"/>
          <w:marTop w:val="0"/>
          <w:marBottom w:val="101"/>
          <w:divBdr>
            <w:top w:val="none" w:sz="0" w:space="0" w:color="auto"/>
            <w:left w:val="none" w:sz="0" w:space="0" w:color="auto"/>
            <w:bottom w:val="none" w:sz="0" w:space="0" w:color="auto"/>
            <w:right w:val="none" w:sz="0" w:space="0" w:color="auto"/>
          </w:divBdr>
        </w:div>
        <w:div w:id="296110473">
          <w:marLeft w:val="1080"/>
          <w:marRight w:val="0"/>
          <w:marTop w:val="0"/>
          <w:marBottom w:val="101"/>
          <w:divBdr>
            <w:top w:val="none" w:sz="0" w:space="0" w:color="auto"/>
            <w:left w:val="none" w:sz="0" w:space="0" w:color="auto"/>
            <w:bottom w:val="none" w:sz="0" w:space="0" w:color="auto"/>
            <w:right w:val="none" w:sz="0" w:space="0" w:color="auto"/>
          </w:divBdr>
        </w:div>
        <w:div w:id="675233456">
          <w:marLeft w:val="0"/>
          <w:marRight w:val="0"/>
          <w:marTop w:val="0"/>
          <w:marBottom w:val="101"/>
          <w:divBdr>
            <w:top w:val="none" w:sz="0" w:space="0" w:color="auto"/>
            <w:left w:val="none" w:sz="0" w:space="0" w:color="auto"/>
            <w:bottom w:val="none" w:sz="0" w:space="0" w:color="auto"/>
            <w:right w:val="none" w:sz="0" w:space="0" w:color="auto"/>
          </w:divBdr>
        </w:div>
        <w:div w:id="2039160637">
          <w:marLeft w:val="1080"/>
          <w:marRight w:val="0"/>
          <w:marTop w:val="0"/>
          <w:marBottom w:val="101"/>
          <w:divBdr>
            <w:top w:val="none" w:sz="0" w:space="0" w:color="auto"/>
            <w:left w:val="none" w:sz="0" w:space="0" w:color="auto"/>
            <w:bottom w:val="none" w:sz="0" w:space="0" w:color="auto"/>
            <w:right w:val="none" w:sz="0" w:space="0" w:color="auto"/>
          </w:divBdr>
        </w:div>
        <w:div w:id="2003895331">
          <w:marLeft w:val="1077"/>
          <w:marRight w:val="0"/>
          <w:marTop w:val="0"/>
          <w:marBottom w:val="101"/>
          <w:divBdr>
            <w:top w:val="none" w:sz="0" w:space="0" w:color="auto"/>
            <w:left w:val="none" w:sz="0" w:space="0" w:color="auto"/>
            <w:bottom w:val="none" w:sz="0" w:space="0" w:color="auto"/>
            <w:right w:val="none" w:sz="0" w:space="0" w:color="auto"/>
          </w:divBdr>
        </w:div>
        <w:div w:id="1205555024">
          <w:marLeft w:val="1077"/>
          <w:marRight w:val="0"/>
          <w:marTop w:val="0"/>
          <w:marBottom w:val="101"/>
          <w:divBdr>
            <w:top w:val="none" w:sz="0" w:space="0" w:color="auto"/>
            <w:left w:val="none" w:sz="0" w:space="0" w:color="auto"/>
            <w:bottom w:val="none" w:sz="0" w:space="0" w:color="auto"/>
            <w:right w:val="none" w:sz="0" w:space="0" w:color="auto"/>
          </w:divBdr>
        </w:div>
        <w:div w:id="1245604744">
          <w:marLeft w:val="1077"/>
          <w:marRight w:val="0"/>
          <w:marTop w:val="0"/>
          <w:marBottom w:val="101"/>
          <w:divBdr>
            <w:top w:val="none" w:sz="0" w:space="0" w:color="auto"/>
            <w:left w:val="none" w:sz="0" w:space="0" w:color="auto"/>
            <w:bottom w:val="none" w:sz="0" w:space="0" w:color="auto"/>
            <w:right w:val="none" w:sz="0" w:space="0" w:color="auto"/>
          </w:divBdr>
        </w:div>
        <w:div w:id="1947537052">
          <w:marLeft w:val="1077"/>
          <w:marRight w:val="0"/>
          <w:marTop w:val="0"/>
          <w:marBottom w:val="101"/>
          <w:divBdr>
            <w:top w:val="none" w:sz="0" w:space="0" w:color="auto"/>
            <w:left w:val="none" w:sz="0" w:space="0" w:color="auto"/>
            <w:bottom w:val="none" w:sz="0" w:space="0" w:color="auto"/>
            <w:right w:val="none" w:sz="0" w:space="0" w:color="auto"/>
          </w:divBdr>
        </w:div>
        <w:div w:id="9186072">
          <w:marLeft w:val="1077"/>
          <w:marRight w:val="0"/>
          <w:marTop w:val="0"/>
          <w:marBottom w:val="101"/>
          <w:divBdr>
            <w:top w:val="none" w:sz="0" w:space="0" w:color="auto"/>
            <w:left w:val="none" w:sz="0" w:space="0" w:color="auto"/>
            <w:bottom w:val="none" w:sz="0" w:space="0" w:color="auto"/>
            <w:right w:val="none" w:sz="0" w:space="0" w:color="auto"/>
          </w:divBdr>
        </w:div>
        <w:div w:id="977566515">
          <w:marLeft w:val="1080"/>
          <w:marRight w:val="0"/>
          <w:marTop w:val="0"/>
          <w:marBottom w:val="101"/>
          <w:divBdr>
            <w:top w:val="none" w:sz="0" w:space="0" w:color="auto"/>
            <w:left w:val="none" w:sz="0" w:space="0" w:color="auto"/>
            <w:bottom w:val="none" w:sz="0" w:space="0" w:color="auto"/>
            <w:right w:val="none" w:sz="0" w:space="0" w:color="auto"/>
          </w:divBdr>
        </w:div>
        <w:div w:id="191386699">
          <w:marLeft w:val="1080"/>
          <w:marRight w:val="0"/>
          <w:marTop w:val="0"/>
          <w:marBottom w:val="101"/>
          <w:divBdr>
            <w:top w:val="none" w:sz="0" w:space="0" w:color="auto"/>
            <w:left w:val="none" w:sz="0" w:space="0" w:color="auto"/>
            <w:bottom w:val="none" w:sz="0" w:space="0" w:color="auto"/>
            <w:right w:val="none" w:sz="0" w:space="0" w:color="auto"/>
          </w:divBdr>
        </w:div>
        <w:div w:id="1389260305">
          <w:marLeft w:val="1080"/>
          <w:marRight w:val="0"/>
          <w:marTop w:val="0"/>
          <w:marBottom w:val="101"/>
          <w:divBdr>
            <w:top w:val="none" w:sz="0" w:space="0" w:color="auto"/>
            <w:left w:val="none" w:sz="0" w:space="0" w:color="auto"/>
            <w:bottom w:val="none" w:sz="0" w:space="0" w:color="auto"/>
            <w:right w:val="none" w:sz="0" w:space="0" w:color="auto"/>
          </w:divBdr>
        </w:div>
        <w:div w:id="495996281">
          <w:marLeft w:val="720"/>
          <w:marRight w:val="0"/>
          <w:marTop w:val="0"/>
          <w:marBottom w:val="101"/>
          <w:divBdr>
            <w:top w:val="none" w:sz="0" w:space="0" w:color="auto"/>
            <w:left w:val="none" w:sz="0" w:space="0" w:color="auto"/>
            <w:bottom w:val="none" w:sz="0" w:space="0" w:color="auto"/>
            <w:right w:val="none" w:sz="0" w:space="0" w:color="auto"/>
          </w:divBdr>
        </w:div>
        <w:div w:id="972059553">
          <w:marLeft w:val="720"/>
          <w:marRight w:val="0"/>
          <w:marTop w:val="0"/>
          <w:marBottom w:val="101"/>
          <w:divBdr>
            <w:top w:val="none" w:sz="0" w:space="0" w:color="auto"/>
            <w:left w:val="none" w:sz="0" w:space="0" w:color="auto"/>
            <w:bottom w:val="none" w:sz="0" w:space="0" w:color="auto"/>
            <w:right w:val="none" w:sz="0" w:space="0" w:color="auto"/>
          </w:divBdr>
        </w:div>
        <w:div w:id="614944102">
          <w:marLeft w:val="0"/>
          <w:marRight w:val="0"/>
          <w:marTop w:val="0"/>
          <w:marBottom w:val="101"/>
          <w:divBdr>
            <w:top w:val="none" w:sz="0" w:space="0" w:color="auto"/>
            <w:left w:val="none" w:sz="0" w:space="0" w:color="auto"/>
            <w:bottom w:val="none" w:sz="0" w:space="0" w:color="auto"/>
            <w:right w:val="none" w:sz="0" w:space="0" w:color="auto"/>
          </w:divBdr>
        </w:div>
        <w:div w:id="1436754297">
          <w:marLeft w:val="720"/>
          <w:marRight w:val="0"/>
          <w:marTop w:val="0"/>
          <w:marBottom w:val="101"/>
          <w:divBdr>
            <w:top w:val="none" w:sz="0" w:space="0" w:color="auto"/>
            <w:left w:val="none" w:sz="0" w:space="0" w:color="auto"/>
            <w:bottom w:val="none" w:sz="0" w:space="0" w:color="auto"/>
            <w:right w:val="none" w:sz="0" w:space="0" w:color="auto"/>
          </w:divBdr>
        </w:div>
        <w:div w:id="530533579">
          <w:marLeft w:val="720"/>
          <w:marRight w:val="0"/>
          <w:marTop w:val="0"/>
          <w:marBottom w:val="80"/>
          <w:divBdr>
            <w:top w:val="none" w:sz="0" w:space="0" w:color="auto"/>
            <w:left w:val="none" w:sz="0" w:space="0" w:color="auto"/>
            <w:bottom w:val="none" w:sz="0" w:space="0" w:color="auto"/>
            <w:right w:val="none" w:sz="0" w:space="0" w:color="auto"/>
          </w:divBdr>
        </w:div>
        <w:div w:id="823425866">
          <w:marLeft w:val="720"/>
          <w:marRight w:val="0"/>
          <w:marTop w:val="0"/>
          <w:marBottom w:val="80"/>
          <w:divBdr>
            <w:top w:val="none" w:sz="0" w:space="0" w:color="auto"/>
            <w:left w:val="none" w:sz="0" w:space="0" w:color="auto"/>
            <w:bottom w:val="none" w:sz="0" w:space="0" w:color="auto"/>
            <w:right w:val="none" w:sz="0" w:space="0" w:color="auto"/>
          </w:divBdr>
        </w:div>
        <w:div w:id="1690834126">
          <w:marLeft w:val="720"/>
          <w:marRight w:val="0"/>
          <w:marTop w:val="0"/>
          <w:marBottom w:val="80"/>
          <w:divBdr>
            <w:top w:val="none" w:sz="0" w:space="0" w:color="auto"/>
            <w:left w:val="none" w:sz="0" w:space="0" w:color="auto"/>
            <w:bottom w:val="none" w:sz="0" w:space="0" w:color="auto"/>
            <w:right w:val="none" w:sz="0" w:space="0" w:color="auto"/>
          </w:divBdr>
        </w:div>
        <w:div w:id="943997060">
          <w:marLeft w:val="720"/>
          <w:marRight w:val="0"/>
          <w:marTop w:val="0"/>
          <w:marBottom w:val="80"/>
          <w:divBdr>
            <w:top w:val="none" w:sz="0" w:space="0" w:color="auto"/>
            <w:left w:val="none" w:sz="0" w:space="0" w:color="auto"/>
            <w:bottom w:val="none" w:sz="0" w:space="0" w:color="auto"/>
            <w:right w:val="none" w:sz="0" w:space="0" w:color="auto"/>
          </w:divBdr>
        </w:div>
        <w:div w:id="684482382">
          <w:marLeft w:val="720"/>
          <w:marRight w:val="0"/>
          <w:marTop w:val="0"/>
          <w:marBottom w:val="80"/>
          <w:divBdr>
            <w:top w:val="none" w:sz="0" w:space="0" w:color="auto"/>
            <w:left w:val="none" w:sz="0" w:space="0" w:color="auto"/>
            <w:bottom w:val="none" w:sz="0" w:space="0" w:color="auto"/>
            <w:right w:val="none" w:sz="0" w:space="0" w:color="auto"/>
          </w:divBdr>
        </w:div>
        <w:div w:id="1276906940">
          <w:marLeft w:val="0"/>
          <w:marRight w:val="0"/>
          <w:marTop w:val="0"/>
          <w:marBottom w:val="80"/>
          <w:divBdr>
            <w:top w:val="none" w:sz="0" w:space="0" w:color="auto"/>
            <w:left w:val="none" w:sz="0" w:space="0" w:color="auto"/>
            <w:bottom w:val="none" w:sz="0" w:space="0" w:color="auto"/>
            <w:right w:val="none" w:sz="0" w:space="0" w:color="auto"/>
          </w:divBdr>
        </w:div>
        <w:div w:id="2057005623">
          <w:marLeft w:val="1080"/>
          <w:marRight w:val="0"/>
          <w:marTop w:val="0"/>
          <w:marBottom w:val="80"/>
          <w:divBdr>
            <w:top w:val="none" w:sz="0" w:space="0" w:color="auto"/>
            <w:left w:val="none" w:sz="0" w:space="0" w:color="auto"/>
            <w:bottom w:val="none" w:sz="0" w:space="0" w:color="auto"/>
            <w:right w:val="none" w:sz="0" w:space="0" w:color="auto"/>
          </w:divBdr>
        </w:div>
        <w:div w:id="1651444720">
          <w:marLeft w:val="0"/>
          <w:marRight w:val="0"/>
          <w:marTop w:val="0"/>
          <w:marBottom w:val="101"/>
          <w:divBdr>
            <w:top w:val="none" w:sz="0" w:space="0" w:color="auto"/>
            <w:left w:val="none" w:sz="0" w:space="0" w:color="auto"/>
            <w:bottom w:val="none" w:sz="0" w:space="0" w:color="auto"/>
            <w:right w:val="none" w:sz="0" w:space="0" w:color="auto"/>
          </w:divBdr>
        </w:div>
        <w:div w:id="2106488575">
          <w:marLeft w:val="1080"/>
          <w:marRight w:val="0"/>
          <w:marTop w:val="0"/>
          <w:marBottom w:val="101"/>
          <w:divBdr>
            <w:top w:val="none" w:sz="0" w:space="0" w:color="auto"/>
            <w:left w:val="none" w:sz="0" w:space="0" w:color="auto"/>
            <w:bottom w:val="none" w:sz="0" w:space="0" w:color="auto"/>
            <w:right w:val="none" w:sz="0" w:space="0" w:color="auto"/>
          </w:divBdr>
        </w:div>
        <w:div w:id="1252084898">
          <w:marLeft w:val="1080"/>
          <w:marRight w:val="0"/>
          <w:marTop w:val="0"/>
          <w:marBottom w:val="80"/>
          <w:divBdr>
            <w:top w:val="none" w:sz="0" w:space="0" w:color="auto"/>
            <w:left w:val="none" w:sz="0" w:space="0" w:color="auto"/>
            <w:bottom w:val="none" w:sz="0" w:space="0" w:color="auto"/>
            <w:right w:val="none" w:sz="0" w:space="0" w:color="auto"/>
          </w:divBdr>
        </w:div>
        <w:div w:id="1986544291">
          <w:marLeft w:val="1080"/>
          <w:marRight w:val="0"/>
          <w:marTop w:val="0"/>
          <w:marBottom w:val="80"/>
          <w:divBdr>
            <w:top w:val="none" w:sz="0" w:space="0" w:color="auto"/>
            <w:left w:val="none" w:sz="0" w:space="0" w:color="auto"/>
            <w:bottom w:val="none" w:sz="0" w:space="0" w:color="auto"/>
            <w:right w:val="none" w:sz="0" w:space="0" w:color="auto"/>
          </w:divBdr>
        </w:div>
        <w:div w:id="97330843">
          <w:marLeft w:val="1080"/>
          <w:marRight w:val="0"/>
          <w:marTop w:val="0"/>
          <w:marBottom w:val="80"/>
          <w:divBdr>
            <w:top w:val="none" w:sz="0" w:space="0" w:color="auto"/>
            <w:left w:val="none" w:sz="0" w:space="0" w:color="auto"/>
            <w:bottom w:val="none" w:sz="0" w:space="0" w:color="auto"/>
            <w:right w:val="none" w:sz="0" w:space="0" w:color="auto"/>
          </w:divBdr>
        </w:div>
        <w:div w:id="428088682">
          <w:marLeft w:val="1080"/>
          <w:marRight w:val="0"/>
          <w:marTop w:val="0"/>
          <w:marBottom w:val="80"/>
          <w:divBdr>
            <w:top w:val="none" w:sz="0" w:space="0" w:color="auto"/>
            <w:left w:val="none" w:sz="0" w:space="0" w:color="auto"/>
            <w:bottom w:val="none" w:sz="0" w:space="0" w:color="auto"/>
            <w:right w:val="none" w:sz="0" w:space="0" w:color="auto"/>
          </w:divBdr>
        </w:div>
        <w:div w:id="1895773569">
          <w:marLeft w:val="1080"/>
          <w:marRight w:val="0"/>
          <w:marTop w:val="0"/>
          <w:marBottom w:val="80"/>
          <w:divBdr>
            <w:top w:val="none" w:sz="0" w:space="0" w:color="auto"/>
            <w:left w:val="none" w:sz="0" w:space="0" w:color="auto"/>
            <w:bottom w:val="none" w:sz="0" w:space="0" w:color="auto"/>
            <w:right w:val="none" w:sz="0" w:space="0" w:color="auto"/>
          </w:divBdr>
        </w:div>
        <w:div w:id="515460252">
          <w:marLeft w:val="1080"/>
          <w:marRight w:val="0"/>
          <w:marTop w:val="0"/>
          <w:marBottom w:val="80"/>
          <w:divBdr>
            <w:top w:val="none" w:sz="0" w:space="0" w:color="auto"/>
            <w:left w:val="none" w:sz="0" w:space="0" w:color="auto"/>
            <w:bottom w:val="none" w:sz="0" w:space="0" w:color="auto"/>
            <w:right w:val="none" w:sz="0" w:space="0" w:color="auto"/>
          </w:divBdr>
        </w:div>
        <w:div w:id="557205019">
          <w:marLeft w:val="1080"/>
          <w:marRight w:val="0"/>
          <w:marTop w:val="0"/>
          <w:marBottom w:val="80"/>
          <w:divBdr>
            <w:top w:val="none" w:sz="0" w:space="0" w:color="auto"/>
            <w:left w:val="none" w:sz="0" w:space="0" w:color="auto"/>
            <w:bottom w:val="none" w:sz="0" w:space="0" w:color="auto"/>
            <w:right w:val="none" w:sz="0" w:space="0" w:color="auto"/>
          </w:divBdr>
        </w:div>
        <w:div w:id="614289274">
          <w:marLeft w:val="1080"/>
          <w:marRight w:val="0"/>
          <w:marTop w:val="0"/>
          <w:marBottom w:val="80"/>
          <w:divBdr>
            <w:top w:val="none" w:sz="0" w:space="0" w:color="auto"/>
            <w:left w:val="none" w:sz="0" w:space="0" w:color="auto"/>
            <w:bottom w:val="none" w:sz="0" w:space="0" w:color="auto"/>
            <w:right w:val="none" w:sz="0" w:space="0" w:color="auto"/>
          </w:divBdr>
        </w:div>
        <w:div w:id="717313699">
          <w:marLeft w:val="1080"/>
          <w:marRight w:val="0"/>
          <w:marTop w:val="0"/>
          <w:marBottom w:val="80"/>
          <w:divBdr>
            <w:top w:val="none" w:sz="0" w:space="0" w:color="auto"/>
            <w:left w:val="none" w:sz="0" w:space="0" w:color="auto"/>
            <w:bottom w:val="none" w:sz="0" w:space="0" w:color="auto"/>
            <w:right w:val="none" w:sz="0" w:space="0" w:color="auto"/>
          </w:divBdr>
        </w:div>
        <w:div w:id="1509056478">
          <w:marLeft w:val="1080"/>
          <w:marRight w:val="0"/>
          <w:marTop w:val="0"/>
          <w:marBottom w:val="80"/>
          <w:divBdr>
            <w:top w:val="none" w:sz="0" w:space="0" w:color="auto"/>
            <w:left w:val="none" w:sz="0" w:space="0" w:color="auto"/>
            <w:bottom w:val="none" w:sz="0" w:space="0" w:color="auto"/>
            <w:right w:val="none" w:sz="0" w:space="0" w:color="auto"/>
          </w:divBdr>
        </w:div>
        <w:div w:id="2024742402">
          <w:marLeft w:val="720"/>
          <w:marRight w:val="0"/>
          <w:marTop w:val="0"/>
          <w:marBottom w:val="80"/>
          <w:divBdr>
            <w:top w:val="none" w:sz="0" w:space="0" w:color="auto"/>
            <w:left w:val="none" w:sz="0" w:space="0" w:color="auto"/>
            <w:bottom w:val="none" w:sz="0" w:space="0" w:color="auto"/>
            <w:right w:val="none" w:sz="0" w:space="0" w:color="auto"/>
          </w:divBdr>
        </w:div>
        <w:div w:id="1137184106">
          <w:marLeft w:val="0"/>
          <w:marRight w:val="0"/>
          <w:marTop w:val="0"/>
          <w:marBottom w:val="101"/>
          <w:divBdr>
            <w:top w:val="none" w:sz="0" w:space="0" w:color="auto"/>
            <w:left w:val="none" w:sz="0" w:space="0" w:color="auto"/>
            <w:bottom w:val="none" w:sz="0" w:space="0" w:color="auto"/>
            <w:right w:val="none" w:sz="0" w:space="0" w:color="auto"/>
          </w:divBdr>
        </w:div>
        <w:div w:id="833839355">
          <w:marLeft w:val="720"/>
          <w:marRight w:val="0"/>
          <w:marTop w:val="0"/>
          <w:marBottom w:val="101"/>
          <w:divBdr>
            <w:top w:val="none" w:sz="0" w:space="0" w:color="auto"/>
            <w:left w:val="none" w:sz="0" w:space="0" w:color="auto"/>
            <w:bottom w:val="none" w:sz="0" w:space="0" w:color="auto"/>
            <w:right w:val="none" w:sz="0" w:space="0" w:color="auto"/>
          </w:divBdr>
        </w:div>
        <w:div w:id="275143364">
          <w:marLeft w:val="720"/>
          <w:marRight w:val="0"/>
          <w:marTop w:val="0"/>
          <w:marBottom w:val="101"/>
          <w:divBdr>
            <w:top w:val="none" w:sz="0" w:space="0" w:color="auto"/>
            <w:left w:val="none" w:sz="0" w:space="0" w:color="auto"/>
            <w:bottom w:val="none" w:sz="0" w:space="0" w:color="auto"/>
            <w:right w:val="none" w:sz="0" w:space="0" w:color="auto"/>
          </w:divBdr>
        </w:div>
        <w:div w:id="562300954">
          <w:marLeft w:val="720"/>
          <w:marRight w:val="0"/>
          <w:marTop w:val="0"/>
          <w:marBottom w:val="101"/>
          <w:divBdr>
            <w:top w:val="none" w:sz="0" w:space="0" w:color="auto"/>
            <w:left w:val="none" w:sz="0" w:space="0" w:color="auto"/>
            <w:bottom w:val="none" w:sz="0" w:space="0" w:color="auto"/>
            <w:right w:val="none" w:sz="0" w:space="0" w:color="auto"/>
          </w:divBdr>
        </w:div>
        <w:div w:id="1637223021">
          <w:marLeft w:val="720"/>
          <w:marRight w:val="0"/>
          <w:marTop w:val="0"/>
          <w:marBottom w:val="101"/>
          <w:divBdr>
            <w:top w:val="none" w:sz="0" w:space="0" w:color="auto"/>
            <w:left w:val="none" w:sz="0" w:space="0" w:color="auto"/>
            <w:bottom w:val="none" w:sz="0" w:space="0" w:color="auto"/>
            <w:right w:val="none" w:sz="0" w:space="0" w:color="auto"/>
          </w:divBdr>
        </w:div>
        <w:div w:id="2064132973">
          <w:marLeft w:val="720"/>
          <w:marRight w:val="0"/>
          <w:marTop w:val="0"/>
          <w:marBottom w:val="101"/>
          <w:divBdr>
            <w:top w:val="none" w:sz="0" w:space="0" w:color="auto"/>
            <w:left w:val="none" w:sz="0" w:space="0" w:color="auto"/>
            <w:bottom w:val="none" w:sz="0" w:space="0" w:color="auto"/>
            <w:right w:val="none" w:sz="0" w:space="0" w:color="auto"/>
          </w:divBdr>
        </w:div>
        <w:div w:id="30806087">
          <w:marLeft w:val="0"/>
          <w:marRight w:val="0"/>
          <w:marTop w:val="0"/>
          <w:marBottom w:val="101"/>
          <w:divBdr>
            <w:top w:val="none" w:sz="0" w:space="0" w:color="auto"/>
            <w:left w:val="none" w:sz="0" w:space="0" w:color="auto"/>
            <w:bottom w:val="none" w:sz="0" w:space="0" w:color="auto"/>
            <w:right w:val="none" w:sz="0" w:space="0" w:color="auto"/>
          </w:divBdr>
        </w:div>
        <w:div w:id="210773444">
          <w:marLeft w:val="720"/>
          <w:marRight w:val="0"/>
          <w:marTop w:val="0"/>
          <w:marBottom w:val="101"/>
          <w:divBdr>
            <w:top w:val="none" w:sz="0" w:space="0" w:color="auto"/>
            <w:left w:val="none" w:sz="0" w:space="0" w:color="auto"/>
            <w:bottom w:val="none" w:sz="0" w:space="0" w:color="auto"/>
            <w:right w:val="none" w:sz="0" w:space="0" w:color="auto"/>
          </w:divBdr>
        </w:div>
        <w:div w:id="1635988749">
          <w:marLeft w:val="720"/>
          <w:marRight w:val="0"/>
          <w:marTop w:val="0"/>
          <w:marBottom w:val="101"/>
          <w:divBdr>
            <w:top w:val="none" w:sz="0" w:space="0" w:color="auto"/>
            <w:left w:val="none" w:sz="0" w:space="0" w:color="auto"/>
            <w:bottom w:val="none" w:sz="0" w:space="0" w:color="auto"/>
            <w:right w:val="none" w:sz="0" w:space="0" w:color="auto"/>
          </w:divBdr>
        </w:div>
        <w:div w:id="1126773418">
          <w:marLeft w:val="720"/>
          <w:marRight w:val="0"/>
          <w:marTop w:val="0"/>
          <w:marBottom w:val="101"/>
          <w:divBdr>
            <w:top w:val="none" w:sz="0" w:space="0" w:color="auto"/>
            <w:left w:val="none" w:sz="0" w:space="0" w:color="auto"/>
            <w:bottom w:val="none" w:sz="0" w:space="0" w:color="auto"/>
            <w:right w:val="none" w:sz="0" w:space="0" w:color="auto"/>
          </w:divBdr>
        </w:div>
        <w:div w:id="812329688">
          <w:marLeft w:val="720"/>
          <w:marRight w:val="0"/>
          <w:marTop w:val="0"/>
          <w:marBottom w:val="101"/>
          <w:divBdr>
            <w:top w:val="none" w:sz="0" w:space="0" w:color="auto"/>
            <w:left w:val="none" w:sz="0" w:space="0" w:color="auto"/>
            <w:bottom w:val="none" w:sz="0" w:space="0" w:color="auto"/>
            <w:right w:val="none" w:sz="0" w:space="0" w:color="auto"/>
          </w:divBdr>
        </w:div>
        <w:div w:id="852720445">
          <w:marLeft w:val="720"/>
          <w:marRight w:val="0"/>
          <w:marTop w:val="0"/>
          <w:marBottom w:val="101"/>
          <w:divBdr>
            <w:top w:val="none" w:sz="0" w:space="0" w:color="auto"/>
            <w:left w:val="none" w:sz="0" w:space="0" w:color="auto"/>
            <w:bottom w:val="none" w:sz="0" w:space="0" w:color="auto"/>
            <w:right w:val="none" w:sz="0" w:space="0" w:color="auto"/>
          </w:divBdr>
        </w:div>
        <w:div w:id="1845507950">
          <w:marLeft w:val="0"/>
          <w:marRight w:val="0"/>
          <w:marTop w:val="0"/>
          <w:marBottom w:val="101"/>
          <w:divBdr>
            <w:top w:val="none" w:sz="0" w:space="0" w:color="auto"/>
            <w:left w:val="none" w:sz="0" w:space="0" w:color="auto"/>
            <w:bottom w:val="none" w:sz="0" w:space="0" w:color="auto"/>
            <w:right w:val="none" w:sz="0" w:space="0" w:color="auto"/>
          </w:divBdr>
        </w:div>
        <w:div w:id="440876488">
          <w:marLeft w:val="0"/>
          <w:marRight w:val="0"/>
          <w:marTop w:val="0"/>
          <w:marBottom w:val="101"/>
          <w:divBdr>
            <w:top w:val="none" w:sz="0" w:space="0" w:color="auto"/>
            <w:left w:val="none" w:sz="0" w:space="0" w:color="auto"/>
            <w:bottom w:val="none" w:sz="0" w:space="0" w:color="auto"/>
            <w:right w:val="none" w:sz="0" w:space="0" w:color="auto"/>
          </w:divBdr>
        </w:div>
        <w:div w:id="1227448082">
          <w:marLeft w:val="0"/>
          <w:marRight w:val="0"/>
          <w:marTop w:val="0"/>
          <w:marBottom w:val="101"/>
          <w:divBdr>
            <w:top w:val="none" w:sz="0" w:space="0" w:color="auto"/>
            <w:left w:val="none" w:sz="0" w:space="0" w:color="auto"/>
            <w:bottom w:val="none" w:sz="0" w:space="0" w:color="auto"/>
            <w:right w:val="none" w:sz="0" w:space="0" w:color="auto"/>
          </w:divBdr>
        </w:div>
        <w:div w:id="1489983482">
          <w:marLeft w:val="0"/>
          <w:marRight w:val="0"/>
          <w:marTop w:val="0"/>
          <w:marBottom w:val="101"/>
          <w:divBdr>
            <w:top w:val="none" w:sz="0" w:space="0" w:color="auto"/>
            <w:left w:val="none" w:sz="0" w:space="0" w:color="auto"/>
            <w:bottom w:val="none" w:sz="0" w:space="0" w:color="auto"/>
            <w:right w:val="none" w:sz="0" w:space="0" w:color="auto"/>
          </w:divBdr>
        </w:div>
        <w:div w:id="914705026">
          <w:marLeft w:val="0"/>
          <w:marRight w:val="0"/>
          <w:marTop w:val="0"/>
          <w:marBottom w:val="60"/>
          <w:divBdr>
            <w:top w:val="none" w:sz="0" w:space="0" w:color="auto"/>
            <w:left w:val="none" w:sz="0" w:space="0" w:color="auto"/>
            <w:bottom w:val="none" w:sz="0" w:space="0" w:color="auto"/>
            <w:right w:val="none" w:sz="0" w:space="0" w:color="auto"/>
          </w:divBdr>
        </w:div>
        <w:div w:id="239414361">
          <w:marLeft w:val="0"/>
          <w:marRight w:val="0"/>
          <w:marTop w:val="0"/>
          <w:marBottom w:val="60"/>
          <w:divBdr>
            <w:top w:val="none" w:sz="0" w:space="0" w:color="auto"/>
            <w:left w:val="none" w:sz="0" w:space="0" w:color="auto"/>
            <w:bottom w:val="none" w:sz="0" w:space="0" w:color="auto"/>
            <w:right w:val="none" w:sz="0" w:space="0" w:color="auto"/>
          </w:divBdr>
        </w:div>
        <w:div w:id="1918241572">
          <w:marLeft w:val="0"/>
          <w:marRight w:val="0"/>
          <w:marTop w:val="0"/>
          <w:marBottom w:val="60"/>
          <w:divBdr>
            <w:top w:val="none" w:sz="0" w:space="0" w:color="auto"/>
            <w:left w:val="none" w:sz="0" w:space="0" w:color="auto"/>
            <w:bottom w:val="none" w:sz="0" w:space="0" w:color="auto"/>
            <w:right w:val="none" w:sz="0" w:space="0" w:color="auto"/>
          </w:divBdr>
        </w:div>
        <w:div w:id="1960988858">
          <w:marLeft w:val="0"/>
          <w:marRight w:val="0"/>
          <w:marTop w:val="0"/>
          <w:marBottom w:val="60"/>
          <w:divBdr>
            <w:top w:val="none" w:sz="0" w:space="0" w:color="auto"/>
            <w:left w:val="none" w:sz="0" w:space="0" w:color="auto"/>
            <w:bottom w:val="none" w:sz="0" w:space="0" w:color="auto"/>
            <w:right w:val="none" w:sz="0" w:space="0" w:color="auto"/>
          </w:divBdr>
        </w:div>
        <w:div w:id="550269088">
          <w:marLeft w:val="0"/>
          <w:marRight w:val="0"/>
          <w:marTop w:val="0"/>
          <w:marBottom w:val="60"/>
          <w:divBdr>
            <w:top w:val="none" w:sz="0" w:space="0" w:color="auto"/>
            <w:left w:val="none" w:sz="0" w:space="0" w:color="auto"/>
            <w:bottom w:val="none" w:sz="0" w:space="0" w:color="auto"/>
            <w:right w:val="none" w:sz="0" w:space="0" w:color="auto"/>
          </w:divBdr>
        </w:div>
        <w:div w:id="1187450699">
          <w:marLeft w:val="0"/>
          <w:marRight w:val="0"/>
          <w:marTop w:val="0"/>
          <w:marBottom w:val="60"/>
          <w:divBdr>
            <w:top w:val="none" w:sz="0" w:space="0" w:color="auto"/>
            <w:left w:val="none" w:sz="0" w:space="0" w:color="auto"/>
            <w:bottom w:val="none" w:sz="0" w:space="0" w:color="auto"/>
            <w:right w:val="none" w:sz="0" w:space="0" w:color="auto"/>
          </w:divBdr>
        </w:div>
        <w:div w:id="1347830098">
          <w:marLeft w:val="0"/>
          <w:marRight w:val="0"/>
          <w:marTop w:val="0"/>
          <w:marBottom w:val="101"/>
          <w:divBdr>
            <w:top w:val="none" w:sz="0" w:space="0" w:color="auto"/>
            <w:left w:val="none" w:sz="0" w:space="0" w:color="auto"/>
            <w:bottom w:val="none" w:sz="0" w:space="0" w:color="auto"/>
            <w:right w:val="none" w:sz="0" w:space="0" w:color="auto"/>
          </w:divBdr>
        </w:div>
        <w:div w:id="83428046">
          <w:marLeft w:val="0"/>
          <w:marRight w:val="0"/>
          <w:marTop w:val="0"/>
          <w:marBottom w:val="101"/>
          <w:divBdr>
            <w:top w:val="none" w:sz="0" w:space="0" w:color="auto"/>
            <w:left w:val="none" w:sz="0" w:space="0" w:color="auto"/>
            <w:bottom w:val="none" w:sz="0" w:space="0" w:color="auto"/>
            <w:right w:val="none" w:sz="0" w:space="0" w:color="auto"/>
          </w:divBdr>
        </w:div>
        <w:div w:id="244077852">
          <w:marLeft w:val="0"/>
          <w:marRight w:val="0"/>
          <w:marTop w:val="0"/>
          <w:marBottom w:val="101"/>
          <w:divBdr>
            <w:top w:val="none" w:sz="0" w:space="0" w:color="auto"/>
            <w:left w:val="none" w:sz="0" w:space="0" w:color="auto"/>
            <w:bottom w:val="none" w:sz="0" w:space="0" w:color="auto"/>
            <w:right w:val="none" w:sz="0" w:space="0" w:color="auto"/>
          </w:divBdr>
        </w:div>
        <w:div w:id="1128400955">
          <w:marLeft w:val="0"/>
          <w:marRight w:val="0"/>
          <w:marTop w:val="0"/>
          <w:marBottom w:val="101"/>
          <w:divBdr>
            <w:top w:val="none" w:sz="0" w:space="0" w:color="auto"/>
            <w:left w:val="none" w:sz="0" w:space="0" w:color="auto"/>
            <w:bottom w:val="none" w:sz="0" w:space="0" w:color="auto"/>
            <w:right w:val="none" w:sz="0" w:space="0" w:color="auto"/>
          </w:divBdr>
        </w:div>
        <w:div w:id="1031804425">
          <w:marLeft w:val="0"/>
          <w:marRight w:val="0"/>
          <w:marTop w:val="0"/>
          <w:marBottom w:val="101"/>
          <w:divBdr>
            <w:top w:val="none" w:sz="0" w:space="0" w:color="auto"/>
            <w:left w:val="none" w:sz="0" w:space="0" w:color="auto"/>
            <w:bottom w:val="none" w:sz="0" w:space="0" w:color="auto"/>
            <w:right w:val="none" w:sz="0" w:space="0" w:color="auto"/>
          </w:divBdr>
        </w:div>
        <w:div w:id="1935019326">
          <w:marLeft w:val="0"/>
          <w:marRight w:val="0"/>
          <w:marTop w:val="0"/>
          <w:marBottom w:val="101"/>
          <w:divBdr>
            <w:top w:val="none" w:sz="0" w:space="0" w:color="auto"/>
            <w:left w:val="none" w:sz="0" w:space="0" w:color="auto"/>
            <w:bottom w:val="none" w:sz="0" w:space="0" w:color="auto"/>
            <w:right w:val="none" w:sz="0" w:space="0" w:color="auto"/>
          </w:divBdr>
        </w:div>
        <w:div w:id="186063632">
          <w:marLeft w:val="0"/>
          <w:marRight w:val="0"/>
          <w:marTop w:val="0"/>
          <w:marBottom w:val="101"/>
          <w:divBdr>
            <w:top w:val="none" w:sz="0" w:space="0" w:color="auto"/>
            <w:left w:val="none" w:sz="0" w:space="0" w:color="auto"/>
            <w:bottom w:val="none" w:sz="0" w:space="0" w:color="auto"/>
            <w:right w:val="none" w:sz="0" w:space="0" w:color="auto"/>
          </w:divBdr>
        </w:div>
        <w:div w:id="1158425061">
          <w:marLeft w:val="0"/>
          <w:marRight w:val="0"/>
          <w:marTop w:val="0"/>
          <w:marBottom w:val="101"/>
          <w:divBdr>
            <w:top w:val="none" w:sz="0" w:space="0" w:color="auto"/>
            <w:left w:val="none" w:sz="0" w:space="0" w:color="auto"/>
            <w:bottom w:val="none" w:sz="0" w:space="0" w:color="auto"/>
            <w:right w:val="none" w:sz="0" w:space="0" w:color="auto"/>
          </w:divBdr>
        </w:div>
        <w:div w:id="1309936639">
          <w:marLeft w:val="0"/>
          <w:marRight w:val="0"/>
          <w:marTop w:val="0"/>
          <w:marBottom w:val="101"/>
          <w:divBdr>
            <w:top w:val="none" w:sz="0" w:space="0" w:color="auto"/>
            <w:left w:val="none" w:sz="0" w:space="0" w:color="auto"/>
            <w:bottom w:val="none" w:sz="0" w:space="0" w:color="auto"/>
            <w:right w:val="none" w:sz="0" w:space="0" w:color="auto"/>
          </w:divBdr>
        </w:div>
        <w:div w:id="982851841">
          <w:marLeft w:val="0"/>
          <w:marRight w:val="0"/>
          <w:marTop w:val="0"/>
          <w:marBottom w:val="101"/>
          <w:divBdr>
            <w:top w:val="none" w:sz="0" w:space="0" w:color="auto"/>
            <w:left w:val="none" w:sz="0" w:space="0" w:color="auto"/>
            <w:bottom w:val="none" w:sz="0" w:space="0" w:color="auto"/>
            <w:right w:val="none" w:sz="0" w:space="0" w:color="auto"/>
          </w:divBdr>
        </w:div>
        <w:div w:id="1126311073">
          <w:marLeft w:val="0"/>
          <w:marRight w:val="0"/>
          <w:marTop w:val="0"/>
          <w:marBottom w:val="101"/>
          <w:divBdr>
            <w:top w:val="none" w:sz="0" w:space="0" w:color="auto"/>
            <w:left w:val="none" w:sz="0" w:space="0" w:color="auto"/>
            <w:bottom w:val="none" w:sz="0" w:space="0" w:color="auto"/>
            <w:right w:val="none" w:sz="0" w:space="0" w:color="auto"/>
          </w:divBdr>
        </w:div>
        <w:div w:id="1369379563">
          <w:marLeft w:val="0"/>
          <w:marRight w:val="0"/>
          <w:marTop w:val="0"/>
          <w:marBottom w:val="101"/>
          <w:divBdr>
            <w:top w:val="none" w:sz="0" w:space="0" w:color="auto"/>
            <w:left w:val="none" w:sz="0" w:space="0" w:color="auto"/>
            <w:bottom w:val="none" w:sz="0" w:space="0" w:color="auto"/>
            <w:right w:val="none" w:sz="0" w:space="0" w:color="auto"/>
          </w:divBdr>
        </w:div>
        <w:div w:id="1584753736">
          <w:marLeft w:val="0"/>
          <w:marRight w:val="0"/>
          <w:marTop w:val="0"/>
          <w:marBottom w:val="101"/>
          <w:divBdr>
            <w:top w:val="none" w:sz="0" w:space="0" w:color="auto"/>
            <w:left w:val="none" w:sz="0" w:space="0" w:color="auto"/>
            <w:bottom w:val="none" w:sz="0" w:space="0" w:color="auto"/>
            <w:right w:val="none" w:sz="0" w:space="0" w:color="auto"/>
          </w:divBdr>
        </w:div>
        <w:div w:id="835069925">
          <w:marLeft w:val="0"/>
          <w:marRight w:val="0"/>
          <w:marTop w:val="0"/>
          <w:marBottom w:val="101"/>
          <w:divBdr>
            <w:top w:val="none" w:sz="0" w:space="0" w:color="auto"/>
            <w:left w:val="none" w:sz="0" w:space="0" w:color="auto"/>
            <w:bottom w:val="none" w:sz="0" w:space="0" w:color="auto"/>
            <w:right w:val="none" w:sz="0" w:space="0" w:color="auto"/>
          </w:divBdr>
        </w:div>
        <w:div w:id="483741365">
          <w:marLeft w:val="0"/>
          <w:marRight w:val="0"/>
          <w:marTop w:val="0"/>
          <w:marBottom w:val="101"/>
          <w:divBdr>
            <w:top w:val="none" w:sz="0" w:space="0" w:color="auto"/>
            <w:left w:val="none" w:sz="0" w:space="0" w:color="auto"/>
            <w:bottom w:val="none" w:sz="0" w:space="0" w:color="auto"/>
            <w:right w:val="none" w:sz="0" w:space="0" w:color="auto"/>
          </w:divBdr>
        </w:div>
        <w:div w:id="646394790">
          <w:marLeft w:val="0"/>
          <w:marRight w:val="0"/>
          <w:marTop w:val="0"/>
          <w:marBottom w:val="101"/>
          <w:divBdr>
            <w:top w:val="none" w:sz="0" w:space="0" w:color="auto"/>
            <w:left w:val="none" w:sz="0" w:space="0" w:color="auto"/>
            <w:bottom w:val="none" w:sz="0" w:space="0" w:color="auto"/>
            <w:right w:val="none" w:sz="0" w:space="0" w:color="auto"/>
          </w:divBdr>
        </w:div>
        <w:div w:id="1883249761">
          <w:marLeft w:val="0"/>
          <w:marRight w:val="0"/>
          <w:marTop w:val="0"/>
          <w:marBottom w:val="101"/>
          <w:divBdr>
            <w:top w:val="none" w:sz="0" w:space="0" w:color="auto"/>
            <w:left w:val="none" w:sz="0" w:space="0" w:color="auto"/>
            <w:bottom w:val="none" w:sz="0" w:space="0" w:color="auto"/>
            <w:right w:val="none" w:sz="0" w:space="0" w:color="auto"/>
          </w:divBdr>
        </w:div>
        <w:div w:id="1098061721">
          <w:marLeft w:val="0"/>
          <w:marRight w:val="0"/>
          <w:marTop w:val="0"/>
          <w:marBottom w:val="101"/>
          <w:divBdr>
            <w:top w:val="none" w:sz="0" w:space="0" w:color="auto"/>
            <w:left w:val="none" w:sz="0" w:space="0" w:color="auto"/>
            <w:bottom w:val="none" w:sz="0" w:space="0" w:color="auto"/>
            <w:right w:val="none" w:sz="0" w:space="0" w:color="auto"/>
          </w:divBdr>
        </w:div>
        <w:div w:id="1227373303">
          <w:marLeft w:val="0"/>
          <w:marRight w:val="0"/>
          <w:marTop w:val="0"/>
          <w:marBottom w:val="101"/>
          <w:divBdr>
            <w:top w:val="none" w:sz="0" w:space="0" w:color="auto"/>
            <w:left w:val="none" w:sz="0" w:space="0" w:color="auto"/>
            <w:bottom w:val="none" w:sz="0" w:space="0" w:color="auto"/>
            <w:right w:val="none" w:sz="0" w:space="0" w:color="auto"/>
          </w:divBdr>
        </w:div>
        <w:div w:id="75128052">
          <w:marLeft w:val="0"/>
          <w:marRight w:val="0"/>
          <w:marTop w:val="0"/>
          <w:marBottom w:val="101"/>
          <w:divBdr>
            <w:top w:val="none" w:sz="0" w:space="0" w:color="auto"/>
            <w:left w:val="none" w:sz="0" w:space="0" w:color="auto"/>
            <w:bottom w:val="none" w:sz="0" w:space="0" w:color="auto"/>
            <w:right w:val="none" w:sz="0" w:space="0" w:color="auto"/>
          </w:divBdr>
        </w:div>
        <w:div w:id="698240615">
          <w:marLeft w:val="0"/>
          <w:marRight w:val="0"/>
          <w:marTop w:val="0"/>
          <w:marBottom w:val="101"/>
          <w:divBdr>
            <w:top w:val="none" w:sz="0" w:space="0" w:color="auto"/>
            <w:left w:val="none" w:sz="0" w:space="0" w:color="auto"/>
            <w:bottom w:val="none" w:sz="0" w:space="0" w:color="auto"/>
            <w:right w:val="none" w:sz="0" w:space="0" w:color="auto"/>
          </w:divBdr>
        </w:div>
        <w:div w:id="1401440214">
          <w:marLeft w:val="0"/>
          <w:marRight w:val="0"/>
          <w:marTop w:val="0"/>
          <w:marBottom w:val="101"/>
          <w:divBdr>
            <w:top w:val="none" w:sz="0" w:space="0" w:color="auto"/>
            <w:left w:val="none" w:sz="0" w:space="0" w:color="auto"/>
            <w:bottom w:val="none" w:sz="0" w:space="0" w:color="auto"/>
            <w:right w:val="none" w:sz="0" w:space="0" w:color="auto"/>
          </w:divBdr>
        </w:div>
      </w:divsChild>
    </w:div>
    <w:div w:id="100036953">
      <w:bodyDiv w:val="1"/>
      <w:marLeft w:val="0"/>
      <w:marRight w:val="0"/>
      <w:marTop w:val="0"/>
      <w:marBottom w:val="0"/>
      <w:divBdr>
        <w:top w:val="none" w:sz="0" w:space="0" w:color="auto"/>
        <w:left w:val="none" w:sz="0" w:space="0" w:color="auto"/>
        <w:bottom w:val="none" w:sz="0" w:space="0" w:color="auto"/>
        <w:right w:val="none" w:sz="0" w:space="0" w:color="auto"/>
      </w:divBdr>
      <w:divsChild>
        <w:div w:id="87849296">
          <w:marLeft w:val="0"/>
          <w:marRight w:val="0"/>
          <w:marTop w:val="0"/>
          <w:marBottom w:val="101"/>
          <w:divBdr>
            <w:top w:val="none" w:sz="0" w:space="0" w:color="auto"/>
            <w:left w:val="none" w:sz="0" w:space="0" w:color="auto"/>
            <w:bottom w:val="none" w:sz="0" w:space="0" w:color="auto"/>
            <w:right w:val="none" w:sz="0" w:space="0" w:color="auto"/>
          </w:divBdr>
        </w:div>
        <w:div w:id="706753997">
          <w:marLeft w:val="0"/>
          <w:marRight w:val="0"/>
          <w:marTop w:val="0"/>
          <w:marBottom w:val="101"/>
          <w:divBdr>
            <w:top w:val="none" w:sz="0" w:space="0" w:color="auto"/>
            <w:left w:val="none" w:sz="0" w:space="0" w:color="auto"/>
            <w:bottom w:val="none" w:sz="0" w:space="0" w:color="auto"/>
            <w:right w:val="none" w:sz="0" w:space="0" w:color="auto"/>
          </w:divBdr>
        </w:div>
        <w:div w:id="299382131">
          <w:marLeft w:val="0"/>
          <w:marRight w:val="0"/>
          <w:marTop w:val="0"/>
          <w:marBottom w:val="101"/>
          <w:divBdr>
            <w:top w:val="none" w:sz="0" w:space="0" w:color="auto"/>
            <w:left w:val="none" w:sz="0" w:space="0" w:color="auto"/>
            <w:bottom w:val="none" w:sz="0" w:space="0" w:color="auto"/>
            <w:right w:val="none" w:sz="0" w:space="0" w:color="auto"/>
          </w:divBdr>
        </w:div>
        <w:div w:id="141698050">
          <w:marLeft w:val="0"/>
          <w:marRight w:val="0"/>
          <w:marTop w:val="0"/>
          <w:marBottom w:val="101"/>
          <w:divBdr>
            <w:top w:val="none" w:sz="0" w:space="0" w:color="auto"/>
            <w:left w:val="none" w:sz="0" w:space="0" w:color="auto"/>
            <w:bottom w:val="none" w:sz="0" w:space="0" w:color="auto"/>
            <w:right w:val="none" w:sz="0" w:space="0" w:color="auto"/>
          </w:divBdr>
        </w:div>
        <w:div w:id="1714966824">
          <w:marLeft w:val="0"/>
          <w:marRight w:val="0"/>
          <w:marTop w:val="0"/>
          <w:marBottom w:val="101"/>
          <w:divBdr>
            <w:top w:val="none" w:sz="0" w:space="0" w:color="auto"/>
            <w:left w:val="none" w:sz="0" w:space="0" w:color="auto"/>
            <w:bottom w:val="none" w:sz="0" w:space="0" w:color="auto"/>
            <w:right w:val="none" w:sz="0" w:space="0" w:color="auto"/>
          </w:divBdr>
        </w:div>
        <w:div w:id="404760476">
          <w:marLeft w:val="0"/>
          <w:marRight w:val="0"/>
          <w:marTop w:val="0"/>
          <w:marBottom w:val="101"/>
          <w:divBdr>
            <w:top w:val="none" w:sz="0" w:space="0" w:color="auto"/>
            <w:left w:val="none" w:sz="0" w:space="0" w:color="auto"/>
            <w:bottom w:val="none" w:sz="0" w:space="0" w:color="auto"/>
            <w:right w:val="none" w:sz="0" w:space="0" w:color="auto"/>
          </w:divBdr>
        </w:div>
        <w:div w:id="418602785">
          <w:marLeft w:val="0"/>
          <w:marRight w:val="0"/>
          <w:marTop w:val="0"/>
          <w:marBottom w:val="101"/>
          <w:divBdr>
            <w:top w:val="none" w:sz="0" w:space="0" w:color="auto"/>
            <w:left w:val="none" w:sz="0" w:space="0" w:color="auto"/>
            <w:bottom w:val="none" w:sz="0" w:space="0" w:color="auto"/>
            <w:right w:val="none" w:sz="0" w:space="0" w:color="auto"/>
          </w:divBdr>
        </w:div>
        <w:div w:id="640185408">
          <w:marLeft w:val="0"/>
          <w:marRight w:val="0"/>
          <w:marTop w:val="0"/>
          <w:marBottom w:val="101"/>
          <w:divBdr>
            <w:top w:val="none" w:sz="0" w:space="0" w:color="auto"/>
            <w:left w:val="none" w:sz="0" w:space="0" w:color="auto"/>
            <w:bottom w:val="none" w:sz="0" w:space="0" w:color="auto"/>
            <w:right w:val="none" w:sz="0" w:space="0" w:color="auto"/>
          </w:divBdr>
        </w:div>
        <w:div w:id="1983535866">
          <w:marLeft w:val="0"/>
          <w:marRight w:val="0"/>
          <w:marTop w:val="0"/>
          <w:marBottom w:val="101"/>
          <w:divBdr>
            <w:top w:val="none" w:sz="0" w:space="0" w:color="auto"/>
            <w:left w:val="none" w:sz="0" w:space="0" w:color="auto"/>
            <w:bottom w:val="none" w:sz="0" w:space="0" w:color="auto"/>
            <w:right w:val="none" w:sz="0" w:space="0" w:color="auto"/>
          </w:divBdr>
        </w:div>
        <w:div w:id="1126267889">
          <w:marLeft w:val="0"/>
          <w:marRight w:val="0"/>
          <w:marTop w:val="0"/>
          <w:marBottom w:val="101"/>
          <w:divBdr>
            <w:top w:val="none" w:sz="0" w:space="0" w:color="auto"/>
            <w:left w:val="none" w:sz="0" w:space="0" w:color="auto"/>
            <w:bottom w:val="none" w:sz="0" w:space="0" w:color="auto"/>
            <w:right w:val="none" w:sz="0" w:space="0" w:color="auto"/>
          </w:divBdr>
        </w:div>
        <w:div w:id="1723019848">
          <w:marLeft w:val="0"/>
          <w:marRight w:val="0"/>
          <w:marTop w:val="0"/>
          <w:marBottom w:val="101"/>
          <w:divBdr>
            <w:top w:val="none" w:sz="0" w:space="0" w:color="auto"/>
            <w:left w:val="none" w:sz="0" w:space="0" w:color="auto"/>
            <w:bottom w:val="none" w:sz="0" w:space="0" w:color="auto"/>
            <w:right w:val="none" w:sz="0" w:space="0" w:color="auto"/>
          </w:divBdr>
        </w:div>
        <w:div w:id="338460620">
          <w:marLeft w:val="0"/>
          <w:marRight w:val="0"/>
          <w:marTop w:val="0"/>
          <w:marBottom w:val="101"/>
          <w:divBdr>
            <w:top w:val="none" w:sz="0" w:space="0" w:color="auto"/>
            <w:left w:val="none" w:sz="0" w:space="0" w:color="auto"/>
            <w:bottom w:val="none" w:sz="0" w:space="0" w:color="auto"/>
            <w:right w:val="none" w:sz="0" w:space="0" w:color="auto"/>
          </w:divBdr>
        </w:div>
        <w:div w:id="1894150625">
          <w:marLeft w:val="0"/>
          <w:marRight w:val="0"/>
          <w:marTop w:val="0"/>
          <w:marBottom w:val="101"/>
          <w:divBdr>
            <w:top w:val="none" w:sz="0" w:space="0" w:color="auto"/>
            <w:left w:val="none" w:sz="0" w:space="0" w:color="auto"/>
            <w:bottom w:val="none" w:sz="0" w:space="0" w:color="auto"/>
            <w:right w:val="none" w:sz="0" w:space="0" w:color="auto"/>
          </w:divBdr>
        </w:div>
        <w:div w:id="1635870722">
          <w:marLeft w:val="0"/>
          <w:marRight w:val="0"/>
          <w:marTop w:val="0"/>
          <w:marBottom w:val="101"/>
          <w:divBdr>
            <w:top w:val="none" w:sz="0" w:space="0" w:color="auto"/>
            <w:left w:val="none" w:sz="0" w:space="0" w:color="auto"/>
            <w:bottom w:val="none" w:sz="0" w:space="0" w:color="auto"/>
            <w:right w:val="none" w:sz="0" w:space="0" w:color="auto"/>
          </w:divBdr>
        </w:div>
        <w:div w:id="1279339833">
          <w:marLeft w:val="0"/>
          <w:marRight w:val="0"/>
          <w:marTop w:val="0"/>
          <w:marBottom w:val="101"/>
          <w:divBdr>
            <w:top w:val="none" w:sz="0" w:space="0" w:color="auto"/>
            <w:left w:val="none" w:sz="0" w:space="0" w:color="auto"/>
            <w:bottom w:val="none" w:sz="0" w:space="0" w:color="auto"/>
            <w:right w:val="none" w:sz="0" w:space="0" w:color="auto"/>
          </w:divBdr>
        </w:div>
        <w:div w:id="99761541">
          <w:marLeft w:val="0"/>
          <w:marRight w:val="0"/>
          <w:marTop w:val="0"/>
          <w:marBottom w:val="101"/>
          <w:divBdr>
            <w:top w:val="none" w:sz="0" w:space="0" w:color="auto"/>
            <w:left w:val="none" w:sz="0" w:space="0" w:color="auto"/>
            <w:bottom w:val="none" w:sz="0" w:space="0" w:color="auto"/>
            <w:right w:val="none" w:sz="0" w:space="0" w:color="auto"/>
          </w:divBdr>
        </w:div>
        <w:div w:id="553274470">
          <w:marLeft w:val="0"/>
          <w:marRight w:val="0"/>
          <w:marTop w:val="0"/>
          <w:marBottom w:val="101"/>
          <w:divBdr>
            <w:top w:val="none" w:sz="0" w:space="0" w:color="auto"/>
            <w:left w:val="none" w:sz="0" w:space="0" w:color="auto"/>
            <w:bottom w:val="none" w:sz="0" w:space="0" w:color="auto"/>
            <w:right w:val="none" w:sz="0" w:space="0" w:color="auto"/>
          </w:divBdr>
        </w:div>
        <w:div w:id="1940405422">
          <w:marLeft w:val="0"/>
          <w:marRight w:val="0"/>
          <w:marTop w:val="0"/>
          <w:marBottom w:val="101"/>
          <w:divBdr>
            <w:top w:val="none" w:sz="0" w:space="0" w:color="auto"/>
            <w:left w:val="none" w:sz="0" w:space="0" w:color="auto"/>
            <w:bottom w:val="none" w:sz="0" w:space="0" w:color="auto"/>
            <w:right w:val="none" w:sz="0" w:space="0" w:color="auto"/>
          </w:divBdr>
        </w:div>
        <w:div w:id="21788814">
          <w:marLeft w:val="0"/>
          <w:marRight w:val="0"/>
          <w:marTop w:val="0"/>
          <w:marBottom w:val="101"/>
          <w:divBdr>
            <w:top w:val="none" w:sz="0" w:space="0" w:color="auto"/>
            <w:left w:val="none" w:sz="0" w:space="0" w:color="auto"/>
            <w:bottom w:val="none" w:sz="0" w:space="0" w:color="auto"/>
            <w:right w:val="none" w:sz="0" w:space="0" w:color="auto"/>
          </w:divBdr>
        </w:div>
      </w:divsChild>
    </w:div>
    <w:div w:id="515464744">
      <w:bodyDiv w:val="1"/>
      <w:marLeft w:val="0"/>
      <w:marRight w:val="0"/>
      <w:marTop w:val="0"/>
      <w:marBottom w:val="0"/>
      <w:divBdr>
        <w:top w:val="none" w:sz="0" w:space="0" w:color="auto"/>
        <w:left w:val="none" w:sz="0" w:space="0" w:color="auto"/>
        <w:bottom w:val="none" w:sz="0" w:space="0" w:color="auto"/>
        <w:right w:val="none" w:sz="0" w:space="0" w:color="auto"/>
      </w:divBdr>
      <w:divsChild>
        <w:div w:id="267784666">
          <w:marLeft w:val="0"/>
          <w:marRight w:val="0"/>
          <w:marTop w:val="0"/>
          <w:marBottom w:val="101"/>
          <w:divBdr>
            <w:top w:val="none" w:sz="0" w:space="0" w:color="auto"/>
            <w:left w:val="none" w:sz="0" w:space="0" w:color="auto"/>
            <w:bottom w:val="none" w:sz="0" w:space="0" w:color="auto"/>
            <w:right w:val="none" w:sz="0" w:space="0" w:color="auto"/>
          </w:divBdr>
        </w:div>
        <w:div w:id="2010987214">
          <w:marLeft w:val="0"/>
          <w:marRight w:val="0"/>
          <w:marTop w:val="0"/>
          <w:marBottom w:val="101"/>
          <w:divBdr>
            <w:top w:val="none" w:sz="0" w:space="0" w:color="auto"/>
            <w:left w:val="none" w:sz="0" w:space="0" w:color="auto"/>
            <w:bottom w:val="none" w:sz="0" w:space="0" w:color="auto"/>
            <w:right w:val="none" w:sz="0" w:space="0" w:color="auto"/>
          </w:divBdr>
        </w:div>
        <w:div w:id="483132711">
          <w:marLeft w:val="0"/>
          <w:marRight w:val="0"/>
          <w:marTop w:val="0"/>
          <w:marBottom w:val="101"/>
          <w:divBdr>
            <w:top w:val="none" w:sz="0" w:space="0" w:color="auto"/>
            <w:left w:val="none" w:sz="0" w:space="0" w:color="auto"/>
            <w:bottom w:val="none" w:sz="0" w:space="0" w:color="auto"/>
            <w:right w:val="none" w:sz="0" w:space="0" w:color="auto"/>
          </w:divBdr>
        </w:div>
        <w:div w:id="854879466">
          <w:marLeft w:val="0"/>
          <w:marRight w:val="0"/>
          <w:marTop w:val="0"/>
          <w:marBottom w:val="101"/>
          <w:divBdr>
            <w:top w:val="none" w:sz="0" w:space="0" w:color="auto"/>
            <w:left w:val="none" w:sz="0" w:space="0" w:color="auto"/>
            <w:bottom w:val="none" w:sz="0" w:space="0" w:color="auto"/>
            <w:right w:val="none" w:sz="0" w:space="0" w:color="auto"/>
          </w:divBdr>
        </w:div>
        <w:div w:id="1724720317">
          <w:marLeft w:val="0"/>
          <w:marRight w:val="0"/>
          <w:marTop w:val="0"/>
          <w:marBottom w:val="101"/>
          <w:divBdr>
            <w:top w:val="none" w:sz="0" w:space="0" w:color="auto"/>
            <w:left w:val="none" w:sz="0" w:space="0" w:color="auto"/>
            <w:bottom w:val="none" w:sz="0" w:space="0" w:color="auto"/>
            <w:right w:val="none" w:sz="0" w:space="0" w:color="auto"/>
          </w:divBdr>
        </w:div>
        <w:div w:id="1924878691">
          <w:marLeft w:val="0"/>
          <w:marRight w:val="0"/>
          <w:marTop w:val="0"/>
          <w:marBottom w:val="101"/>
          <w:divBdr>
            <w:top w:val="none" w:sz="0" w:space="0" w:color="auto"/>
            <w:left w:val="none" w:sz="0" w:space="0" w:color="auto"/>
            <w:bottom w:val="none" w:sz="0" w:space="0" w:color="auto"/>
            <w:right w:val="none" w:sz="0" w:space="0" w:color="auto"/>
          </w:divBdr>
        </w:div>
        <w:div w:id="1585263914">
          <w:marLeft w:val="0"/>
          <w:marRight w:val="0"/>
          <w:marTop w:val="0"/>
          <w:marBottom w:val="101"/>
          <w:divBdr>
            <w:top w:val="none" w:sz="0" w:space="0" w:color="auto"/>
            <w:left w:val="none" w:sz="0" w:space="0" w:color="auto"/>
            <w:bottom w:val="none" w:sz="0" w:space="0" w:color="auto"/>
            <w:right w:val="none" w:sz="0" w:space="0" w:color="auto"/>
          </w:divBdr>
        </w:div>
        <w:div w:id="798651520">
          <w:marLeft w:val="1080"/>
          <w:marRight w:val="0"/>
          <w:marTop w:val="0"/>
          <w:marBottom w:val="101"/>
          <w:divBdr>
            <w:top w:val="none" w:sz="0" w:space="0" w:color="auto"/>
            <w:left w:val="none" w:sz="0" w:space="0" w:color="auto"/>
            <w:bottom w:val="none" w:sz="0" w:space="0" w:color="auto"/>
            <w:right w:val="none" w:sz="0" w:space="0" w:color="auto"/>
          </w:divBdr>
        </w:div>
        <w:div w:id="206987859">
          <w:marLeft w:val="0"/>
          <w:marRight w:val="0"/>
          <w:marTop w:val="0"/>
          <w:marBottom w:val="101"/>
          <w:divBdr>
            <w:top w:val="none" w:sz="0" w:space="0" w:color="auto"/>
            <w:left w:val="none" w:sz="0" w:space="0" w:color="auto"/>
            <w:bottom w:val="none" w:sz="0" w:space="0" w:color="auto"/>
            <w:right w:val="none" w:sz="0" w:space="0" w:color="auto"/>
          </w:divBdr>
        </w:div>
        <w:div w:id="741754790">
          <w:marLeft w:val="0"/>
          <w:marRight w:val="0"/>
          <w:marTop w:val="0"/>
          <w:marBottom w:val="101"/>
          <w:divBdr>
            <w:top w:val="none" w:sz="0" w:space="0" w:color="auto"/>
            <w:left w:val="none" w:sz="0" w:space="0" w:color="auto"/>
            <w:bottom w:val="none" w:sz="0" w:space="0" w:color="auto"/>
            <w:right w:val="none" w:sz="0" w:space="0" w:color="auto"/>
          </w:divBdr>
        </w:div>
        <w:div w:id="973370288">
          <w:marLeft w:val="0"/>
          <w:marRight w:val="0"/>
          <w:marTop w:val="0"/>
          <w:marBottom w:val="101"/>
          <w:divBdr>
            <w:top w:val="none" w:sz="0" w:space="0" w:color="auto"/>
            <w:left w:val="none" w:sz="0" w:space="0" w:color="auto"/>
            <w:bottom w:val="none" w:sz="0" w:space="0" w:color="auto"/>
            <w:right w:val="none" w:sz="0" w:space="0" w:color="auto"/>
          </w:divBdr>
        </w:div>
        <w:div w:id="1347901027">
          <w:marLeft w:val="720"/>
          <w:marRight w:val="0"/>
          <w:marTop w:val="0"/>
          <w:marBottom w:val="101"/>
          <w:divBdr>
            <w:top w:val="none" w:sz="0" w:space="0" w:color="auto"/>
            <w:left w:val="none" w:sz="0" w:space="0" w:color="auto"/>
            <w:bottom w:val="none" w:sz="0" w:space="0" w:color="auto"/>
            <w:right w:val="none" w:sz="0" w:space="0" w:color="auto"/>
          </w:divBdr>
        </w:div>
        <w:div w:id="733506370">
          <w:marLeft w:val="0"/>
          <w:marRight w:val="0"/>
          <w:marTop w:val="0"/>
          <w:marBottom w:val="101"/>
          <w:divBdr>
            <w:top w:val="none" w:sz="0" w:space="0" w:color="auto"/>
            <w:left w:val="none" w:sz="0" w:space="0" w:color="auto"/>
            <w:bottom w:val="none" w:sz="0" w:space="0" w:color="auto"/>
            <w:right w:val="none" w:sz="0" w:space="0" w:color="auto"/>
          </w:divBdr>
        </w:div>
        <w:div w:id="1971202500">
          <w:marLeft w:val="0"/>
          <w:marRight w:val="0"/>
          <w:marTop w:val="0"/>
          <w:marBottom w:val="101"/>
          <w:divBdr>
            <w:top w:val="none" w:sz="0" w:space="0" w:color="auto"/>
            <w:left w:val="none" w:sz="0" w:space="0" w:color="auto"/>
            <w:bottom w:val="none" w:sz="0" w:space="0" w:color="auto"/>
            <w:right w:val="none" w:sz="0" w:space="0" w:color="auto"/>
          </w:divBdr>
        </w:div>
        <w:div w:id="1570385980">
          <w:marLeft w:val="0"/>
          <w:marRight w:val="0"/>
          <w:marTop w:val="101"/>
          <w:marBottom w:val="101"/>
          <w:divBdr>
            <w:top w:val="none" w:sz="0" w:space="0" w:color="auto"/>
            <w:left w:val="none" w:sz="0" w:space="0" w:color="auto"/>
            <w:bottom w:val="none" w:sz="0" w:space="0" w:color="auto"/>
            <w:right w:val="none" w:sz="0" w:space="0" w:color="auto"/>
          </w:divBdr>
        </w:div>
        <w:div w:id="263421646">
          <w:marLeft w:val="0"/>
          <w:marRight w:val="0"/>
          <w:marTop w:val="0"/>
          <w:marBottom w:val="101"/>
          <w:divBdr>
            <w:top w:val="none" w:sz="0" w:space="0" w:color="auto"/>
            <w:left w:val="none" w:sz="0" w:space="0" w:color="auto"/>
            <w:bottom w:val="none" w:sz="0" w:space="0" w:color="auto"/>
            <w:right w:val="none" w:sz="0" w:space="0" w:color="auto"/>
          </w:divBdr>
        </w:div>
        <w:div w:id="1476990370">
          <w:marLeft w:val="0"/>
          <w:marRight w:val="0"/>
          <w:marTop w:val="0"/>
          <w:marBottom w:val="101"/>
          <w:divBdr>
            <w:top w:val="none" w:sz="0" w:space="0" w:color="auto"/>
            <w:left w:val="none" w:sz="0" w:space="0" w:color="auto"/>
            <w:bottom w:val="none" w:sz="0" w:space="0" w:color="auto"/>
            <w:right w:val="none" w:sz="0" w:space="0" w:color="auto"/>
          </w:divBdr>
        </w:div>
        <w:div w:id="146166221">
          <w:marLeft w:val="0"/>
          <w:marRight w:val="0"/>
          <w:marTop w:val="0"/>
          <w:marBottom w:val="101"/>
          <w:divBdr>
            <w:top w:val="none" w:sz="0" w:space="0" w:color="auto"/>
            <w:left w:val="none" w:sz="0" w:space="0" w:color="auto"/>
            <w:bottom w:val="none" w:sz="0" w:space="0" w:color="auto"/>
            <w:right w:val="none" w:sz="0" w:space="0" w:color="auto"/>
          </w:divBdr>
        </w:div>
        <w:div w:id="1271937924">
          <w:marLeft w:val="0"/>
          <w:marRight w:val="0"/>
          <w:marTop w:val="0"/>
          <w:marBottom w:val="101"/>
          <w:divBdr>
            <w:top w:val="none" w:sz="0" w:space="0" w:color="auto"/>
            <w:left w:val="none" w:sz="0" w:space="0" w:color="auto"/>
            <w:bottom w:val="none" w:sz="0" w:space="0" w:color="auto"/>
            <w:right w:val="none" w:sz="0" w:space="0" w:color="auto"/>
          </w:divBdr>
        </w:div>
        <w:div w:id="1656493353">
          <w:marLeft w:val="0"/>
          <w:marRight w:val="0"/>
          <w:marTop w:val="0"/>
          <w:marBottom w:val="101"/>
          <w:divBdr>
            <w:top w:val="none" w:sz="0" w:space="0" w:color="auto"/>
            <w:left w:val="none" w:sz="0" w:space="0" w:color="auto"/>
            <w:bottom w:val="none" w:sz="0" w:space="0" w:color="auto"/>
            <w:right w:val="none" w:sz="0" w:space="0" w:color="auto"/>
          </w:divBdr>
        </w:div>
        <w:div w:id="1606381536">
          <w:marLeft w:val="630"/>
          <w:marRight w:val="0"/>
          <w:marTop w:val="0"/>
          <w:marBottom w:val="101"/>
          <w:divBdr>
            <w:top w:val="none" w:sz="0" w:space="0" w:color="auto"/>
            <w:left w:val="none" w:sz="0" w:space="0" w:color="auto"/>
            <w:bottom w:val="none" w:sz="0" w:space="0" w:color="auto"/>
            <w:right w:val="none" w:sz="0" w:space="0" w:color="auto"/>
          </w:divBdr>
        </w:div>
        <w:div w:id="54204532">
          <w:marLeft w:val="0"/>
          <w:marRight w:val="0"/>
          <w:marTop w:val="0"/>
          <w:marBottom w:val="101"/>
          <w:divBdr>
            <w:top w:val="none" w:sz="0" w:space="0" w:color="auto"/>
            <w:left w:val="none" w:sz="0" w:space="0" w:color="auto"/>
            <w:bottom w:val="none" w:sz="0" w:space="0" w:color="auto"/>
            <w:right w:val="none" w:sz="0" w:space="0" w:color="auto"/>
          </w:divBdr>
        </w:div>
        <w:div w:id="535585864">
          <w:marLeft w:val="0"/>
          <w:marRight w:val="0"/>
          <w:marTop w:val="0"/>
          <w:marBottom w:val="101"/>
          <w:divBdr>
            <w:top w:val="none" w:sz="0" w:space="0" w:color="auto"/>
            <w:left w:val="none" w:sz="0" w:space="0" w:color="auto"/>
            <w:bottom w:val="none" w:sz="0" w:space="0" w:color="auto"/>
            <w:right w:val="none" w:sz="0" w:space="0" w:color="auto"/>
          </w:divBdr>
        </w:div>
        <w:div w:id="992102671">
          <w:marLeft w:val="0"/>
          <w:marRight w:val="0"/>
          <w:marTop w:val="0"/>
          <w:marBottom w:val="101"/>
          <w:divBdr>
            <w:top w:val="none" w:sz="0" w:space="0" w:color="auto"/>
            <w:left w:val="none" w:sz="0" w:space="0" w:color="auto"/>
            <w:bottom w:val="none" w:sz="0" w:space="0" w:color="auto"/>
            <w:right w:val="none" w:sz="0" w:space="0" w:color="auto"/>
          </w:divBdr>
        </w:div>
        <w:div w:id="1575160201">
          <w:marLeft w:val="0"/>
          <w:marRight w:val="0"/>
          <w:marTop w:val="0"/>
          <w:marBottom w:val="101"/>
          <w:divBdr>
            <w:top w:val="none" w:sz="0" w:space="0" w:color="auto"/>
            <w:left w:val="none" w:sz="0" w:space="0" w:color="auto"/>
            <w:bottom w:val="none" w:sz="0" w:space="0" w:color="auto"/>
            <w:right w:val="none" w:sz="0" w:space="0" w:color="auto"/>
          </w:divBdr>
        </w:div>
        <w:div w:id="1557282410">
          <w:marLeft w:val="0"/>
          <w:marRight w:val="0"/>
          <w:marTop w:val="101"/>
          <w:marBottom w:val="101"/>
          <w:divBdr>
            <w:top w:val="none" w:sz="0" w:space="0" w:color="auto"/>
            <w:left w:val="none" w:sz="0" w:space="0" w:color="auto"/>
            <w:bottom w:val="none" w:sz="0" w:space="0" w:color="auto"/>
            <w:right w:val="none" w:sz="0" w:space="0" w:color="auto"/>
          </w:divBdr>
        </w:div>
        <w:div w:id="1999845830">
          <w:marLeft w:val="0"/>
          <w:marRight w:val="0"/>
          <w:marTop w:val="0"/>
          <w:marBottom w:val="101"/>
          <w:divBdr>
            <w:top w:val="none" w:sz="0" w:space="0" w:color="auto"/>
            <w:left w:val="none" w:sz="0" w:space="0" w:color="auto"/>
            <w:bottom w:val="none" w:sz="0" w:space="0" w:color="auto"/>
            <w:right w:val="none" w:sz="0" w:space="0" w:color="auto"/>
          </w:divBdr>
        </w:div>
        <w:div w:id="2124299553">
          <w:marLeft w:val="0"/>
          <w:marRight w:val="0"/>
          <w:marTop w:val="0"/>
          <w:marBottom w:val="101"/>
          <w:divBdr>
            <w:top w:val="none" w:sz="0" w:space="0" w:color="auto"/>
            <w:left w:val="none" w:sz="0" w:space="0" w:color="auto"/>
            <w:bottom w:val="none" w:sz="0" w:space="0" w:color="auto"/>
            <w:right w:val="none" w:sz="0" w:space="0" w:color="auto"/>
          </w:divBdr>
        </w:div>
        <w:div w:id="1206405288">
          <w:marLeft w:val="0"/>
          <w:marRight w:val="0"/>
          <w:marTop w:val="0"/>
          <w:marBottom w:val="101"/>
          <w:divBdr>
            <w:top w:val="none" w:sz="0" w:space="0" w:color="auto"/>
            <w:left w:val="none" w:sz="0" w:space="0" w:color="auto"/>
            <w:bottom w:val="none" w:sz="0" w:space="0" w:color="auto"/>
            <w:right w:val="none" w:sz="0" w:space="0" w:color="auto"/>
          </w:divBdr>
        </w:div>
        <w:div w:id="1909924750">
          <w:marLeft w:val="0"/>
          <w:marRight w:val="0"/>
          <w:marTop w:val="0"/>
          <w:marBottom w:val="101"/>
          <w:divBdr>
            <w:top w:val="none" w:sz="0" w:space="0" w:color="auto"/>
            <w:left w:val="none" w:sz="0" w:space="0" w:color="auto"/>
            <w:bottom w:val="none" w:sz="0" w:space="0" w:color="auto"/>
            <w:right w:val="none" w:sz="0" w:space="0" w:color="auto"/>
          </w:divBdr>
        </w:div>
      </w:divsChild>
    </w:div>
    <w:div w:id="575478368">
      <w:bodyDiv w:val="1"/>
      <w:marLeft w:val="0"/>
      <w:marRight w:val="0"/>
      <w:marTop w:val="0"/>
      <w:marBottom w:val="0"/>
      <w:divBdr>
        <w:top w:val="none" w:sz="0" w:space="0" w:color="auto"/>
        <w:left w:val="none" w:sz="0" w:space="0" w:color="auto"/>
        <w:bottom w:val="none" w:sz="0" w:space="0" w:color="auto"/>
        <w:right w:val="none" w:sz="0" w:space="0" w:color="auto"/>
      </w:divBdr>
    </w:div>
    <w:div w:id="851647637">
      <w:bodyDiv w:val="1"/>
      <w:marLeft w:val="0"/>
      <w:marRight w:val="0"/>
      <w:marTop w:val="0"/>
      <w:marBottom w:val="0"/>
      <w:divBdr>
        <w:top w:val="none" w:sz="0" w:space="0" w:color="auto"/>
        <w:left w:val="none" w:sz="0" w:space="0" w:color="auto"/>
        <w:bottom w:val="none" w:sz="0" w:space="0" w:color="auto"/>
        <w:right w:val="none" w:sz="0" w:space="0" w:color="auto"/>
      </w:divBdr>
      <w:divsChild>
        <w:div w:id="1098915273">
          <w:marLeft w:val="1080"/>
          <w:marRight w:val="4792"/>
          <w:marTop w:val="0"/>
          <w:marBottom w:val="101"/>
          <w:divBdr>
            <w:top w:val="none" w:sz="0" w:space="0" w:color="auto"/>
            <w:left w:val="none" w:sz="0" w:space="0" w:color="auto"/>
            <w:bottom w:val="none" w:sz="0" w:space="0" w:color="auto"/>
            <w:right w:val="none" w:sz="0" w:space="0" w:color="auto"/>
          </w:divBdr>
        </w:div>
        <w:div w:id="1091464726">
          <w:marLeft w:val="0"/>
          <w:marRight w:val="0"/>
          <w:marTop w:val="0"/>
          <w:marBottom w:val="101"/>
          <w:divBdr>
            <w:top w:val="none" w:sz="0" w:space="0" w:color="auto"/>
            <w:left w:val="none" w:sz="0" w:space="0" w:color="auto"/>
            <w:bottom w:val="none" w:sz="0" w:space="0" w:color="auto"/>
            <w:right w:val="none" w:sz="0" w:space="0" w:color="auto"/>
          </w:divBdr>
        </w:div>
        <w:div w:id="1994677351">
          <w:marLeft w:val="0"/>
          <w:marRight w:val="0"/>
          <w:marTop w:val="0"/>
          <w:marBottom w:val="101"/>
          <w:divBdr>
            <w:top w:val="none" w:sz="0" w:space="0" w:color="auto"/>
            <w:left w:val="none" w:sz="0" w:space="0" w:color="auto"/>
            <w:bottom w:val="none" w:sz="0" w:space="0" w:color="auto"/>
            <w:right w:val="none" w:sz="0" w:space="0" w:color="auto"/>
          </w:divBdr>
        </w:div>
        <w:div w:id="264265782">
          <w:marLeft w:val="0"/>
          <w:marRight w:val="0"/>
          <w:marTop w:val="0"/>
          <w:marBottom w:val="101"/>
          <w:divBdr>
            <w:top w:val="none" w:sz="0" w:space="0" w:color="auto"/>
            <w:left w:val="none" w:sz="0" w:space="0" w:color="auto"/>
            <w:bottom w:val="none" w:sz="0" w:space="0" w:color="auto"/>
            <w:right w:val="none" w:sz="0" w:space="0" w:color="auto"/>
          </w:divBdr>
        </w:div>
        <w:div w:id="257101208">
          <w:marLeft w:val="0"/>
          <w:marRight w:val="0"/>
          <w:marTop w:val="0"/>
          <w:marBottom w:val="101"/>
          <w:divBdr>
            <w:top w:val="none" w:sz="0" w:space="0" w:color="auto"/>
            <w:left w:val="none" w:sz="0" w:space="0" w:color="auto"/>
            <w:bottom w:val="none" w:sz="0" w:space="0" w:color="auto"/>
            <w:right w:val="none" w:sz="0" w:space="0" w:color="auto"/>
          </w:divBdr>
        </w:div>
        <w:div w:id="214512028">
          <w:marLeft w:val="0"/>
          <w:marRight w:val="0"/>
          <w:marTop w:val="0"/>
          <w:marBottom w:val="101"/>
          <w:divBdr>
            <w:top w:val="none" w:sz="0" w:space="0" w:color="auto"/>
            <w:left w:val="none" w:sz="0" w:space="0" w:color="auto"/>
            <w:bottom w:val="none" w:sz="0" w:space="0" w:color="auto"/>
            <w:right w:val="none" w:sz="0" w:space="0" w:color="auto"/>
          </w:divBdr>
        </w:div>
        <w:div w:id="1454595982">
          <w:marLeft w:val="0"/>
          <w:marRight w:val="0"/>
          <w:marTop w:val="0"/>
          <w:marBottom w:val="101"/>
          <w:divBdr>
            <w:top w:val="none" w:sz="0" w:space="0" w:color="auto"/>
            <w:left w:val="none" w:sz="0" w:space="0" w:color="auto"/>
            <w:bottom w:val="none" w:sz="0" w:space="0" w:color="auto"/>
            <w:right w:val="none" w:sz="0" w:space="0" w:color="auto"/>
          </w:divBdr>
        </w:div>
        <w:div w:id="1985499663">
          <w:marLeft w:val="0"/>
          <w:marRight w:val="0"/>
          <w:marTop w:val="0"/>
          <w:marBottom w:val="101"/>
          <w:divBdr>
            <w:top w:val="none" w:sz="0" w:space="0" w:color="auto"/>
            <w:left w:val="none" w:sz="0" w:space="0" w:color="auto"/>
            <w:bottom w:val="none" w:sz="0" w:space="0" w:color="auto"/>
            <w:right w:val="none" w:sz="0" w:space="0" w:color="auto"/>
          </w:divBdr>
        </w:div>
        <w:div w:id="731081769">
          <w:marLeft w:val="0"/>
          <w:marRight w:val="0"/>
          <w:marTop w:val="0"/>
          <w:marBottom w:val="101"/>
          <w:divBdr>
            <w:top w:val="none" w:sz="0" w:space="0" w:color="auto"/>
            <w:left w:val="none" w:sz="0" w:space="0" w:color="auto"/>
            <w:bottom w:val="none" w:sz="0" w:space="0" w:color="auto"/>
            <w:right w:val="none" w:sz="0" w:space="0" w:color="auto"/>
          </w:divBdr>
        </w:div>
        <w:div w:id="2024042507">
          <w:marLeft w:val="0"/>
          <w:marRight w:val="0"/>
          <w:marTop w:val="0"/>
          <w:marBottom w:val="101"/>
          <w:divBdr>
            <w:top w:val="none" w:sz="0" w:space="0" w:color="auto"/>
            <w:left w:val="none" w:sz="0" w:space="0" w:color="auto"/>
            <w:bottom w:val="none" w:sz="0" w:space="0" w:color="auto"/>
            <w:right w:val="none" w:sz="0" w:space="0" w:color="auto"/>
          </w:divBdr>
        </w:div>
        <w:div w:id="194391583">
          <w:marLeft w:val="0"/>
          <w:marRight w:val="0"/>
          <w:marTop w:val="0"/>
          <w:marBottom w:val="101"/>
          <w:divBdr>
            <w:top w:val="none" w:sz="0" w:space="0" w:color="auto"/>
            <w:left w:val="none" w:sz="0" w:space="0" w:color="auto"/>
            <w:bottom w:val="none" w:sz="0" w:space="0" w:color="auto"/>
            <w:right w:val="none" w:sz="0" w:space="0" w:color="auto"/>
          </w:divBdr>
        </w:div>
        <w:div w:id="1856307285">
          <w:marLeft w:val="0"/>
          <w:marRight w:val="0"/>
          <w:marTop w:val="0"/>
          <w:marBottom w:val="101"/>
          <w:divBdr>
            <w:top w:val="none" w:sz="0" w:space="0" w:color="auto"/>
            <w:left w:val="none" w:sz="0" w:space="0" w:color="auto"/>
            <w:bottom w:val="none" w:sz="0" w:space="0" w:color="auto"/>
            <w:right w:val="none" w:sz="0" w:space="0" w:color="auto"/>
          </w:divBdr>
        </w:div>
        <w:div w:id="971247106">
          <w:marLeft w:val="0"/>
          <w:marRight w:val="0"/>
          <w:marTop w:val="0"/>
          <w:marBottom w:val="101"/>
          <w:divBdr>
            <w:top w:val="none" w:sz="0" w:space="0" w:color="auto"/>
            <w:left w:val="none" w:sz="0" w:space="0" w:color="auto"/>
            <w:bottom w:val="none" w:sz="0" w:space="0" w:color="auto"/>
            <w:right w:val="none" w:sz="0" w:space="0" w:color="auto"/>
          </w:divBdr>
        </w:div>
        <w:div w:id="1567180933">
          <w:marLeft w:val="0"/>
          <w:marRight w:val="0"/>
          <w:marTop w:val="0"/>
          <w:marBottom w:val="60"/>
          <w:divBdr>
            <w:top w:val="none" w:sz="0" w:space="0" w:color="auto"/>
            <w:left w:val="none" w:sz="0" w:space="0" w:color="auto"/>
            <w:bottom w:val="none" w:sz="0" w:space="0" w:color="auto"/>
            <w:right w:val="none" w:sz="0" w:space="0" w:color="auto"/>
          </w:divBdr>
        </w:div>
        <w:div w:id="600335262">
          <w:marLeft w:val="0"/>
          <w:marRight w:val="0"/>
          <w:marTop w:val="0"/>
          <w:marBottom w:val="60"/>
          <w:divBdr>
            <w:top w:val="none" w:sz="0" w:space="0" w:color="auto"/>
            <w:left w:val="none" w:sz="0" w:space="0" w:color="auto"/>
            <w:bottom w:val="none" w:sz="0" w:space="0" w:color="auto"/>
            <w:right w:val="none" w:sz="0" w:space="0" w:color="auto"/>
          </w:divBdr>
        </w:div>
        <w:div w:id="1388719025">
          <w:marLeft w:val="0"/>
          <w:marRight w:val="0"/>
          <w:marTop w:val="0"/>
          <w:marBottom w:val="60"/>
          <w:divBdr>
            <w:top w:val="none" w:sz="0" w:space="0" w:color="auto"/>
            <w:left w:val="none" w:sz="0" w:space="0" w:color="auto"/>
            <w:bottom w:val="none" w:sz="0" w:space="0" w:color="auto"/>
            <w:right w:val="none" w:sz="0" w:space="0" w:color="auto"/>
          </w:divBdr>
        </w:div>
        <w:div w:id="862286679">
          <w:marLeft w:val="0"/>
          <w:marRight w:val="0"/>
          <w:marTop w:val="0"/>
          <w:marBottom w:val="60"/>
          <w:divBdr>
            <w:top w:val="none" w:sz="0" w:space="0" w:color="auto"/>
            <w:left w:val="none" w:sz="0" w:space="0" w:color="auto"/>
            <w:bottom w:val="none" w:sz="0" w:space="0" w:color="auto"/>
            <w:right w:val="none" w:sz="0" w:space="0" w:color="auto"/>
          </w:divBdr>
        </w:div>
        <w:div w:id="1898080855">
          <w:marLeft w:val="0"/>
          <w:marRight w:val="0"/>
          <w:marTop w:val="0"/>
          <w:marBottom w:val="60"/>
          <w:divBdr>
            <w:top w:val="none" w:sz="0" w:space="0" w:color="auto"/>
            <w:left w:val="none" w:sz="0" w:space="0" w:color="auto"/>
            <w:bottom w:val="none" w:sz="0" w:space="0" w:color="auto"/>
            <w:right w:val="none" w:sz="0" w:space="0" w:color="auto"/>
          </w:divBdr>
        </w:div>
        <w:div w:id="732776336">
          <w:marLeft w:val="0"/>
          <w:marRight w:val="0"/>
          <w:marTop w:val="0"/>
          <w:marBottom w:val="60"/>
          <w:divBdr>
            <w:top w:val="none" w:sz="0" w:space="0" w:color="auto"/>
            <w:left w:val="none" w:sz="0" w:space="0" w:color="auto"/>
            <w:bottom w:val="none" w:sz="0" w:space="0" w:color="auto"/>
            <w:right w:val="none" w:sz="0" w:space="0" w:color="auto"/>
          </w:divBdr>
        </w:div>
        <w:div w:id="220292976">
          <w:marLeft w:val="0"/>
          <w:marRight w:val="0"/>
          <w:marTop w:val="0"/>
          <w:marBottom w:val="60"/>
          <w:divBdr>
            <w:top w:val="none" w:sz="0" w:space="0" w:color="auto"/>
            <w:left w:val="none" w:sz="0" w:space="0" w:color="auto"/>
            <w:bottom w:val="none" w:sz="0" w:space="0" w:color="auto"/>
            <w:right w:val="none" w:sz="0" w:space="0" w:color="auto"/>
          </w:divBdr>
        </w:div>
        <w:div w:id="1596863042">
          <w:marLeft w:val="0"/>
          <w:marRight w:val="0"/>
          <w:marTop w:val="0"/>
          <w:marBottom w:val="60"/>
          <w:divBdr>
            <w:top w:val="none" w:sz="0" w:space="0" w:color="auto"/>
            <w:left w:val="none" w:sz="0" w:space="0" w:color="auto"/>
            <w:bottom w:val="none" w:sz="0" w:space="0" w:color="auto"/>
            <w:right w:val="none" w:sz="0" w:space="0" w:color="auto"/>
          </w:divBdr>
        </w:div>
        <w:div w:id="374083087">
          <w:marLeft w:val="0"/>
          <w:marRight w:val="0"/>
          <w:marTop w:val="0"/>
          <w:marBottom w:val="60"/>
          <w:divBdr>
            <w:top w:val="none" w:sz="0" w:space="0" w:color="auto"/>
            <w:left w:val="none" w:sz="0" w:space="0" w:color="auto"/>
            <w:bottom w:val="none" w:sz="0" w:space="0" w:color="auto"/>
            <w:right w:val="none" w:sz="0" w:space="0" w:color="auto"/>
          </w:divBdr>
        </w:div>
        <w:div w:id="1551261295">
          <w:marLeft w:val="0"/>
          <w:marRight w:val="0"/>
          <w:marTop w:val="0"/>
          <w:marBottom w:val="60"/>
          <w:divBdr>
            <w:top w:val="none" w:sz="0" w:space="0" w:color="auto"/>
            <w:left w:val="none" w:sz="0" w:space="0" w:color="auto"/>
            <w:bottom w:val="none" w:sz="0" w:space="0" w:color="auto"/>
            <w:right w:val="none" w:sz="0" w:space="0" w:color="auto"/>
          </w:divBdr>
        </w:div>
        <w:div w:id="1921988436">
          <w:marLeft w:val="0"/>
          <w:marRight w:val="0"/>
          <w:marTop w:val="0"/>
          <w:marBottom w:val="60"/>
          <w:divBdr>
            <w:top w:val="none" w:sz="0" w:space="0" w:color="auto"/>
            <w:left w:val="none" w:sz="0" w:space="0" w:color="auto"/>
            <w:bottom w:val="none" w:sz="0" w:space="0" w:color="auto"/>
            <w:right w:val="none" w:sz="0" w:space="0" w:color="auto"/>
          </w:divBdr>
        </w:div>
        <w:div w:id="487018582">
          <w:marLeft w:val="0"/>
          <w:marRight w:val="0"/>
          <w:marTop w:val="0"/>
          <w:marBottom w:val="60"/>
          <w:divBdr>
            <w:top w:val="none" w:sz="0" w:space="0" w:color="auto"/>
            <w:left w:val="none" w:sz="0" w:space="0" w:color="auto"/>
            <w:bottom w:val="none" w:sz="0" w:space="0" w:color="auto"/>
            <w:right w:val="none" w:sz="0" w:space="0" w:color="auto"/>
          </w:divBdr>
        </w:div>
        <w:div w:id="42951361">
          <w:marLeft w:val="0"/>
          <w:marRight w:val="0"/>
          <w:marTop w:val="0"/>
          <w:marBottom w:val="60"/>
          <w:divBdr>
            <w:top w:val="none" w:sz="0" w:space="0" w:color="auto"/>
            <w:left w:val="none" w:sz="0" w:space="0" w:color="auto"/>
            <w:bottom w:val="none" w:sz="0" w:space="0" w:color="auto"/>
            <w:right w:val="none" w:sz="0" w:space="0" w:color="auto"/>
          </w:divBdr>
        </w:div>
        <w:div w:id="764964255">
          <w:marLeft w:val="0"/>
          <w:marRight w:val="0"/>
          <w:marTop w:val="0"/>
          <w:marBottom w:val="60"/>
          <w:divBdr>
            <w:top w:val="none" w:sz="0" w:space="0" w:color="auto"/>
            <w:left w:val="none" w:sz="0" w:space="0" w:color="auto"/>
            <w:bottom w:val="none" w:sz="0" w:space="0" w:color="auto"/>
            <w:right w:val="none" w:sz="0" w:space="0" w:color="auto"/>
          </w:divBdr>
        </w:div>
        <w:div w:id="337192698">
          <w:marLeft w:val="0"/>
          <w:marRight w:val="0"/>
          <w:marTop w:val="0"/>
          <w:marBottom w:val="60"/>
          <w:divBdr>
            <w:top w:val="none" w:sz="0" w:space="0" w:color="auto"/>
            <w:left w:val="none" w:sz="0" w:space="0" w:color="auto"/>
            <w:bottom w:val="none" w:sz="0" w:space="0" w:color="auto"/>
            <w:right w:val="none" w:sz="0" w:space="0" w:color="auto"/>
          </w:divBdr>
        </w:div>
        <w:div w:id="1502042840">
          <w:marLeft w:val="0"/>
          <w:marRight w:val="0"/>
          <w:marTop w:val="0"/>
          <w:marBottom w:val="60"/>
          <w:divBdr>
            <w:top w:val="none" w:sz="0" w:space="0" w:color="auto"/>
            <w:left w:val="none" w:sz="0" w:space="0" w:color="auto"/>
            <w:bottom w:val="none" w:sz="0" w:space="0" w:color="auto"/>
            <w:right w:val="none" w:sz="0" w:space="0" w:color="auto"/>
          </w:divBdr>
        </w:div>
        <w:div w:id="798300597">
          <w:marLeft w:val="0"/>
          <w:marRight w:val="0"/>
          <w:marTop w:val="0"/>
          <w:marBottom w:val="60"/>
          <w:divBdr>
            <w:top w:val="none" w:sz="0" w:space="0" w:color="auto"/>
            <w:left w:val="none" w:sz="0" w:space="0" w:color="auto"/>
            <w:bottom w:val="none" w:sz="0" w:space="0" w:color="auto"/>
            <w:right w:val="none" w:sz="0" w:space="0" w:color="auto"/>
          </w:divBdr>
        </w:div>
        <w:div w:id="1270813040">
          <w:marLeft w:val="0"/>
          <w:marRight w:val="0"/>
          <w:marTop w:val="0"/>
          <w:marBottom w:val="60"/>
          <w:divBdr>
            <w:top w:val="none" w:sz="0" w:space="0" w:color="auto"/>
            <w:left w:val="none" w:sz="0" w:space="0" w:color="auto"/>
            <w:bottom w:val="none" w:sz="0" w:space="0" w:color="auto"/>
            <w:right w:val="none" w:sz="0" w:space="0" w:color="auto"/>
          </w:divBdr>
        </w:div>
        <w:div w:id="259722302">
          <w:marLeft w:val="0"/>
          <w:marRight w:val="0"/>
          <w:marTop w:val="0"/>
          <w:marBottom w:val="60"/>
          <w:divBdr>
            <w:top w:val="none" w:sz="0" w:space="0" w:color="auto"/>
            <w:left w:val="none" w:sz="0" w:space="0" w:color="auto"/>
            <w:bottom w:val="none" w:sz="0" w:space="0" w:color="auto"/>
            <w:right w:val="none" w:sz="0" w:space="0" w:color="auto"/>
          </w:divBdr>
        </w:div>
        <w:div w:id="817384132">
          <w:marLeft w:val="0"/>
          <w:marRight w:val="0"/>
          <w:marTop w:val="0"/>
          <w:marBottom w:val="60"/>
          <w:divBdr>
            <w:top w:val="none" w:sz="0" w:space="0" w:color="auto"/>
            <w:left w:val="none" w:sz="0" w:space="0" w:color="auto"/>
            <w:bottom w:val="none" w:sz="0" w:space="0" w:color="auto"/>
            <w:right w:val="none" w:sz="0" w:space="0" w:color="auto"/>
          </w:divBdr>
        </w:div>
        <w:div w:id="1476216859">
          <w:marLeft w:val="0"/>
          <w:marRight w:val="0"/>
          <w:marTop w:val="0"/>
          <w:marBottom w:val="60"/>
          <w:divBdr>
            <w:top w:val="none" w:sz="0" w:space="0" w:color="auto"/>
            <w:left w:val="none" w:sz="0" w:space="0" w:color="auto"/>
            <w:bottom w:val="none" w:sz="0" w:space="0" w:color="auto"/>
            <w:right w:val="none" w:sz="0" w:space="0" w:color="auto"/>
          </w:divBdr>
        </w:div>
        <w:div w:id="1302807916">
          <w:marLeft w:val="0"/>
          <w:marRight w:val="0"/>
          <w:marTop w:val="0"/>
          <w:marBottom w:val="60"/>
          <w:divBdr>
            <w:top w:val="none" w:sz="0" w:space="0" w:color="auto"/>
            <w:left w:val="none" w:sz="0" w:space="0" w:color="auto"/>
            <w:bottom w:val="none" w:sz="0" w:space="0" w:color="auto"/>
            <w:right w:val="none" w:sz="0" w:space="0" w:color="auto"/>
          </w:divBdr>
        </w:div>
        <w:div w:id="1627465145">
          <w:marLeft w:val="0"/>
          <w:marRight w:val="0"/>
          <w:marTop w:val="0"/>
          <w:marBottom w:val="60"/>
          <w:divBdr>
            <w:top w:val="none" w:sz="0" w:space="0" w:color="auto"/>
            <w:left w:val="none" w:sz="0" w:space="0" w:color="auto"/>
            <w:bottom w:val="none" w:sz="0" w:space="0" w:color="auto"/>
            <w:right w:val="none" w:sz="0" w:space="0" w:color="auto"/>
          </w:divBdr>
        </w:div>
        <w:div w:id="1073239203">
          <w:marLeft w:val="0"/>
          <w:marRight w:val="0"/>
          <w:marTop w:val="0"/>
          <w:marBottom w:val="60"/>
          <w:divBdr>
            <w:top w:val="none" w:sz="0" w:space="0" w:color="auto"/>
            <w:left w:val="none" w:sz="0" w:space="0" w:color="auto"/>
            <w:bottom w:val="none" w:sz="0" w:space="0" w:color="auto"/>
            <w:right w:val="none" w:sz="0" w:space="0" w:color="auto"/>
          </w:divBdr>
        </w:div>
        <w:div w:id="356201719">
          <w:marLeft w:val="0"/>
          <w:marRight w:val="0"/>
          <w:marTop w:val="0"/>
          <w:marBottom w:val="60"/>
          <w:divBdr>
            <w:top w:val="none" w:sz="0" w:space="0" w:color="auto"/>
            <w:left w:val="none" w:sz="0" w:space="0" w:color="auto"/>
            <w:bottom w:val="none" w:sz="0" w:space="0" w:color="auto"/>
            <w:right w:val="none" w:sz="0" w:space="0" w:color="auto"/>
          </w:divBdr>
        </w:div>
        <w:div w:id="254024561">
          <w:marLeft w:val="0"/>
          <w:marRight w:val="0"/>
          <w:marTop w:val="0"/>
          <w:marBottom w:val="60"/>
          <w:divBdr>
            <w:top w:val="none" w:sz="0" w:space="0" w:color="auto"/>
            <w:left w:val="none" w:sz="0" w:space="0" w:color="auto"/>
            <w:bottom w:val="none" w:sz="0" w:space="0" w:color="auto"/>
            <w:right w:val="none" w:sz="0" w:space="0" w:color="auto"/>
          </w:divBdr>
        </w:div>
        <w:div w:id="1414426199">
          <w:marLeft w:val="0"/>
          <w:marRight w:val="0"/>
          <w:marTop w:val="0"/>
          <w:marBottom w:val="60"/>
          <w:divBdr>
            <w:top w:val="none" w:sz="0" w:space="0" w:color="auto"/>
            <w:left w:val="none" w:sz="0" w:space="0" w:color="auto"/>
            <w:bottom w:val="none" w:sz="0" w:space="0" w:color="auto"/>
            <w:right w:val="none" w:sz="0" w:space="0" w:color="auto"/>
          </w:divBdr>
        </w:div>
        <w:div w:id="844590035">
          <w:marLeft w:val="0"/>
          <w:marRight w:val="0"/>
          <w:marTop w:val="0"/>
          <w:marBottom w:val="60"/>
          <w:divBdr>
            <w:top w:val="none" w:sz="0" w:space="0" w:color="auto"/>
            <w:left w:val="none" w:sz="0" w:space="0" w:color="auto"/>
            <w:bottom w:val="none" w:sz="0" w:space="0" w:color="auto"/>
            <w:right w:val="none" w:sz="0" w:space="0" w:color="auto"/>
          </w:divBdr>
        </w:div>
        <w:div w:id="553779422">
          <w:marLeft w:val="0"/>
          <w:marRight w:val="0"/>
          <w:marTop w:val="0"/>
          <w:marBottom w:val="60"/>
          <w:divBdr>
            <w:top w:val="none" w:sz="0" w:space="0" w:color="auto"/>
            <w:left w:val="none" w:sz="0" w:space="0" w:color="auto"/>
            <w:bottom w:val="none" w:sz="0" w:space="0" w:color="auto"/>
            <w:right w:val="none" w:sz="0" w:space="0" w:color="auto"/>
          </w:divBdr>
        </w:div>
        <w:div w:id="967586063">
          <w:marLeft w:val="0"/>
          <w:marRight w:val="0"/>
          <w:marTop w:val="0"/>
          <w:marBottom w:val="60"/>
          <w:divBdr>
            <w:top w:val="none" w:sz="0" w:space="0" w:color="auto"/>
            <w:left w:val="none" w:sz="0" w:space="0" w:color="auto"/>
            <w:bottom w:val="none" w:sz="0" w:space="0" w:color="auto"/>
            <w:right w:val="none" w:sz="0" w:space="0" w:color="auto"/>
          </w:divBdr>
        </w:div>
        <w:div w:id="411047829">
          <w:marLeft w:val="0"/>
          <w:marRight w:val="0"/>
          <w:marTop w:val="0"/>
          <w:marBottom w:val="60"/>
          <w:divBdr>
            <w:top w:val="none" w:sz="0" w:space="0" w:color="auto"/>
            <w:left w:val="none" w:sz="0" w:space="0" w:color="auto"/>
            <w:bottom w:val="none" w:sz="0" w:space="0" w:color="auto"/>
            <w:right w:val="none" w:sz="0" w:space="0" w:color="auto"/>
          </w:divBdr>
        </w:div>
        <w:div w:id="1047342200">
          <w:marLeft w:val="0"/>
          <w:marRight w:val="0"/>
          <w:marTop w:val="0"/>
          <w:marBottom w:val="60"/>
          <w:divBdr>
            <w:top w:val="none" w:sz="0" w:space="0" w:color="auto"/>
            <w:left w:val="none" w:sz="0" w:space="0" w:color="auto"/>
            <w:bottom w:val="none" w:sz="0" w:space="0" w:color="auto"/>
            <w:right w:val="none" w:sz="0" w:space="0" w:color="auto"/>
          </w:divBdr>
        </w:div>
        <w:div w:id="127020134">
          <w:marLeft w:val="0"/>
          <w:marRight w:val="0"/>
          <w:marTop w:val="0"/>
          <w:marBottom w:val="60"/>
          <w:divBdr>
            <w:top w:val="none" w:sz="0" w:space="0" w:color="auto"/>
            <w:left w:val="none" w:sz="0" w:space="0" w:color="auto"/>
            <w:bottom w:val="none" w:sz="0" w:space="0" w:color="auto"/>
            <w:right w:val="none" w:sz="0" w:space="0" w:color="auto"/>
          </w:divBdr>
        </w:div>
        <w:div w:id="1535772333">
          <w:marLeft w:val="0"/>
          <w:marRight w:val="0"/>
          <w:marTop w:val="0"/>
          <w:marBottom w:val="60"/>
          <w:divBdr>
            <w:top w:val="none" w:sz="0" w:space="0" w:color="auto"/>
            <w:left w:val="none" w:sz="0" w:space="0" w:color="auto"/>
            <w:bottom w:val="none" w:sz="0" w:space="0" w:color="auto"/>
            <w:right w:val="none" w:sz="0" w:space="0" w:color="auto"/>
          </w:divBdr>
        </w:div>
        <w:div w:id="717432543">
          <w:marLeft w:val="0"/>
          <w:marRight w:val="0"/>
          <w:marTop w:val="0"/>
          <w:marBottom w:val="60"/>
          <w:divBdr>
            <w:top w:val="none" w:sz="0" w:space="0" w:color="auto"/>
            <w:left w:val="none" w:sz="0" w:space="0" w:color="auto"/>
            <w:bottom w:val="none" w:sz="0" w:space="0" w:color="auto"/>
            <w:right w:val="none" w:sz="0" w:space="0" w:color="auto"/>
          </w:divBdr>
        </w:div>
        <w:div w:id="1353410436">
          <w:marLeft w:val="0"/>
          <w:marRight w:val="0"/>
          <w:marTop w:val="0"/>
          <w:marBottom w:val="60"/>
          <w:divBdr>
            <w:top w:val="none" w:sz="0" w:space="0" w:color="auto"/>
            <w:left w:val="none" w:sz="0" w:space="0" w:color="auto"/>
            <w:bottom w:val="none" w:sz="0" w:space="0" w:color="auto"/>
            <w:right w:val="none" w:sz="0" w:space="0" w:color="auto"/>
          </w:divBdr>
        </w:div>
        <w:div w:id="1455097404">
          <w:marLeft w:val="0"/>
          <w:marRight w:val="0"/>
          <w:marTop w:val="0"/>
          <w:marBottom w:val="60"/>
          <w:divBdr>
            <w:top w:val="none" w:sz="0" w:space="0" w:color="auto"/>
            <w:left w:val="none" w:sz="0" w:space="0" w:color="auto"/>
            <w:bottom w:val="none" w:sz="0" w:space="0" w:color="auto"/>
            <w:right w:val="none" w:sz="0" w:space="0" w:color="auto"/>
          </w:divBdr>
        </w:div>
        <w:div w:id="1010640049">
          <w:marLeft w:val="0"/>
          <w:marRight w:val="0"/>
          <w:marTop w:val="0"/>
          <w:marBottom w:val="60"/>
          <w:divBdr>
            <w:top w:val="none" w:sz="0" w:space="0" w:color="auto"/>
            <w:left w:val="none" w:sz="0" w:space="0" w:color="auto"/>
            <w:bottom w:val="none" w:sz="0" w:space="0" w:color="auto"/>
            <w:right w:val="none" w:sz="0" w:space="0" w:color="auto"/>
          </w:divBdr>
        </w:div>
        <w:div w:id="746919760">
          <w:marLeft w:val="0"/>
          <w:marRight w:val="0"/>
          <w:marTop w:val="0"/>
          <w:marBottom w:val="60"/>
          <w:divBdr>
            <w:top w:val="none" w:sz="0" w:space="0" w:color="auto"/>
            <w:left w:val="none" w:sz="0" w:space="0" w:color="auto"/>
            <w:bottom w:val="none" w:sz="0" w:space="0" w:color="auto"/>
            <w:right w:val="none" w:sz="0" w:space="0" w:color="auto"/>
          </w:divBdr>
        </w:div>
        <w:div w:id="1629356080">
          <w:marLeft w:val="0"/>
          <w:marRight w:val="0"/>
          <w:marTop w:val="0"/>
          <w:marBottom w:val="60"/>
          <w:divBdr>
            <w:top w:val="none" w:sz="0" w:space="0" w:color="auto"/>
            <w:left w:val="none" w:sz="0" w:space="0" w:color="auto"/>
            <w:bottom w:val="none" w:sz="0" w:space="0" w:color="auto"/>
            <w:right w:val="none" w:sz="0" w:space="0" w:color="auto"/>
          </w:divBdr>
        </w:div>
        <w:div w:id="908656857">
          <w:marLeft w:val="0"/>
          <w:marRight w:val="0"/>
          <w:marTop w:val="0"/>
          <w:marBottom w:val="60"/>
          <w:divBdr>
            <w:top w:val="none" w:sz="0" w:space="0" w:color="auto"/>
            <w:left w:val="none" w:sz="0" w:space="0" w:color="auto"/>
            <w:bottom w:val="none" w:sz="0" w:space="0" w:color="auto"/>
            <w:right w:val="none" w:sz="0" w:space="0" w:color="auto"/>
          </w:divBdr>
        </w:div>
        <w:div w:id="265776237">
          <w:marLeft w:val="0"/>
          <w:marRight w:val="0"/>
          <w:marTop w:val="0"/>
          <w:marBottom w:val="60"/>
          <w:divBdr>
            <w:top w:val="none" w:sz="0" w:space="0" w:color="auto"/>
            <w:left w:val="none" w:sz="0" w:space="0" w:color="auto"/>
            <w:bottom w:val="none" w:sz="0" w:space="0" w:color="auto"/>
            <w:right w:val="none" w:sz="0" w:space="0" w:color="auto"/>
          </w:divBdr>
        </w:div>
        <w:div w:id="783696357">
          <w:marLeft w:val="0"/>
          <w:marRight w:val="0"/>
          <w:marTop w:val="0"/>
          <w:marBottom w:val="60"/>
          <w:divBdr>
            <w:top w:val="none" w:sz="0" w:space="0" w:color="auto"/>
            <w:left w:val="none" w:sz="0" w:space="0" w:color="auto"/>
            <w:bottom w:val="none" w:sz="0" w:space="0" w:color="auto"/>
            <w:right w:val="none" w:sz="0" w:space="0" w:color="auto"/>
          </w:divBdr>
        </w:div>
        <w:div w:id="108673451">
          <w:marLeft w:val="0"/>
          <w:marRight w:val="0"/>
          <w:marTop w:val="0"/>
          <w:marBottom w:val="60"/>
          <w:divBdr>
            <w:top w:val="none" w:sz="0" w:space="0" w:color="auto"/>
            <w:left w:val="none" w:sz="0" w:space="0" w:color="auto"/>
            <w:bottom w:val="none" w:sz="0" w:space="0" w:color="auto"/>
            <w:right w:val="none" w:sz="0" w:space="0" w:color="auto"/>
          </w:divBdr>
        </w:div>
        <w:div w:id="1675716712">
          <w:marLeft w:val="0"/>
          <w:marRight w:val="0"/>
          <w:marTop w:val="0"/>
          <w:marBottom w:val="60"/>
          <w:divBdr>
            <w:top w:val="none" w:sz="0" w:space="0" w:color="auto"/>
            <w:left w:val="none" w:sz="0" w:space="0" w:color="auto"/>
            <w:bottom w:val="none" w:sz="0" w:space="0" w:color="auto"/>
            <w:right w:val="none" w:sz="0" w:space="0" w:color="auto"/>
          </w:divBdr>
        </w:div>
        <w:div w:id="245001366">
          <w:marLeft w:val="0"/>
          <w:marRight w:val="0"/>
          <w:marTop w:val="0"/>
          <w:marBottom w:val="60"/>
          <w:divBdr>
            <w:top w:val="none" w:sz="0" w:space="0" w:color="auto"/>
            <w:left w:val="none" w:sz="0" w:space="0" w:color="auto"/>
            <w:bottom w:val="none" w:sz="0" w:space="0" w:color="auto"/>
            <w:right w:val="none" w:sz="0" w:space="0" w:color="auto"/>
          </w:divBdr>
        </w:div>
        <w:div w:id="1519150207">
          <w:marLeft w:val="0"/>
          <w:marRight w:val="0"/>
          <w:marTop w:val="0"/>
          <w:marBottom w:val="60"/>
          <w:divBdr>
            <w:top w:val="none" w:sz="0" w:space="0" w:color="auto"/>
            <w:left w:val="none" w:sz="0" w:space="0" w:color="auto"/>
            <w:bottom w:val="none" w:sz="0" w:space="0" w:color="auto"/>
            <w:right w:val="none" w:sz="0" w:space="0" w:color="auto"/>
          </w:divBdr>
        </w:div>
        <w:div w:id="2020890432">
          <w:marLeft w:val="0"/>
          <w:marRight w:val="0"/>
          <w:marTop w:val="0"/>
          <w:marBottom w:val="60"/>
          <w:divBdr>
            <w:top w:val="none" w:sz="0" w:space="0" w:color="auto"/>
            <w:left w:val="none" w:sz="0" w:space="0" w:color="auto"/>
            <w:bottom w:val="none" w:sz="0" w:space="0" w:color="auto"/>
            <w:right w:val="none" w:sz="0" w:space="0" w:color="auto"/>
          </w:divBdr>
        </w:div>
        <w:div w:id="1324774418">
          <w:marLeft w:val="0"/>
          <w:marRight w:val="0"/>
          <w:marTop w:val="0"/>
          <w:marBottom w:val="60"/>
          <w:divBdr>
            <w:top w:val="none" w:sz="0" w:space="0" w:color="auto"/>
            <w:left w:val="none" w:sz="0" w:space="0" w:color="auto"/>
            <w:bottom w:val="none" w:sz="0" w:space="0" w:color="auto"/>
            <w:right w:val="none" w:sz="0" w:space="0" w:color="auto"/>
          </w:divBdr>
        </w:div>
        <w:div w:id="157770874">
          <w:marLeft w:val="0"/>
          <w:marRight w:val="0"/>
          <w:marTop w:val="0"/>
          <w:marBottom w:val="60"/>
          <w:divBdr>
            <w:top w:val="none" w:sz="0" w:space="0" w:color="auto"/>
            <w:left w:val="none" w:sz="0" w:space="0" w:color="auto"/>
            <w:bottom w:val="none" w:sz="0" w:space="0" w:color="auto"/>
            <w:right w:val="none" w:sz="0" w:space="0" w:color="auto"/>
          </w:divBdr>
        </w:div>
        <w:div w:id="929312149">
          <w:marLeft w:val="0"/>
          <w:marRight w:val="0"/>
          <w:marTop w:val="0"/>
          <w:marBottom w:val="60"/>
          <w:divBdr>
            <w:top w:val="none" w:sz="0" w:space="0" w:color="auto"/>
            <w:left w:val="none" w:sz="0" w:space="0" w:color="auto"/>
            <w:bottom w:val="none" w:sz="0" w:space="0" w:color="auto"/>
            <w:right w:val="none" w:sz="0" w:space="0" w:color="auto"/>
          </w:divBdr>
        </w:div>
        <w:div w:id="1136263391">
          <w:marLeft w:val="0"/>
          <w:marRight w:val="0"/>
          <w:marTop w:val="0"/>
          <w:marBottom w:val="60"/>
          <w:divBdr>
            <w:top w:val="none" w:sz="0" w:space="0" w:color="auto"/>
            <w:left w:val="none" w:sz="0" w:space="0" w:color="auto"/>
            <w:bottom w:val="none" w:sz="0" w:space="0" w:color="auto"/>
            <w:right w:val="none" w:sz="0" w:space="0" w:color="auto"/>
          </w:divBdr>
        </w:div>
        <w:div w:id="99574384">
          <w:marLeft w:val="0"/>
          <w:marRight w:val="0"/>
          <w:marTop w:val="0"/>
          <w:marBottom w:val="60"/>
          <w:divBdr>
            <w:top w:val="none" w:sz="0" w:space="0" w:color="auto"/>
            <w:left w:val="none" w:sz="0" w:space="0" w:color="auto"/>
            <w:bottom w:val="none" w:sz="0" w:space="0" w:color="auto"/>
            <w:right w:val="none" w:sz="0" w:space="0" w:color="auto"/>
          </w:divBdr>
        </w:div>
        <w:div w:id="287511740">
          <w:marLeft w:val="0"/>
          <w:marRight w:val="0"/>
          <w:marTop w:val="0"/>
          <w:marBottom w:val="60"/>
          <w:divBdr>
            <w:top w:val="none" w:sz="0" w:space="0" w:color="auto"/>
            <w:left w:val="none" w:sz="0" w:space="0" w:color="auto"/>
            <w:bottom w:val="none" w:sz="0" w:space="0" w:color="auto"/>
            <w:right w:val="none" w:sz="0" w:space="0" w:color="auto"/>
          </w:divBdr>
        </w:div>
        <w:div w:id="653215481">
          <w:marLeft w:val="0"/>
          <w:marRight w:val="0"/>
          <w:marTop w:val="0"/>
          <w:marBottom w:val="200"/>
          <w:divBdr>
            <w:top w:val="none" w:sz="0" w:space="0" w:color="auto"/>
            <w:left w:val="none" w:sz="0" w:space="0" w:color="auto"/>
            <w:bottom w:val="none" w:sz="0" w:space="0" w:color="auto"/>
            <w:right w:val="none" w:sz="0" w:space="0" w:color="auto"/>
          </w:divBdr>
        </w:div>
        <w:div w:id="559092529">
          <w:marLeft w:val="0"/>
          <w:marRight w:val="0"/>
          <w:marTop w:val="0"/>
          <w:marBottom w:val="60"/>
          <w:divBdr>
            <w:top w:val="none" w:sz="0" w:space="0" w:color="auto"/>
            <w:left w:val="none" w:sz="0" w:space="0" w:color="auto"/>
            <w:bottom w:val="none" w:sz="0" w:space="0" w:color="auto"/>
            <w:right w:val="none" w:sz="0" w:space="0" w:color="auto"/>
          </w:divBdr>
        </w:div>
        <w:div w:id="1421676087">
          <w:marLeft w:val="0"/>
          <w:marRight w:val="0"/>
          <w:marTop w:val="0"/>
          <w:marBottom w:val="60"/>
          <w:divBdr>
            <w:top w:val="none" w:sz="0" w:space="0" w:color="auto"/>
            <w:left w:val="none" w:sz="0" w:space="0" w:color="auto"/>
            <w:bottom w:val="none" w:sz="0" w:space="0" w:color="auto"/>
            <w:right w:val="none" w:sz="0" w:space="0" w:color="auto"/>
          </w:divBdr>
        </w:div>
        <w:div w:id="1803764797">
          <w:marLeft w:val="0"/>
          <w:marRight w:val="0"/>
          <w:marTop w:val="0"/>
          <w:marBottom w:val="60"/>
          <w:divBdr>
            <w:top w:val="none" w:sz="0" w:space="0" w:color="auto"/>
            <w:left w:val="none" w:sz="0" w:space="0" w:color="auto"/>
            <w:bottom w:val="none" w:sz="0" w:space="0" w:color="auto"/>
            <w:right w:val="none" w:sz="0" w:space="0" w:color="auto"/>
          </w:divBdr>
        </w:div>
        <w:div w:id="1873760995">
          <w:marLeft w:val="0"/>
          <w:marRight w:val="0"/>
          <w:marTop w:val="0"/>
          <w:marBottom w:val="60"/>
          <w:divBdr>
            <w:top w:val="none" w:sz="0" w:space="0" w:color="auto"/>
            <w:left w:val="none" w:sz="0" w:space="0" w:color="auto"/>
            <w:bottom w:val="none" w:sz="0" w:space="0" w:color="auto"/>
            <w:right w:val="none" w:sz="0" w:space="0" w:color="auto"/>
          </w:divBdr>
        </w:div>
        <w:div w:id="1603100038">
          <w:marLeft w:val="0"/>
          <w:marRight w:val="0"/>
          <w:marTop w:val="0"/>
          <w:marBottom w:val="60"/>
          <w:divBdr>
            <w:top w:val="none" w:sz="0" w:space="0" w:color="auto"/>
            <w:left w:val="none" w:sz="0" w:space="0" w:color="auto"/>
            <w:bottom w:val="none" w:sz="0" w:space="0" w:color="auto"/>
            <w:right w:val="none" w:sz="0" w:space="0" w:color="auto"/>
          </w:divBdr>
        </w:div>
        <w:div w:id="49158467">
          <w:marLeft w:val="0"/>
          <w:marRight w:val="0"/>
          <w:marTop w:val="0"/>
          <w:marBottom w:val="60"/>
          <w:divBdr>
            <w:top w:val="none" w:sz="0" w:space="0" w:color="auto"/>
            <w:left w:val="none" w:sz="0" w:space="0" w:color="auto"/>
            <w:bottom w:val="none" w:sz="0" w:space="0" w:color="auto"/>
            <w:right w:val="none" w:sz="0" w:space="0" w:color="auto"/>
          </w:divBdr>
        </w:div>
        <w:div w:id="741874829">
          <w:marLeft w:val="0"/>
          <w:marRight w:val="0"/>
          <w:marTop w:val="0"/>
          <w:marBottom w:val="60"/>
          <w:divBdr>
            <w:top w:val="none" w:sz="0" w:space="0" w:color="auto"/>
            <w:left w:val="none" w:sz="0" w:space="0" w:color="auto"/>
            <w:bottom w:val="none" w:sz="0" w:space="0" w:color="auto"/>
            <w:right w:val="none" w:sz="0" w:space="0" w:color="auto"/>
          </w:divBdr>
        </w:div>
        <w:div w:id="1506163047">
          <w:marLeft w:val="0"/>
          <w:marRight w:val="0"/>
          <w:marTop w:val="0"/>
          <w:marBottom w:val="60"/>
          <w:divBdr>
            <w:top w:val="none" w:sz="0" w:space="0" w:color="auto"/>
            <w:left w:val="none" w:sz="0" w:space="0" w:color="auto"/>
            <w:bottom w:val="none" w:sz="0" w:space="0" w:color="auto"/>
            <w:right w:val="none" w:sz="0" w:space="0" w:color="auto"/>
          </w:divBdr>
        </w:div>
        <w:div w:id="780877706">
          <w:marLeft w:val="0"/>
          <w:marRight w:val="0"/>
          <w:marTop w:val="0"/>
          <w:marBottom w:val="60"/>
          <w:divBdr>
            <w:top w:val="none" w:sz="0" w:space="0" w:color="auto"/>
            <w:left w:val="none" w:sz="0" w:space="0" w:color="auto"/>
            <w:bottom w:val="none" w:sz="0" w:space="0" w:color="auto"/>
            <w:right w:val="none" w:sz="0" w:space="0" w:color="auto"/>
          </w:divBdr>
        </w:div>
        <w:div w:id="938291122">
          <w:marLeft w:val="0"/>
          <w:marRight w:val="0"/>
          <w:marTop w:val="0"/>
          <w:marBottom w:val="60"/>
          <w:divBdr>
            <w:top w:val="none" w:sz="0" w:space="0" w:color="auto"/>
            <w:left w:val="none" w:sz="0" w:space="0" w:color="auto"/>
            <w:bottom w:val="none" w:sz="0" w:space="0" w:color="auto"/>
            <w:right w:val="none" w:sz="0" w:space="0" w:color="auto"/>
          </w:divBdr>
        </w:div>
        <w:div w:id="1635453093">
          <w:marLeft w:val="0"/>
          <w:marRight w:val="0"/>
          <w:marTop w:val="0"/>
          <w:marBottom w:val="60"/>
          <w:divBdr>
            <w:top w:val="none" w:sz="0" w:space="0" w:color="auto"/>
            <w:left w:val="none" w:sz="0" w:space="0" w:color="auto"/>
            <w:bottom w:val="none" w:sz="0" w:space="0" w:color="auto"/>
            <w:right w:val="none" w:sz="0" w:space="0" w:color="auto"/>
          </w:divBdr>
        </w:div>
        <w:div w:id="925844441">
          <w:marLeft w:val="0"/>
          <w:marRight w:val="0"/>
          <w:marTop w:val="0"/>
          <w:marBottom w:val="60"/>
          <w:divBdr>
            <w:top w:val="none" w:sz="0" w:space="0" w:color="auto"/>
            <w:left w:val="none" w:sz="0" w:space="0" w:color="auto"/>
            <w:bottom w:val="none" w:sz="0" w:space="0" w:color="auto"/>
            <w:right w:val="none" w:sz="0" w:space="0" w:color="auto"/>
          </w:divBdr>
        </w:div>
        <w:div w:id="1982036944">
          <w:marLeft w:val="0"/>
          <w:marRight w:val="0"/>
          <w:marTop w:val="0"/>
          <w:marBottom w:val="60"/>
          <w:divBdr>
            <w:top w:val="none" w:sz="0" w:space="0" w:color="auto"/>
            <w:left w:val="none" w:sz="0" w:space="0" w:color="auto"/>
            <w:bottom w:val="none" w:sz="0" w:space="0" w:color="auto"/>
            <w:right w:val="none" w:sz="0" w:space="0" w:color="auto"/>
          </w:divBdr>
        </w:div>
        <w:div w:id="45493216">
          <w:marLeft w:val="0"/>
          <w:marRight w:val="0"/>
          <w:marTop w:val="0"/>
          <w:marBottom w:val="60"/>
          <w:divBdr>
            <w:top w:val="none" w:sz="0" w:space="0" w:color="auto"/>
            <w:left w:val="none" w:sz="0" w:space="0" w:color="auto"/>
            <w:bottom w:val="none" w:sz="0" w:space="0" w:color="auto"/>
            <w:right w:val="none" w:sz="0" w:space="0" w:color="auto"/>
          </w:divBdr>
        </w:div>
        <w:div w:id="846599833">
          <w:marLeft w:val="0"/>
          <w:marRight w:val="0"/>
          <w:marTop w:val="0"/>
          <w:marBottom w:val="60"/>
          <w:divBdr>
            <w:top w:val="none" w:sz="0" w:space="0" w:color="auto"/>
            <w:left w:val="none" w:sz="0" w:space="0" w:color="auto"/>
            <w:bottom w:val="none" w:sz="0" w:space="0" w:color="auto"/>
            <w:right w:val="none" w:sz="0" w:space="0" w:color="auto"/>
          </w:divBdr>
        </w:div>
        <w:div w:id="17044864">
          <w:marLeft w:val="0"/>
          <w:marRight w:val="0"/>
          <w:marTop w:val="0"/>
          <w:marBottom w:val="60"/>
          <w:divBdr>
            <w:top w:val="none" w:sz="0" w:space="0" w:color="auto"/>
            <w:left w:val="none" w:sz="0" w:space="0" w:color="auto"/>
            <w:bottom w:val="none" w:sz="0" w:space="0" w:color="auto"/>
            <w:right w:val="none" w:sz="0" w:space="0" w:color="auto"/>
          </w:divBdr>
        </w:div>
        <w:div w:id="1893342473">
          <w:marLeft w:val="0"/>
          <w:marRight w:val="0"/>
          <w:marTop w:val="0"/>
          <w:marBottom w:val="60"/>
          <w:divBdr>
            <w:top w:val="none" w:sz="0" w:space="0" w:color="auto"/>
            <w:left w:val="none" w:sz="0" w:space="0" w:color="auto"/>
            <w:bottom w:val="none" w:sz="0" w:space="0" w:color="auto"/>
            <w:right w:val="none" w:sz="0" w:space="0" w:color="auto"/>
          </w:divBdr>
        </w:div>
        <w:div w:id="1704936839">
          <w:marLeft w:val="0"/>
          <w:marRight w:val="0"/>
          <w:marTop w:val="0"/>
          <w:marBottom w:val="60"/>
          <w:divBdr>
            <w:top w:val="none" w:sz="0" w:space="0" w:color="auto"/>
            <w:left w:val="none" w:sz="0" w:space="0" w:color="auto"/>
            <w:bottom w:val="none" w:sz="0" w:space="0" w:color="auto"/>
            <w:right w:val="none" w:sz="0" w:space="0" w:color="auto"/>
          </w:divBdr>
        </w:div>
        <w:div w:id="1909530913">
          <w:marLeft w:val="0"/>
          <w:marRight w:val="0"/>
          <w:marTop w:val="0"/>
          <w:marBottom w:val="60"/>
          <w:divBdr>
            <w:top w:val="none" w:sz="0" w:space="0" w:color="auto"/>
            <w:left w:val="none" w:sz="0" w:space="0" w:color="auto"/>
            <w:bottom w:val="none" w:sz="0" w:space="0" w:color="auto"/>
            <w:right w:val="none" w:sz="0" w:space="0" w:color="auto"/>
          </w:divBdr>
        </w:div>
        <w:div w:id="1990396698">
          <w:marLeft w:val="0"/>
          <w:marRight w:val="0"/>
          <w:marTop w:val="0"/>
          <w:marBottom w:val="60"/>
          <w:divBdr>
            <w:top w:val="none" w:sz="0" w:space="0" w:color="auto"/>
            <w:left w:val="none" w:sz="0" w:space="0" w:color="auto"/>
            <w:bottom w:val="none" w:sz="0" w:space="0" w:color="auto"/>
            <w:right w:val="none" w:sz="0" w:space="0" w:color="auto"/>
          </w:divBdr>
        </w:div>
        <w:div w:id="2122451015">
          <w:marLeft w:val="0"/>
          <w:marRight w:val="0"/>
          <w:marTop w:val="0"/>
          <w:marBottom w:val="60"/>
          <w:divBdr>
            <w:top w:val="none" w:sz="0" w:space="0" w:color="auto"/>
            <w:left w:val="none" w:sz="0" w:space="0" w:color="auto"/>
            <w:bottom w:val="none" w:sz="0" w:space="0" w:color="auto"/>
            <w:right w:val="none" w:sz="0" w:space="0" w:color="auto"/>
          </w:divBdr>
        </w:div>
        <w:div w:id="529489268">
          <w:marLeft w:val="0"/>
          <w:marRight w:val="0"/>
          <w:marTop w:val="0"/>
          <w:marBottom w:val="60"/>
          <w:divBdr>
            <w:top w:val="none" w:sz="0" w:space="0" w:color="auto"/>
            <w:left w:val="none" w:sz="0" w:space="0" w:color="auto"/>
            <w:bottom w:val="none" w:sz="0" w:space="0" w:color="auto"/>
            <w:right w:val="none" w:sz="0" w:space="0" w:color="auto"/>
          </w:divBdr>
        </w:div>
        <w:div w:id="1054619764">
          <w:marLeft w:val="0"/>
          <w:marRight w:val="0"/>
          <w:marTop w:val="0"/>
          <w:marBottom w:val="60"/>
          <w:divBdr>
            <w:top w:val="none" w:sz="0" w:space="0" w:color="auto"/>
            <w:left w:val="none" w:sz="0" w:space="0" w:color="auto"/>
            <w:bottom w:val="none" w:sz="0" w:space="0" w:color="auto"/>
            <w:right w:val="none" w:sz="0" w:space="0" w:color="auto"/>
          </w:divBdr>
        </w:div>
        <w:div w:id="1197425091">
          <w:marLeft w:val="0"/>
          <w:marRight w:val="0"/>
          <w:marTop w:val="0"/>
          <w:marBottom w:val="60"/>
          <w:divBdr>
            <w:top w:val="none" w:sz="0" w:space="0" w:color="auto"/>
            <w:left w:val="none" w:sz="0" w:space="0" w:color="auto"/>
            <w:bottom w:val="none" w:sz="0" w:space="0" w:color="auto"/>
            <w:right w:val="none" w:sz="0" w:space="0" w:color="auto"/>
          </w:divBdr>
        </w:div>
        <w:div w:id="2074504367">
          <w:marLeft w:val="0"/>
          <w:marRight w:val="0"/>
          <w:marTop w:val="0"/>
          <w:marBottom w:val="60"/>
          <w:divBdr>
            <w:top w:val="none" w:sz="0" w:space="0" w:color="auto"/>
            <w:left w:val="none" w:sz="0" w:space="0" w:color="auto"/>
            <w:bottom w:val="none" w:sz="0" w:space="0" w:color="auto"/>
            <w:right w:val="none" w:sz="0" w:space="0" w:color="auto"/>
          </w:divBdr>
        </w:div>
        <w:div w:id="592671232">
          <w:marLeft w:val="0"/>
          <w:marRight w:val="0"/>
          <w:marTop w:val="0"/>
          <w:marBottom w:val="60"/>
          <w:divBdr>
            <w:top w:val="none" w:sz="0" w:space="0" w:color="auto"/>
            <w:left w:val="none" w:sz="0" w:space="0" w:color="auto"/>
            <w:bottom w:val="none" w:sz="0" w:space="0" w:color="auto"/>
            <w:right w:val="none" w:sz="0" w:space="0" w:color="auto"/>
          </w:divBdr>
        </w:div>
        <w:div w:id="163980244">
          <w:marLeft w:val="0"/>
          <w:marRight w:val="0"/>
          <w:marTop w:val="0"/>
          <w:marBottom w:val="60"/>
          <w:divBdr>
            <w:top w:val="none" w:sz="0" w:space="0" w:color="auto"/>
            <w:left w:val="none" w:sz="0" w:space="0" w:color="auto"/>
            <w:bottom w:val="none" w:sz="0" w:space="0" w:color="auto"/>
            <w:right w:val="none" w:sz="0" w:space="0" w:color="auto"/>
          </w:divBdr>
        </w:div>
        <w:div w:id="346562567">
          <w:marLeft w:val="0"/>
          <w:marRight w:val="0"/>
          <w:marTop w:val="0"/>
          <w:marBottom w:val="60"/>
          <w:divBdr>
            <w:top w:val="none" w:sz="0" w:space="0" w:color="auto"/>
            <w:left w:val="none" w:sz="0" w:space="0" w:color="auto"/>
            <w:bottom w:val="none" w:sz="0" w:space="0" w:color="auto"/>
            <w:right w:val="none" w:sz="0" w:space="0" w:color="auto"/>
          </w:divBdr>
        </w:div>
        <w:div w:id="737554758">
          <w:marLeft w:val="0"/>
          <w:marRight w:val="0"/>
          <w:marTop w:val="0"/>
          <w:marBottom w:val="60"/>
          <w:divBdr>
            <w:top w:val="none" w:sz="0" w:space="0" w:color="auto"/>
            <w:left w:val="none" w:sz="0" w:space="0" w:color="auto"/>
            <w:bottom w:val="none" w:sz="0" w:space="0" w:color="auto"/>
            <w:right w:val="none" w:sz="0" w:space="0" w:color="auto"/>
          </w:divBdr>
        </w:div>
        <w:div w:id="1390693561">
          <w:marLeft w:val="0"/>
          <w:marRight w:val="0"/>
          <w:marTop w:val="0"/>
          <w:marBottom w:val="60"/>
          <w:divBdr>
            <w:top w:val="none" w:sz="0" w:space="0" w:color="auto"/>
            <w:left w:val="none" w:sz="0" w:space="0" w:color="auto"/>
            <w:bottom w:val="none" w:sz="0" w:space="0" w:color="auto"/>
            <w:right w:val="none" w:sz="0" w:space="0" w:color="auto"/>
          </w:divBdr>
        </w:div>
        <w:div w:id="1891115162">
          <w:marLeft w:val="0"/>
          <w:marRight w:val="0"/>
          <w:marTop w:val="0"/>
          <w:marBottom w:val="60"/>
          <w:divBdr>
            <w:top w:val="none" w:sz="0" w:space="0" w:color="auto"/>
            <w:left w:val="none" w:sz="0" w:space="0" w:color="auto"/>
            <w:bottom w:val="none" w:sz="0" w:space="0" w:color="auto"/>
            <w:right w:val="none" w:sz="0" w:space="0" w:color="auto"/>
          </w:divBdr>
        </w:div>
        <w:div w:id="1208954066">
          <w:marLeft w:val="0"/>
          <w:marRight w:val="0"/>
          <w:marTop w:val="0"/>
          <w:marBottom w:val="60"/>
          <w:divBdr>
            <w:top w:val="none" w:sz="0" w:space="0" w:color="auto"/>
            <w:left w:val="none" w:sz="0" w:space="0" w:color="auto"/>
            <w:bottom w:val="none" w:sz="0" w:space="0" w:color="auto"/>
            <w:right w:val="none" w:sz="0" w:space="0" w:color="auto"/>
          </w:divBdr>
        </w:div>
        <w:div w:id="2132311677">
          <w:marLeft w:val="0"/>
          <w:marRight w:val="0"/>
          <w:marTop w:val="0"/>
          <w:marBottom w:val="60"/>
          <w:divBdr>
            <w:top w:val="none" w:sz="0" w:space="0" w:color="auto"/>
            <w:left w:val="none" w:sz="0" w:space="0" w:color="auto"/>
            <w:bottom w:val="none" w:sz="0" w:space="0" w:color="auto"/>
            <w:right w:val="none" w:sz="0" w:space="0" w:color="auto"/>
          </w:divBdr>
        </w:div>
        <w:div w:id="793059529">
          <w:marLeft w:val="0"/>
          <w:marRight w:val="0"/>
          <w:marTop w:val="0"/>
          <w:marBottom w:val="60"/>
          <w:divBdr>
            <w:top w:val="none" w:sz="0" w:space="0" w:color="auto"/>
            <w:left w:val="none" w:sz="0" w:space="0" w:color="auto"/>
            <w:bottom w:val="none" w:sz="0" w:space="0" w:color="auto"/>
            <w:right w:val="none" w:sz="0" w:space="0" w:color="auto"/>
          </w:divBdr>
        </w:div>
        <w:div w:id="1318612515">
          <w:marLeft w:val="0"/>
          <w:marRight w:val="0"/>
          <w:marTop w:val="0"/>
          <w:marBottom w:val="60"/>
          <w:divBdr>
            <w:top w:val="none" w:sz="0" w:space="0" w:color="auto"/>
            <w:left w:val="none" w:sz="0" w:space="0" w:color="auto"/>
            <w:bottom w:val="none" w:sz="0" w:space="0" w:color="auto"/>
            <w:right w:val="none" w:sz="0" w:space="0" w:color="auto"/>
          </w:divBdr>
        </w:div>
        <w:div w:id="1523931789">
          <w:marLeft w:val="0"/>
          <w:marRight w:val="0"/>
          <w:marTop w:val="0"/>
          <w:marBottom w:val="60"/>
          <w:divBdr>
            <w:top w:val="none" w:sz="0" w:space="0" w:color="auto"/>
            <w:left w:val="none" w:sz="0" w:space="0" w:color="auto"/>
            <w:bottom w:val="none" w:sz="0" w:space="0" w:color="auto"/>
            <w:right w:val="none" w:sz="0" w:space="0" w:color="auto"/>
          </w:divBdr>
        </w:div>
        <w:div w:id="1983851155">
          <w:marLeft w:val="0"/>
          <w:marRight w:val="0"/>
          <w:marTop w:val="0"/>
          <w:marBottom w:val="60"/>
          <w:divBdr>
            <w:top w:val="none" w:sz="0" w:space="0" w:color="auto"/>
            <w:left w:val="none" w:sz="0" w:space="0" w:color="auto"/>
            <w:bottom w:val="none" w:sz="0" w:space="0" w:color="auto"/>
            <w:right w:val="none" w:sz="0" w:space="0" w:color="auto"/>
          </w:divBdr>
        </w:div>
        <w:div w:id="1410732931">
          <w:marLeft w:val="0"/>
          <w:marRight w:val="0"/>
          <w:marTop w:val="0"/>
          <w:marBottom w:val="60"/>
          <w:divBdr>
            <w:top w:val="none" w:sz="0" w:space="0" w:color="auto"/>
            <w:left w:val="none" w:sz="0" w:space="0" w:color="auto"/>
            <w:bottom w:val="none" w:sz="0" w:space="0" w:color="auto"/>
            <w:right w:val="none" w:sz="0" w:space="0" w:color="auto"/>
          </w:divBdr>
        </w:div>
        <w:div w:id="573786416">
          <w:marLeft w:val="0"/>
          <w:marRight w:val="0"/>
          <w:marTop w:val="0"/>
          <w:marBottom w:val="60"/>
          <w:divBdr>
            <w:top w:val="none" w:sz="0" w:space="0" w:color="auto"/>
            <w:left w:val="none" w:sz="0" w:space="0" w:color="auto"/>
            <w:bottom w:val="none" w:sz="0" w:space="0" w:color="auto"/>
            <w:right w:val="none" w:sz="0" w:space="0" w:color="auto"/>
          </w:divBdr>
        </w:div>
        <w:div w:id="1600794070">
          <w:marLeft w:val="0"/>
          <w:marRight w:val="0"/>
          <w:marTop w:val="0"/>
          <w:marBottom w:val="60"/>
          <w:divBdr>
            <w:top w:val="none" w:sz="0" w:space="0" w:color="auto"/>
            <w:left w:val="none" w:sz="0" w:space="0" w:color="auto"/>
            <w:bottom w:val="none" w:sz="0" w:space="0" w:color="auto"/>
            <w:right w:val="none" w:sz="0" w:space="0" w:color="auto"/>
          </w:divBdr>
        </w:div>
        <w:div w:id="195315963">
          <w:marLeft w:val="0"/>
          <w:marRight w:val="0"/>
          <w:marTop w:val="0"/>
          <w:marBottom w:val="60"/>
          <w:divBdr>
            <w:top w:val="none" w:sz="0" w:space="0" w:color="auto"/>
            <w:left w:val="none" w:sz="0" w:space="0" w:color="auto"/>
            <w:bottom w:val="none" w:sz="0" w:space="0" w:color="auto"/>
            <w:right w:val="none" w:sz="0" w:space="0" w:color="auto"/>
          </w:divBdr>
        </w:div>
        <w:div w:id="1657802431">
          <w:marLeft w:val="0"/>
          <w:marRight w:val="0"/>
          <w:marTop w:val="0"/>
          <w:marBottom w:val="60"/>
          <w:divBdr>
            <w:top w:val="none" w:sz="0" w:space="0" w:color="auto"/>
            <w:left w:val="none" w:sz="0" w:space="0" w:color="auto"/>
            <w:bottom w:val="none" w:sz="0" w:space="0" w:color="auto"/>
            <w:right w:val="none" w:sz="0" w:space="0" w:color="auto"/>
          </w:divBdr>
        </w:div>
        <w:div w:id="1075317226">
          <w:marLeft w:val="0"/>
          <w:marRight w:val="0"/>
          <w:marTop w:val="0"/>
          <w:marBottom w:val="200"/>
          <w:divBdr>
            <w:top w:val="none" w:sz="0" w:space="0" w:color="auto"/>
            <w:left w:val="none" w:sz="0" w:space="0" w:color="auto"/>
            <w:bottom w:val="none" w:sz="0" w:space="0" w:color="auto"/>
            <w:right w:val="none" w:sz="0" w:space="0" w:color="auto"/>
          </w:divBdr>
        </w:div>
        <w:div w:id="1867980515">
          <w:marLeft w:val="0"/>
          <w:marRight w:val="0"/>
          <w:marTop w:val="0"/>
          <w:marBottom w:val="60"/>
          <w:divBdr>
            <w:top w:val="none" w:sz="0" w:space="0" w:color="auto"/>
            <w:left w:val="none" w:sz="0" w:space="0" w:color="auto"/>
            <w:bottom w:val="none" w:sz="0" w:space="0" w:color="auto"/>
            <w:right w:val="none" w:sz="0" w:space="0" w:color="auto"/>
          </w:divBdr>
        </w:div>
        <w:div w:id="35158796">
          <w:marLeft w:val="0"/>
          <w:marRight w:val="0"/>
          <w:marTop w:val="0"/>
          <w:marBottom w:val="60"/>
          <w:divBdr>
            <w:top w:val="none" w:sz="0" w:space="0" w:color="auto"/>
            <w:left w:val="none" w:sz="0" w:space="0" w:color="auto"/>
            <w:bottom w:val="none" w:sz="0" w:space="0" w:color="auto"/>
            <w:right w:val="none" w:sz="0" w:space="0" w:color="auto"/>
          </w:divBdr>
        </w:div>
        <w:div w:id="528758303">
          <w:marLeft w:val="0"/>
          <w:marRight w:val="0"/>
          <w:marTop w:val="0"/>
          <w:marBottom w:val="60"/>
          <w:divBdr>
            <w:top w:val="none" w:sz="0" w:space="0" w:color="auto"/>
            <w:left w:val="none" w:sz="0" w:space="0" w:color="auto"/>
            <w:bottom w:val="none" w:sz="0" w:space="0" w:color="auto"/>
            <w:right w:val="none" w:sz="0" w:space="0" w:color="auto"/>
          </w:divBdr>
        </w:div>
        <w:div w:id="1377968641">
          <w:marLeft w:val="0"/>
          <w:marRight w:val="0"/>
          <w:marTop w:val="0"/>
          <w:marBottom w:val="60"/>
          <w:divBdr>
            <w:top w:val="none" w:sz="0" w:space="0" w:color="auto"/>
            <w:left w:val="none" w:sz="0" w:space="0" w:color="auto"/>
            <w:bottom w:val="none" w:sz="0" w:space="0" w:color="auto"/>
            <w:right w:val="none" w:sz="0" w:space="0" w:color="auto"/>
          </w:divBdr>
        </w:div>
        <w:div w:id="134614043">
          <w:marLeft w:val="0"/>
          <w:marRight w:val="0"/>
          <w:marTop w:val="0"/>
          <w:marBottom w:val="60"/>
          <w:divBdr>
            <w:top w:val="none" w:sz="0" w:space="0" w:color="auto"/>
            <w:left w:val="none" w:sz="0" w:space="0" w:color="auto"/>
            <w:bottom w:val="none" w:sz="0" w:space="0" w:color="auto"/>
            <w:right w:val="none" w:sz="0" w:space="0" w:color="auto"/>
          </w:divBdr>
        </w:div>
        <w:div w:id="1879780218">
          <w:marLeft w:val="0"/>
          <w:marRight w:val="0"/>
          <w:marTop w:val="0"/>
          <w:marBottom w:val="60"/>
          <w:divBdr>
            <w:top w:val="none" w:sz="0" w:space="0" w:color="auto"/>
            <w:left w:val="none" w:sz="0" w:space="0" w:color="auto"/>
            <w:bottom w:val="none" w:sz="0" w:space="0" w:color="auto"/>
            <w:right w:val="none" w:sz="0" w:space="0" w:color="auto"/>
          </w:divBdr>
        </w:div>
        <w:div w:id="1851604291">
          <w:marLeft w:val="0"/>
          <w:marRight w:val="0"/>
          <w:marTop w:val="0"/>
          <w:marBottom w:val="60"/>
          <w:divBdr>
            <w:top w:val="none" w:sz="0" w:space="0" w:color="auto"/>
            <w:left w:val="none" w:sz="0" w:space="0" w:color="auto"/>
            <w:bottom w:val="none" w:sz="0" w:space="0" w:color="auto"/>
            <w:right w:val="none" w:sz="0" w:space="0" w:color="auto"/>
          </w:divBdr>
        </w:div>
        <w:div w:id="1599750955">
          <w:marLeft w:val="0"/>
          <w:marRight w:val="0"/>
          <w:marTop w:val="0"/>
          <w:marBottom w:val="60"/>
          <w:divBdr>
            <w:top w:val="none" w:sz="0" w:space="0" w:color="auto"/>
            <w:left w:val="none" w:sz="0" w:space="0" w:color="auto"/>
            <w:bottom w:val="none" w:sz="0" w:space="0" w:color="auto"/>
            <w:right w:val="none" w:sz="0" w:space="0" w:color="auto"/>
          </w:divBdr>
        </w:div>
        <w:div w:id="1686708479">
          <w:marLeft w:val="0"/>
          <w:marRight w:val="0"/>
          <w:marTop w:val="0"/>
          <w:marBottom w:val="60"/>
          <w:divBdr>
            <w:top w:val="none" w:sz="0" w:space="0" w:color="auto"/>
            <w:left w:val="none" w:sz="0" w:space="0" w:color="auto"/>
            <w:bottom w:val="none" w:sz="0" w:space="0" w:color="auto"/>
            <w:right w:val="none" w:sz="0" w:space="0" w:color="auto"/>
          </w:divBdr>
        </w:div>
        <w:div w:id="1598640507">
          <w:marLeft w:val="0"/>
          <w:marRight w:val="0"/>
          <w:marTop w:val="0"/>
          <w:marBottom w:val="60"/>
          <w:divBdr>
            <w:top w:val="none" w:sz="0" w:space="0" w:color="auto"/>
            <w:left w:val="none" w:sz="0" w:space="0" w:color="auto"/>
            <w:bottom w:val="none" w:sz="0" w:space="0" w:color="auto"/>
            <w:right w:val="none" w:sz="0" w:space="0" w:color="auto"/>
          </w:divBdr>
        </w:div>
        <w:div w:id="1841694955">
          <w:marLeft w:val="0"/>
          <w:marRight w:val="0"/>
          <w:marTop w:val="0"/>
          <w:marBottom w:val="60"/>
          <w:divBdr>
            <w:top w:val="none" w:sz="0" w:space="0" w:color="auto"/>
            <w:left w:val="none" w:sz="0" w:space="0" w:color="auto"/>
            <w:bottom w:val="none" w:sz="0" w:space="0" w:color="auto"/>
            <w:right w:val="none" w:sz="0" w:space="0" w:color="auto"/>
          </w:divBdr>
        </w:div>
        <w:div w:id="950741904">
          <w:marLeft w:val="0"/>
          <w:marRight w:val="0"/>
          <w:marTop w:val="0"/>
          <w:marBottom w:val="60"/>
          <w:divBdr>
            <w:top w:val="none" w:sz="0" w:space="0" w:color="auto"/>
            <w:left w:val="none" w:sz="0" w:space="0" w:color="auto"/>
            <w:bottom w:val="none" w:sz="0" w:space="0" w:color="auto"/>
            <w:right w:val="none" w:sz="0" w:space="0" w:color="auto"/>
          </w:divBdr>
        </w:div>
        <w:div w:id="1306616966">
          <w:marLeft w:val="0"/>
          <w:marRight w:val="0"/>
          <w:marTop w:val="0"/>
          <w:marBottom w:val="60"/>
          <w:divBdr>
            <w:top w:val="none" w:sz="0" w:space="0" w:color="auto"/>
            <w:left w:val="none" w:sz="0" w:space="0" w:color="auto"/>
            <w:bottom w:val="none" w:sz="0" w:space="0" w:color="auto"/>
            <w:right w:val="none" w:sz="0" w:space="0" w:color="auto"/>
          </w:divBdr>
        </w:div>
        <w:div w:id="560293603">
          <w:marLeft w:val="0"/>
          <w:marRight w:val="0"/>
          <w:marTop w:val="0"/>
          <w:marBottom w:val="60"/>
          <w:divBdr>
            <w:top w:val="none" w:sz="0" w:space="0" w:color="auto"/>
            <w:left w:val="none" w:sz="0" w:space="0" w:color="auto"/>
            <w:bottom w:val="none" w:sz="0" w:space="0" w:color="auto"/>
            <w:right w:val="none" w:sz="0" w:space="0" w:color="auto"/>
          </w:divBdr>
        </w:div>
        <w:div w:id="1032804866">
          <w:marLeft w:val="0"/>
          <w:marRight w:val="0"/>
          <w:marTop w:val="0"/>
          <w:marBottom w:val="60"/>
          <w:divBdr>
            <w:top w:val="none" w:sz="0" w:space="0" w:color="auto"/>
            <w:left w:val="none" w:sz="0" w:space="0" w:color="auto"/>
            <w:bottom w:val="none" w:sz="0" w:space="0" w:color="auto"/>
            <w:right w:val="none" w:sz="0" w:space="0" w:color="auto"/>
          </w:divBdr>
        </w:div>
        <w:div w:id="368186309">
          <w:marLeft w:val="0"/>
          <w:marRight w:val="0"/>
          <w:marTop w:val="0"/>
          <w:marBottom w:val="60"/>
          <w:divBdr>
            <w:top w:val="none" w:sz="0" w:space="0" w:color="auto"/>
            <w:left w:val="none" w:sz="0" w:space="0" w:color="auto"/>
            <w:bottom w:val="none" w:sz="0" w:space="0" w:color="auto"/>
            <w:right w:val="none" w:sz="0" w:space="0" w:color="auto"/>
          </w:divBdr>
        </w:div>
        <w:div w:id="1904094660">
          <w:marLeft w:val="0"/>
          <w:marRight w:val="0"/>
          <w:marTop w:val="0"/>
          <w:marBottom w:val="60"/>
          <w:divBdr>
            <w:top w:val="none" w:sz="0" w:space="0" w:color="auto"/>
            <w:left w:val="none" w:sz="0" w:space="0" w:color="auto"/>
            <w:bottom w:val="none" w:sz="0" w:space="0" w:color="auto"/>
            <w:right w:val="none" w:sz="0" w:space="0" w:color="auto"/>
          </w:divBdr>
        </w:div>
        <w:div w:id="1579051715">
          <w:marLeft w:val="0"/>
          <w:marRight w:val="0"/>
          <w:marTop w:val="0"/>
          <w:marBottom w:val="60"/>
          <w:divBdr>
            <w:top w:val="none" w:sz="0" w:space="0" w:color="auto"/>
            <w:left w:val="none" w:sz="0" w:space="0" w:color="auto"/>
            <w:bottom w:val="none" w:sz="0" w:space="0" w:color="auto"/>
            <w:right w:val="none" w:sz="0" w:space="0" w:color="auto"/>
          </w:divBdr>
        </w:div>
        <w:div w:id="1887403677">
          <w:marLeft w:val="0"/>
          <w:marRight w:val="0"/>
          <w:marTop w:val="0"/>
          <w:marBottom w:val="60"/>
          <w:divBdr>
            <w:top w:val="none" w:sz="0" w:space="0" w:color="auto"/>
            <w:left w:val="none" w:sz="0" w:space="0" w:color="auto"/>
            <w:bottom w:val="none" w:sz="0" w:space="0" w:color="auto"/>
            <w:right w:val="none" w:sz="0" w:space="0" w:color="auto"/>
          </w:divBdr>
        </w:div>
        <w:div w:id="20254317">
          <w:marLeft w:val="0"/>
          <w:marRight w:val="0"/>
          <w:marTop w:val="0"/>
          <w:marBottom w:val="60"/>
          <w:divBdr>
            <w:top w:val="none" w:sz="0" w:space="0" w:color="auto"/>
            <w:left w:val="none" w:sz="0" w:space="0" w:color="auto"/>
            <w:bottom w:val="none" w:sz="0" w:space="0" w:color="auto"/>
            <w:right w:val="none" w:sz="0" w:space="0" w:color="auto"/>
          </w:divBdr>
        </w:div>
        <w:div w:id="1980452375">
          <w:marLeft w:val="0"/>
          <w:marRight w:val="0"/>
          <w:marTop w:val="0"/>
          <w:marBottom w:val="60"/>
          <w:divBdr>
            <w:top w:val="none" w:sz="0" w:space="0" w:color="auto"/>
            <w:left w:val="none" w:sz="0" w:space="0" w:color="auto"/>
            <w:bottom w:val="none" w:sz="0" w:space="0" w:color="auto"/>
            <w:right w:val="none" w:sz="0" w:space="0" w:color="auto"/>
          </w:divBdr>
        </w:div>
        <w:div w:id="1907304813">
          <w:marLeft w:val="0"/>
          <w:marRight w:val="0"/>
          <w:marTop w:val="0"/>
          <w:marBottom w:val="60"/>
          <w:divBdr>
            <w:top w:val="none" w:sz="0" w:space="0" w:color="auto"/>
            <w:left w:val="none" w:sz="0" w:space="0" w:color="auto"/>
            <w:bottom w:val="none" w:sz="0" w:space="0" w:color="auto"/>
            <w:right w:val="none" w:sz="0" w:space="0" w:color="auto"/>
          </w:divBdr>
        </w:div>
        <w:div w:id="1192110662">
          <w:marLeft w:val="0"/>
          <w:marRight w:val="0"/>
          <w:marTop w:val="0"/>
          <w:marBottom w:val="60"/>
          <w:divBdr>
            <w:top w:val="none" w:sz="0" w:space="0" w:color="auto"/>
            <w:left w:val="none" w:sz="0" w:space="0" w:color="auto"/>
            <w:bottom w:val="none" w:sz="0" w:space="0" w:color="auto"/>
            <w:right w:val="none" w:sz="0" w:space="0" w:color="auto"/>
          </w:divBdr>
        </w:div>
        <w:div w:id="1190148068">
          <w:marLeft w:val="0"/>
          <w:marRight w:val="0"/>
          <w:marTop w:val="0"/>
          <w:marBottom w:val="60"/>
          <w:divBdr>
            <w:top w:val="none" w:sz="0" w:space="0" w:color="auto"/>
            <w:left w:val="none" w:sz="0" w:space="0" w:color="auto"/>
            <w:bottom w:val="none" w:sz="0" w:space="0" w:color="auto"/>
            <w:right w:val="none" w:sz="0" w:space="0" w:color="auto"/>
          </w:divBdr>
        </w:div>
        <w:div w:id="775446149">
          <w:marLeft w:val="0"/>
          <w:marRight w:val="0"/>
          <w:marTop w:val="0"/>
          <w:marBottom w:val="60"/>
          <w:divBdr>
            <w:top w:val="none" w:sz="0" w:space="0" w:color="auto"/>
            <w:left w:val="none" w:sz="0" w:space="0" w:color="auto"/>
            <w:bottom w:val="none" w:sz="0" w:space="0" w:color="auto"/>
            <w:right w:val="none" w:sz="0" w:space="0" w:color="auto"/>
          </w:divBdr>
        </w:div>
        <w:div w:id="693120091">
          <w:marLeft w:val="0"/>
          <w:marRight w:val="0"/>
          <w:marTop w:val="0"/>
          <w:marBottom w:val="60"/>
          <w:divBdr>
            <w:top w:val="none" w:sz="0" w:space="0" w:color="auto"/>
            <w:left w:val="none" w:sz="0" w:space="0" w:color="auto"/>
            <w:bottom w:val="none" w:sz="0" w:space="0" w:color="auto"/>
            <w:right w:val="none" w:sz="0" w:space="0" w:color="auto"/>
          </w:divBdr>
        </w:div>
        <w:div w:id="672532095">
          <w:marLeft w:val="0"/>
          <w:marRight w:val="0"/>
          <w:marTop w:val="0"/>
          <w:marBottom w:val="60"/>
          <w:divBdr>
            <w:top w:val="none" w:sz="0" w:space="0" w:color="auto"/>
            <w:left w:val="none" w:sz="0" w:space="0" w:color="auto"/>
            <w:bottom w:val="none" w:sz="0" w:space="0" w:color="auto"/>
            <w:right w:val="none" w:sz="0" w:space="0" w:color="auto"/>
          </w:divBdr>
        </w:div>
        <w:div w:id="1233393231">
          <w:marLeft w:val="0"/>
          <w:marRight w:val="0"/>
          <w:marTop w:val="0"/>
          <w:marBottom w:val="60"/>
          <w:divBdr>
            <w:top w:val="none" w:sz="0" w:space="0" w:color="auto"/>
            <w:left w:val="none" w:sz="0" w:space="0" w:color="auto"/>
            <w:bottom w:val="none" w:sz="0" w:space="0" w:color="auto"/>
            <w:right w:val="none" w:sz="0" w:space="0" w:color="auto"/>
          </w:divBdr>
        </w:div>
        <w:div w:id="1639530024">
          <w:marLeft w:val="0"/>
          <w:marRight w:val="0"/>
          <w:marTop w:val="0"/>
          <w:marBottom w:val="60"/>
          <w:divBdr>
            <w:top w:val="none" w:sz="0" w:space="0" w:color="auto"/>
            <w:left w:val="none" w:sz="0" w:space="0" w:color="auto"/>
            <w:bottom w:val="none" w:sz="0" w:space="0" w:color="auto"/>
            <w:right w:val="none" w:sz="0" w:space="0" w:color="auto"/>
          </w:divBdr>
        </w:div>
        <w:div w:id="299531629">
          <w:marLeft w:val="0"/>
          <w:marRight w:val="0"/>
          <w:marTop w:val="0"/>
          <w:marBottom w:val="60"/>
          <w:divBdr>
            <w:top w:val="none" w:sz="0" w:space="0" w:color="auto"/>
            <w:left w:val="none" w:sz="0" w:space="0" w:color="auto"/>
            <w:bottom w:val="none" w:sz="0" w:space="0" w:color="auto"/>
            <w:right w:val="none" w:sz="0" w:space="0" w:color="auto"/>
          </w:divBdr>
        </w:div>
        <w:div w:id="818959844">
          <w:marLeft w:val="0"/>
          <w:marRight w:val="0"/>
          <w:marTop w:val="0"/>
          <w:marBottom w:val="200"/>
          <w:divBdr>
            <w:top w:val="none" w:sz="0" w:space="0" w:color="auto"/>
            <w:left w:val="none" w:sz="0" w:space="0" w:color="auto"/>
            <w:bottom w:val="none" w:sz="0" w:space="0" w:color="auto"/>
            <w:right w:val="none" w:sz="0" w:space="0" w:color="auto"/>
          </w:divBdr>
        </w:div>
        <w:div w:id="729839200">
          <w:marLeft w:val="0"/>
          <w:marRight w:val="0"/>
          <w:marTop w:val="0"/>
          <w:marBottom w:val="60"/>
          <w:divBdr>
            <w:top w:val="none" w:sz="0" w:space="0" w:color="auto"/>
            <w:left w:val="none" w:sz="0" w:space="0" w:color="auto"/>
            <w:bottom w:val="none" w:sz="0" w:space="0" w:color="auto"/>
            <w:right w:val="none" w:sz="0" w:space="0" w:color="auto"/>
          </w:divBdr>
        </w:div>
        <w:div w:id="2033458688">
          <w:marLeft w:val="0"/>
          <w:marRight w:val="0"/>
          <w:marTop w:val="0"/>
          <w:marBottom w:val="60"/>
          <w:divBdr>
            <w:top w:val="none" w:sz="0" w:space="0" w:color="auto"/>
            <w:left w:val="none" w:sz="0" w:space="0" w:color="auto"/>
            <w:bottom w:val="none" w:sz="0" w:space="0" w:color="auto"/>
            <w:right w:val="none" w:sz="0" w:space="0" w:color="auto"/>
          </w:divBdr>
        </w:div>
        <w:div w:id="1930773577">
          <w:marLeft w:val="0"/>
          <w:marRight w:val="0"/>
          <w:marTop w:val="0"/>
          <w:marBottom w:val="60"/>
          <w:divBdr>
            <w:top w:val="none" w:sz="0" w:space="0" w:color="auto"/>
            <w:left w:val="none" w:sz="0" w:space="0" w:color="auto"/>
            <w:bottom w:val="none" w:sz="0" w:space="0" w:color="auto"/>
            <w:right w:val="none" w:sz="0" w:space="0" w:color="auto"/>
          </w:divBdr>
        </w:div>
        <w:div w:id="1095713347">
          <w:marLeft w:val="0"/>
          <w:marRight w:val="0"/>
          <w:marTop w:val="0"/>
          <w:marBottom w:val="60"/>
          <w:divBdr>
            <w:top w:val="none" w:sz="0" w:space="0" w:color="auto"/>
            <w:left w:val="none" w:sz="0" w:space="0" w:color="auto"/>
            <w:bottom w:val="none" w:sz="0" w:space="0" w:color="auto"/>
            <w:right w:val="none" w:sz="0" w:space="0" w:color="auto"/>
          </w:divBdr>
        </w:div>
        <w:div w:id="351224669">
          <w:marLeft w:val="0"/>
          <w:marRight w:val="0"/>
          <w:marTop w:val="0"/>
          <w:marBottom w:val="60"/>
          <w:divBdr>
            <w:top w:val="none" w:sz="0" w:space="0" w:color="auto"/>
            <w:left w:val="none" w:sz="0" w:space="0" w:color="auto"/>
            <w:bottom w:val="none" w:sz="0" w:space="0" w:color="auto"/>
            <w:right w:val="none" w:sz="0" w:space="0" w:color="auto"/>
          </w:divBdr>
        </w:div>
        <w:div w:id="1947349481">
          <w:marLeft w:val="0"/>
          <w:marRight w:val="0"/>
          <w:marTop w:val="0"/>
          <w:marBottom w:val="60"/>
          <w:divBdr>
            <w:top w:val="none" w:sz="0" w:space="0" w:color="auto"/>
            <w:left w:val="none" w:sz="0" w:space="0" w:color="auto"/>
            <w:bottom w:val="none" w:sz="0" w:space="0" w:color="auto"/>
            <w:right w:val="none" w:sz="0" w:space="0" w:color="auto"/>
          </w:divBdr>
        </w:div>
        <w:div w:id="1922833330">
          <w:marLeft w:val="0"/>
          <w:marRight w:val="0"/>
          <w:marTop w:val="0"/>
          <w:marBottom w:val="60"/>
          <w:divBdr>
            <w:top w:val="none" w:sz="0" w:space="0" w:color="auto"/>
            <w:left w:val="none" w:sz="0" w:space="0" w:color="auto"/>
            <w:bottom w:val="none" w:sz="0" w:space="0" w:color="auto"/>
            <w:right w:val="none" w:sz="0" w:space="0" w:color="auto"/>
          </w:divBdr>
        </w:div>
        <w:div w:id="2084250618">
          <w:marLeft w:val="0"/>
          <w:marRight w:val="0"/>
          <w:marTop w:val="0"/>
          <w:marBottom w:val="60"/>
          <w:divBdr>
            <w:top w:val="none" w:sz="0" w:space="0" w:color="auto"/>
            <w:left w:val="none" w:sz="0" w:space="0" w:color="auto"/>
            <w:bottom w:val="none" w:sz="0" w:space="0" w:color="auto"/>
            <w:right w:val="none" w:sz="0" w:space="0" w:color="auto"/>
          </w:divBdr>
        </w:div>
        <w:div w:id="1173837500">
          <w:marLeft w:val="0"/>
          <w:marRight w:val="0"/>
          <w:marTop w:val="0"/>
          <w:marBottom w:val="60"/>
          <w:divBdr>
            <w:top w:val="none" w:sz="0" w:space="0" w:color="auto"/>
            <w:left w:val="none" w:sz="0" w:space="0" w:color="auto"/>
            <w:bottom w:val="none" w:sz="0" w:space="0" w:color="auto"/>
            <w:right w:val="none" w:sz="0" w:space="0" w:color="auto"/>
          </w:divBdr>
        </w:div>
        <w:div w:id="412043910">
          <w:marLeft w:val="0"/>
          <w:marRight w:val="0"/>
          <w:marTop w:val="0"/>
          <w:marBottom w:val="60"/>
          <w:divBdr>
            <w:top w:val="none" w:sz="0" w:space="0" w:color="auto"/>
            <w:left w:val="none" w:sz="0" w:space="0" w:color="auto"/>
            <w:bottom w:val="none" w:sz="0" w:space="0" w:color="auto"/>
            <w:right w:val="none" w:sz="0" w:space="0" w:color="auto"/>
          </w:divBdr>
        </w:div>
        <w:div w:id="290671748">
          <w:marLeft w:val="0"/>
          <w:marRight w:val="0"/>
          <w:marTop w:val="0"/>
          <w:marBottom w:val="60"/>
          <w:divBdr>
            <w:top w:val="none" w:sz="0" w:space="0" w:color="auto"/>
            <w:left w:val="none" w:sz="0" w:space="0" w:color="auto"/>
            <w:bottom w:val="none" w:sz="0" w:space="0" w:color="auto"/>
            <w:right w:val="none" w:sz="0" w:space="0" w:color="auto"/>
          </w:divBdr>
        </w:div>
        <w:div w:id="113601014">
          <w:marLeft w:val="0"/>
          <w:marRight w:val="0"/>
          <w:marTop w:val="0"/>
          <w:marBottom w:val="60"/>
          <w:divBdr>
            <w:top w:val="none" w:sz="0" w:space="0" w:color="auto"/>
            <w:left w:val="none" w:sz="0" w:space="0" w:color="auto"/>
            <w:bottom w:val="none" w:sz="0" w:space="0" w:color="auto"/>
            <w:right w:val="none" w:sz="0" w:space="0" w:color="auto"/>
          </w:divBdr>
        </w:div>
        <w:div w:id="399594096">
          <w:marLeft w:val="0"/>
          <w:marRight w:val="0"/>
          <w:marTop w:val="0"/>
          <w:marBottom w:val="60"/>
          <w:divBdr>
            <w:top w:val="none" w:sz="0" w:space="0" w:color="auto"/>
            <w:left w:val="none" w:sz="0" w:space="0" w:color="auto"/>
            <w:bottom w:val="none" w:sz="0" w:space="0" w:color="auto"/>
            <w:right w:val="none" w:sz="0" w:space="0" w:color="auto"/>
          </w:divBdr>
        </w:div>
        <w:div w:id="586814076">
          <w:marLeft w:val="0"/>
          <w:marRight w:val="0"/>
          <w:marTop w:val="0"/>
          <w:marBottom w:val="60"/>
          <w:divBdr>
            <w:top w:val="none" w:sz="0" w:space="0" w:color="auto"/>
            <w:left w:val="none" w:sz="0" w:space="0" w:color="auto"/>
            <w:bottom w:val="none" w:sz="0" w:space="0" w:color="auto"/>
            <w:right w:val="none" w:sz="0" w:space="0" w:color="auto"/>
          </w:divBdr>
        </w:div>
        <w:div w:id="487400313">
          <w:marLeft w:val="0"/>
          <w:marRight w:val="0"/>
          <w:marTop w:val="0"/>
          <w:marBottom w:val="60"/>
          <w:divBdr>
            <w:top w:val="none" w:sz="0" w:space="0" w:color="auto"/>
            <w:left w:val="none" w:sz="0" w:space="0" w:color="auto"/>
            <w:bottom w:val="none" w:sz="0" w:space="0" w:color="auto"/>
            <w:right w:val="none" w:sz="0" w:space="0" w:color="auto"/>
          </w:divBdr>
        </w:div>
        <w:div w:id="1651976601">
          <w:marLeft w:val="0"/>
          <w:marRight w:val="0"/>
          <w:marTop w:val="0"/>
          <w:marBottom w:val="60"/>
          <w:divBdr>
            <w:top w:val="none" w:sz="0" w:space="0" w:color="auto"/>
            <w:left w:val="none" w:sz="0" w:space="0" w:color="auto"/>
            <w:bottom w:val="none" w:sz="0" w:space="0" w:color="auto"/>
            <w:right w:val="none" w:sz="0" w:space="0" w:color="auto"/>
          </w:divBdr>
        </w:div>
        <w:div w:id="1452506138">
          <w:marLeft w:val="0"/>
          <w:marRight w:val="0"/>
          <w:marTop w:val="0"/>
          <w:marBottom w:val="60"/>
          <w:divBdr>
            <w:top w:val="none" w:sz="0" w:space="0" w:color="auto"/>
            <w:left w:val="none" w:sz="0" w:space="0" w:color="auto"/>
            <w:bottom w:val="none" w:sz="0" w:space="0" w:color="auto"/>
            <w:right w:val="none" w:sz="0" w:space="0" w:color="auto"/>
          </w:divBdr>
        </w:div>
        <w:div w:id="479462633">
          <w:marLeft w:val="0"/>
          <w:marRight w:val="0"/>
          <w:marTop w:val="0"/>
          <w:marBottom w:val="60"/>
          <w:divBdr>
            <w:top w:val="none" w:sz="0" w:space="0" w:color="auto"/>
            <w:left w:val="none" w:sz="0" w:space="0" w:color="auto"/>
            <w:bottom w:val="none" w:sz="0" w:space="0" w:color="auto"/>
            <w:right w:val="none" w:sz="0" w:space="0" w:color="auto"/>
          </w:divBdr>
        </w:div>
        <w:div w:id="1537355479">
          <w:marLeft w:val="0"/>
          <w:marRight w:val="0"/>
          <w:marTop w:val="0"/>
          <w:marBottom w:val="60"/>
          <w:divBdr>
            <w:top w:val="none" w:sz="0" w:space="0" w:color="auto"/>
            <w:left w:val="none" w:sz="0" w:space="0" w:color="auto"/>
            <w:bottom w:val="none" w:sz="0" w:space="0" w:color="auto"/>
            <w:right w:val="none" w:sz="0" w:space="0" w:color="auto"/>
          </w:divBdr>
        </w:div>
        <w:div w:id="1954288593">
          <w:marLeft w:val="0"/>
          <w:marRight w:val="0"/>
          <w:marTop w:val="0"/>
          <w:marBottom w:val="60"/>
          <w:divBdr>
            <w:top w:val="none" w:sz="0" w:space="0" w:color="auto"/>
            <w:left w:val="none" w:sz="0" w:space="0" w:color="auto"/>
            <w:bottom w:val="none" w:sz="0" w:space="0" w:color="auto"/>
            <w:right w:val="none" w:sz="0" w:space="0" w:color="auto"/>
          </w:divBdr>
        </w:div>
        <w:div w:id="1304845078">
          <w:marLeft w:val="0"/>
          <w:marRight w:val="0"/>
          <w:marTop w:val="0"/>
          <w:marBottom w:val="60"/>
          <w:divBdr>
            <w:top w:val="none" w:sz="0" w:space="0" w:color="auto"/>
            <w:left w:val="none" w:sz="0" w:space="0" w:color="auto"/>
            <w:bottom w:val="none" w:sz="0" w:space="0" w:color="auto"/>
            <w:right w:val="none" w:sz="0" w:space="0" w:color="auto"/>
          </w:divBdr>
        </w:div>
        <w:div w:id="1995792534">
          <w:marLeft w:val="0"/>
          <w:marRight w:val="0"/>
          <w:marTop w:val="0"/>
          <w:marBottom w:val="60"/>
          <w:divBdr>
            <w:top w:val="none" w:sz="0" w:space="0" w:color="auto"/>
            <w:left w:val="none" w:sz="0" w:space="0" w:color="auto"/>
            <w:bottom w:val="none" w:sz="0" w:space="0" w:color="auto"/>
            <w:right w:val="none" w:sz="0" w:space="0" w:color="auto"/>
          </w:divBdr>
        </w:div>
        <w:div w:id="2001889392">
          <w:marLeft w:val="0"/>
          <w:marRight w:val="0"/>
          <w:marTop w:val="0"/>
          <w:marBottom w:val="60"/>
          <w:divBdr>
            <w:top w:val="none" w:sz="0" w:space="0" w:color="auto"/>
            <w:left w:val="none" w:sz="0" w:space="0" w:color="auto"/>
            <w:bottom w:val="none" w:sz="0" w:space="0" w:color="auto"/>
            <w:right w:val="none" w:sz="0" w:space="0" w:color="auto"/>
          </w:divBdr>
        </w:div>
        <w:div w:id="745879021">
          <w:marLeft w:val="0"/>
          <w:marRight w:val="0"/>
          <w:marTop w:val="0"/>
          <w:marBottom w:val="60"/>
          <w:divBdr>
            <w:top w:val="none" w:sz="0" w:space="0" w:color="auto"/>
            <w:left w:val="none" w:sz="0" w:space="0" w:color="auto"/>
            <w:bottom w:val="none" w:sz="0" w:space="0" w:color="auto"/>
            <w:right w:val="none" w:sz="0" w:space="0" w:color="auto"/>
          </w:divBdr>
        </w:div>
        <w:div w:id="1306274331">
          <w:marLeft w:val="0"/>
          <w:marRight w:val="0"/>
          <w:marTop w:val="0"/>
          <w:marBottom w:val="60"/>
          <w:divBdr>
            <w:top w:val="none" w:sz="0" w:space="0" w:color="auto"/>
            <w:left w:val="none" w:sz="0" w:space="0" w:color="auto"/>
            <w:bottom w:val="none" w:sz="0" w:space="0" w:color="auto"/>
            <w:right w:val="none" w:sz="0" w:space="0" w:color="auto"/>
          </w:divBdr>
        </w:div>
        <w:div w:id="1512909536">
          <w:marLeft w:val="0"/>
          <w:marRight w:val="0"/>
          <w:marTop w:val="0"/>
          <w:marBottom w:val="60"/>
          <w:divBdr>
            <w:top w:val="none" w:sz="0" w:space="0" w:color="auto"/>
            <w:left w:val="none" w:sz="0" w:space="0" w:color="auto"/>
            <w:bottom w:val="none" w:sz="0" w:space="0" w:color="auto"/>
            <w:right w:val="none" w:sz="0" w:space="0" w:color="auto"/>
          </w:divBdr>
        </w:div>
        <w:div w:id="1989674322">
          <w:marLeft w:val="0"/>
          <w:marRight w:val="0"/>
          <w:marTop w:val="0"/>
          <w:marBottom w:val="60"/>
          <w:divBdr>
            <w:top w:val="none" w:sz="0" w:space="0" w:color="auto"/>
            <w:left w:val="none" w:sz="0" w:space="0" w:color="auto"/>
            <w:bottom w:val="none" w:sz="0" w:space="0" w:color="auto"/>
            <w:right w:val="none" w:sz="0" w:space="0" w:color="auto"/>
          </w:divBdr>
        </w:div>
        <w:div w:id="388461217">
          <w:marLeft w:val="0"/>
          <w:marRight w:val="0"/>
          <w:marTop w:val="0"/>
          <w:marBottom w:val="60"/>
          <w:divBdr>
            <w:top w:val="none" w:sz="0" w:space="0" w:color="auto"/>
            <w:left w:val="none" w:sz="0" w:space="0" w:color="auto"/>
            <w:bottom w:val="none" w:sz="0" w:space="0" w:color="auto"/>
            <w:right w:val="none" w:sz="0" w:space="0" w:color="auto"/>
          </w:divBdr>
        </w:div>
        <w:div w:id="1205023351">
          <w:marLeft w:val="0"/>
          <w:marRight w:val="0"/>
          <w:marTop w:val="0"/>
          <w:marBottom w:val="60"/>
          <w:divBdr>
            <w:top w:val="none" w:sz="0" w:space="0" w:color="auto"/>
            <w:left w:val="none" w:sz="0" w:space="0" w:color="auto"/>
            <w:bottom w:val="none" w:sz="0" w:space="0" w:color="auto"/>
            <w:right w:val="none" w:sz="0" w:space="0" w:color="auto"/>
          </w:divBdr>
        </w:div>
        <w:div w:id="275796300">
          <w:marLeft w:val="0"/>
          <w:marRight w:val="0"/>
          <w:marTop w:val="0"/>
          <w:marBottom w:val="60"/>
          <w:divBdr>
            <w:top w:val="none" w:sz="0" w:space="0" w:color="auto"/>
            <w:left w:val="none" w:sz="0" w:space="0" w:color="auto"/>
            <w:bottom w:val="none" w:sz="0" w:space="0" w:color="auto"/>
            <w:right w:val="none" w:sz="0" w:space="0" w:color="auto"/>
          </w:divBdr>
        </w:div>
        <w:div w:id="1913153213">
          <w:marLeft w:val="0"/>
          <w:marRight w:val="0"/>
          <w:marTop w:val="0"/>
          <w:marBottom w:val="60"/>
          <w:divBdr>
            <w:top w:val="none" w:sz="0" w:space="0" w:color="auto"/>
            <w:left w:val="none" w:sz="0" w:space="0" w:color="auto"/>
            <w:bottom w:val="none" w:sz="0" w:space="0" w:color="auto"/>
            <w:right w:val="none" w:sz="0" w:space="0" w:color="auto"/>
          </w:divBdr>
        </w:div>
        <w:div w:id="272172515">
          <w:marLeft w:val="0"/>
          <w:marRight w:val="0"/>
          <w:marTop w:val="0"/>
          <w:marBottom w:val="60"/>
          <w:divBdr>
            <w:top w:val="none" w:sz="0" w:space="0" w:color="auto"/>
            <w:left w:val="none" w:sz="0" w:space="0" w:color="auto"/>
            <w:bottom w:val="none" w:sz="0" w:space="0" w:color="auto"/>
            <w:right w:val="none" w:sz="0" w:space="0" w:color="auto"/>
          </w:divBdr>
        </w:div>
        <w:div w:id="1524591350">
          <w:marLeft w:val="0"/>
          <w:marRight w:val="0"/>
          <w:marTop w:val="0"/>
          <w:marBottom w:val="60"/>
          <w:divBdr>
            <w:top w:val="none" w:sz="0" w:space="0" w:color="auto"/>
            <w:left w:val="none" w:sz="0" w:space="0" w:color="auto"/>
            <w:bottom w:val="none" w:sz="0" w:space="0" w:color="auto"/>
            <w:right w:val="none" w:sz="0" w:space="0" w:color="auto"/>
          </w:divBdr>
        </w:div>
        <w:div w:id="268591093">
          <w:marLeft w:val="0"/>
          <w:marRight w:val="0"/>
          <w:marTop w:val="0"/>
          <w:marBottom w:val="60"/>
          <w:divBdr>
            <w:top w:val="none" w:sz="0" w:space="0" w:color="auto"/>
            <w:left w:val="none" w:sz="0" w:space="0" w:color="auto"/>
            <w:bottom w:val="none" w:sz="0" w:space="0" w:color="auto"/>
            <w:right w:val="none" w:sz="0" w:space="0" w:color="auto"/>
          </w:divBdr>
        </w:div>
        <w:div w:id="1735422745">
          <w:marLeft w:val="0"/>
          <w:marRight w:val="0"/>
          <w:marTop w:val="0"/>
          <w:marBottom w:val="60"/>
          <w:divBdr>
            <w:top w:val="none" w:sz="0" w:space="0" w:color="auto"/>
            <w:left w:val="none" w:sz="0" w:space="0" w:color="auto"/>
            <w:bottom w:val="none" w:sz="0" w:space="0" w:color="auto"/>
            <w:right w:val="none" w:sz="0" w:space="0" w:color="auto"/>
          </w:divBdr>
        </w:div>
        <w:div w:id="1082261987">
          <w:marLeft w:val="0"/>
          <w:marRight w:val="0"/>
          <w:marTop w:val="0"/>
          <w:marBottom w:val="60"/>
          <w:divBdr>
            <w:top w:val="none" w:sz="0" w:space="0" w:color="auto"/>
            <w:left w:val="none" w:sz="0" w:space="0" w:color="auto"/>
            <w:bottom w:val="none" w:sz="0" w:space="0" w:color="auto"/>
            <w:right w:val="none" w:sz="0" w:space="0" w:color="auto"/>
          </w:divBdr>
        </w:div>
        <w:div w:id="1820031095">
          <w:marLeft w:val="0"/>
          <w:marRight w:val="0"/>
          <w:marTop w:val="0"/>
          <w:marBottom w:val="60"/>
          <w:divBdr>
            <w:top w:val="none" w:sz="0" w:space="0" w:color="auto"/>
            <w:left w:val="none" w:sz="0" w:space="0" w:color="auto"/>
            <w:bottom w:val="none" w:sz="0" w:space="0" w:color="auto"/>
            <w:right w:val="none" w:sz="0" w:space="0" w:color="auto"/>
          </w:divBdr>
        </w:div>
        <w:div w:id="245921684">
          <w:marLeft w:val="0"/>
          <w:marRight w:val="0"/>
          <w:marTop w:val="0"/>
          <w:marBottom w:val="60"/>
          <w:divBdr>
            <w:top w:val="none" w:sz="0" w:space="0" w:color="auto"/>
            <w:left w:val="none" w:sz="0" w:space="0" w:color="auto"/>
            <w:bottom w:val="none" w:sz="0" w:space="0" w:color="auto"/>
            <w:right w:val="none" w:sz="0" w:space="0" w:color="auto"/>
          </w:divBdr>
        </w:div>
        <w:div w:id="476992425">
          <w:marLeft w:val="0"/>
          <w:marRight w:val="0"/>
          <w:marTop w:val="0"/>
          <w:marBottom w:val="60"/>
          <w:divBdr>
            <w:top w:val="none" w:sz="0" w:space="0" w:color="auto"/>
            <w:left w:val="none" w:sz="0" w:space="0" w:color="auto"/>
            <w:bottom w:val="none" w:sz="0" w:space="0" w:color="auto"/>
            <w:right w:val="none" w:sz="0" w:space="0" w:color="auto"/>
          </w:divBdr>
        </w:div>
        <w:div w:id="677000607">
          <w:marLeft w:val="0"/>
          <w:marRight w:val="0"/>
          <w:marTop w:val="0"/>
          <w:marBottom w:val="60"/>
          <w:divBdr>
            <w:top w:val="none" w:sz="0" w:space="0" w:color="auto"/>
            <w:left w:val="none" w:sz="0" w:space="0" w:color="auto"/>
            <w:bottom w:val="none" w:sz="0" w:space="0" w:color="auto"/>
            <w:right w:val="none" w:sz="0" w:space="0" w:color="auto"/>
          </w:divBdr>
        </w:div>
        <w:div w:id="439419412">
          <w:marLeft w:val="0"/>
          <w:marRight w:val="0"/>
          <w:marTop w:val="0"/>
          <w:marBottom w:val="60"/>
          <w:divBdr>
            <w:top w:val="none" w:sz="0" w:space="0" w:color="auto"/>
            <w:left w:val="none" w:sz="0" w:space="0" w:color="auto"/>
            <w:bottom w:val="none" w:sz="0" w:space="0" w:color="auto"/>
            <w:right w:val="none" w:sz="0" w:space="0" w:color="auto"/>
          </w:divBdr>
        </w:div>
        <w:div w:id="807745239">
          <w:marLeft w:val="0"/>
          <w:marRight w:val="0"/>
          <w:marTop w:val="0"/>
          <w:marBottom w:val="60"/>
          <w:divBdr>
            <w:top w:val="none" w:sz="0" w:space="0" w:color="auto"/>
            <w:left w:val="none" w:sz="0" w:space="0" w:color="auto"/>
            <w:bottom w:val="none" w:sz="0" w:space="0" w:color="auto"/>
            <w:right w:val="none" w:sz="0" w:space="0" w:color="auto"/>
          </w:divBdr>
        </w:div>
        <w:div w:id="1897886509">
          <w:marLeft w:val="0"/>
          <w:marRight w:val="0"/>
          <w:marTop w:val="0"/>
          <w:marBottom w:val="60"/>
          <w:divBdr>
            <w:top w:val="none" w:sz="0" w:space="0" w:color="auto"/>
            <w:left w:val="none" w:sz="0" w:space="0" w:color="auto"/>
            <w:bottom w:val="none" w:sz="0" w:space="0" w:color="auto"/>
            <w:right w:val="none" w:sz="0" w:space="0" w:color="auto"/>
          </w:divBdr>
        </w:div>
        <w:div w:id="507062542">
          <w:marLeft w:val="0"/>
          <w:marRight w:val="0"/>
          <w:marTop w:val="0"/>
          <w:marBottom w:val="60"/>
          <w:divBdr>
            <w:top w:val="none" w:sz="0" w:space="0" w:color="auto"/>
            <w:left w:val="none" w:sz="0" w:space="0" w:color="auto"/>
            <w:bottom w:val="none" w:sz="0" w:space="0" w:color="auto"/>
            <w:right w:val="none" w:sz="0" w:space="0" w:color="auto"/>
          </w:divBdr>
        </w:div>
        <w:div w:id="212234901">
          <w:marLeft w:val="0"/>
          <w:marRight w:val="0"/>
          <w:marTop w:val="0"/>
          <w:marBottom w:val="60"/>
          <w:divBdr>
            <w:top w:val="none" w:sz="0" w:space="0" w:color="auto"/>
            <w:left w:val="none" w:sz="0" w:space="0" w:color="auto"/>
            <w:bottom w:val="none" w:sz="0" w:space="0" w:color="auto"/>
            <w:right w:val="none" w:sz="0" w:space="0" w:color="auto"/>
          </w:divBdr>
        </w:div>
        <w:div w:id="1830713131">
          <w:marLeft w:val="0"/>
          <w:marRight w:val="0"/>
          <w:marTop w:val="0"/>
          <w:marBottom w:val="60"/>
          <w:divBdr>
            <w:top w:val="none" w:sz="0" w:space="0" w:color="auto"/>
            <w:left w:val="none" w:sz="0" w:space="0" w:color="auto"/>
            <w:bottom w:val="none" w:sz="0" w:space="0" w:color="auto"/>
            <w:right w:val="none" w:sz="0" w:space="0" w:color="auto"/>
          </w:divBdr>
        </w:div>
        <w:div w:id="1162890511">
          <w:marLeft w:val="0"/>
          <w:marRight w:val="0"/>
          <w:marTop w:val="0"/>
          <w:marBottom w:val="60"/>
          <w:divBdr>
            <w:top w:val="none" w:sz="0" w:space="0" w:color="auto"/>
            <w:left w:val="none" w:sz="0" w:space="0" w:color="auto"/>
            <w:bottom w:val="none" w:sz="0" w:space="0" w:color="auto"/>
            <w:right w:val="none" w:sz="0" w:space="0" w:color="auto"/>
          </w:divBdr>
        </w:div>
        <w:div w:id="1399013049">
          <w:marLeft w:val="0"/>
          <w:marRight w:val="0"/>
          <w:marTop w:val="0"/>
          <w:marBottom w:val="60"/>
          <w:divBdr>
            <w:top w:val="none" w:sz="0" w:space="0" w:color="auto"/>
            <w:left w:val="none" w:sz="0" w:space="0" w:color="auto"/>
            <w:bottom w:val="none" w:sz="0" w:space="0" w:color="auto"/>
            <w:right w:val="none" w:sz="0" w:space="0" w:color="auto"/>
          </w:divBdr>
        </w:div>
        <w:div w:id="509756600">
          <w:marLeft w:val="0"/>
          <w:marRight w:val="0"/>
          <w:marTop w:val="0"/>
          <w:marBottom w:val="200"/>
          <w:divBdr>
            <w:top w:val="none" w:sz="0" w:space="0" w:color="auto"/>
            <w:left w:val="none" w:sz="0" w:space="0" w:color="auto"/>
            <w:bottom w:val="none" w:sz="0" w:space="0" w:color="auto"/>
            <w:right w:val="none" w:sz="0" w:space="0" w:color="auto"/>
          </w:divBdr>
        </w:div>
        <w:div w:id="1932354658">
          <w:marLeft w:val="0"/>
          <w:marRight w:val="0"/>
          <w:marTop w:val="0"/>
          <w:marBottom w:val="60"/>
          <w:divBdr>
            <w:top w:val="none" w:sz="0" w:space="0" w:color="auto"/>
            <w:left w:val="none" w:sz="0" w:space="0" w:color="auto"/>
            <w:bottom w:val="none" w:sz="0" w:space="0" w:color="auto"/>
            <w:right w:val="none" w:sz="0" w:space="0" w:color="auto"/>
          </w:divBdr>
        </w:div>
        <w:div w:id="675695111">
          <w:marLeft w:val="0"/>
          <w:marRight w:val="0"/>
          <w:marTop w:val="0"/>
          <w:marBottom w:val="60"/>
          <w:divBdr>
            <w:top w:val="none" w:sz="0" w:space="0" w:color="auto"/>
            <w:left w:val="none" w:sz="0" w:space="0" w:color="auto"/>
            <w:bottom w:val="none" w:sz="0" w:space="0" w:color="auto"/>
            <w:right w:val="none" w:sz="0" w:space="0" w:color="auto"/>
          </w:divBdr>
        </w:div>
        <w:div w:id="2062049239">
          <w:marLeft w:val="0"/>
          <w:marRight w:val="0"/>
          <w:marTop w:val="0"/>
          <w:marBottom w:val="60"/>
          <w:divBdr>
            <w:top w:val="none" w:sz="0" w:space="0" w:color="auto"/>
            <w:left w:val="none" w:sz="0" w:space="0" w:color="auto"/>
            <w:bottom w:val="none" w:sz="0" w:space="0" w:color="auto"/>
            <w:right w:val="none" w:sz="0" w:space="0" w:color="auto"/>
          </w:divBdr>
        </w:div>
        <w:div w:id="1453671306">
          <w:marLeft w:val="0"/>
          <w:marRight w:val="0"/>
          <w:marTop w:val="0"/>
          <w:marBottom w:val="60"/>
          <w:divBdr>
            <w:top w:val="none" w:sz="0" w:space="0" w:color="auto"/>
            <w:left w:val="none" w:sz="0" w:space="0" w:color="auto"/>
            <w:bottom w:val="none" w:sz="0" w:space="0" w:color="auto"/>
            <w:right w:val="none" w:sz="0" w:space="0" w:color="auto"/>
          </w:divBdr>
        </w:div>
        <w:div w:id="655303323">
          <w:marLeft w:val="0"/>
          <w:marRight w:val="0"/>
          <w:marTop w:val="0"/>
          <w:marBottom w:val="60"/>
          <w:divBdr>
            <w:top w:val="none" w:sz="0" w:space="0" w:color="auto"/>
            <w:left w:val="none" w:sz="0" w:space="0" w:color="auto"/>
            <w:bottom w:val="none" w:sz="0" w:space="0" w:color="auto"/>
            <w:right w:val="none" w:sz="0" w:space="0" w:color="auto"/>
          </w:divBdr>
        </w:div>
        <w:div w:id="666901669">
          <w:marLeft w:val="0"/>
          <w:marRight w:val="0"/>
          <w:marTop w:val="0"/>
          <w:marBottom w:val="60"/>
          <w:divBdr>
            <w:top w:val="none" w:sz="0" w:space="0" w:color="auto"/>
            <w:left w:val="none" w:sz="0" w:space="0" w:color="auto"/>
            <w:bottom w:val="none" w:sz="0" w:space="0" w:color="auto"/>
            <w:right w:val="none" w:sz="0" w:space="0" w:color="auto"/>
          </w:divBdr>
        </w:div>
        <w:div w:id="77098156">
          <w:marLeft w:val="0"/>
          <w:marRight w:val="0"/>
          <w:marTop w:val="0"/>
          <w:marBottom w:val="60"/>
          <w:divBdr>
            <w:top w:val="none" w:sz="0" w:space="0" w:color="auto"/>
            <w:left w:val="none" w:sz="0" w:space="0" w:color="auto"/>
            <w:bottom w:val="none" w:sz="0" w:space="0" w:color="auto"/>
            <w:right w:val="none" w:sz="0" w:space="0" w:color="auto"/>
          </w:divBdr>
        </w:div>
        <w:div w:id="487325896">
          <w:marLeft w:val="0"/>
          <w:marRight w:val="0"/>
          <w:marTop w:val="0"/>
          <w:marBottom w:val="60"/>
          <w:divBdr>
            <w:top w:val="none" w:sz="0" w:space="0" w:color="auto"/>
            <w:left w:val="none" w:sz="0" w:space="0" w:color="auto"/>
            <w:bottom w:val="none" w:sz="0" w:space="0" w:color="auto"/>
            <w:right w:val="none" w:sz="0" w:space="0" w:color="auto"/>
          </w:divBdr>
        </w:div>
        <w:div w:id="1915626070">
          <w:marLeft w:val="0"/>
          <w:marRight w:val="0"/>
          <w:marTop w:val="0"/>
          <w:marBottom w:val="60"/>
          <w:divBdr>
            <w:top w:val="none" w:sz="0" w:space="0" w:color="auto"/>
            <w:left w:val="none" w:sz="0" w:space="0" w:color="auto"/>
            <w:bottom w:val="none" w:sz="0" w:space="0" w:color="auto"/>
            <w:right w:val="none" w:sz="0" w:space="0" w:color="auto"/>
          </w:divBdr>
        </w:div>
        <w:div w:id="1423601552">
          <w:marLeft w:val="0"/>
          <w:marRight w:val="0"/>
          <w:marTop w:val="0"/>
          <w:marBottom w:val="60"/>
          <w:divBdr>
            <w:top w:val="none" w:sz="0" w:space="0" w:color="auto"/>
            <w:left w:val="none" w:sz="0" w:space="0" w:color="auto"/>
            <w:bottom w:val="none" w:sz="0" w:space="0" w:color="auto"/>
            <w:right w:val="none" w:sz="0" w:space="0" w:color="auto"/>
          </w:divBdr>
        </w:div>
        <w:div w:id="384453584">
          <w:marLeft w:val="0"/>
          <w:marRight w:val="0"/>
          <w:marTop w:val="0"/>
          <w:marBottom w:val="60"/>
          <w:divBdr>
            <w:top w:val="none" w:sz="0" w:space="0" w:color="auto"/>
            <w:left w:val="none" w:sz="0" w:space="0" w:color="auto"/>
            <w:bottom w:val="none" w:sz="0" w:space="0" w:color="auto"/>
            <w:right w:val="none" w:sz="0" w:space="0" w:color="auto"/>
          </w:divBdr>
        </w:div>
        <w:div w:id="340744028">
          <w:marLeft w:val="0"/>
          <w:marRight w:val="0"/>
          <w:marTop w:val="0"/>
          <w:marBottom w:val="60"/>
          <w:divBdr>
            <w:top w:val="none" w:sz="0" w:space="0" w:color="auto"/>
            <w:left w:val="none" w:sz="0" w:space="0" w:color="auto"/>
            <w:bottom w:val="none" w:sz="0" w:space="0" w:color="auto"/>
            <w:right w:val="none" w:sz="0" w:space="0" w:color="auto"/>
          </w:divBdr>
        </w:div>
        <w:div w:id="1997878845">
          <w:marLeft w:val="0"/>
          <w:marRight w:val="0"/>
          <w:marTop w:val="0"/>
          <w:marBottom w:val="60"/>
          <w:divBdr>
            <w:top w:val="none" w:sz="0" w:space="0" w:color="auto"/>
            <w:left w:val="none" w:sz="0" w:space="0" w:color="auto"/>
            <w:bottom w:val="none" w:sz="0" w:space="0" w:color="auto"/>
            <w:right w:val="none" w:sz="0" w:space="0" w:color="auto"/>
          </w:divBdr>
        </w:div>
        <w:div w:id="1590307025">
          <w:marLeft w:val="0"/>
          <w:marRight w:val="0"/>
          <w:marTop w:val="0"/>
          <w:marBottom w:val="60"/>
          <w:divBdr>
            <w:top w:val="none" w:sz="0" w:space="0" w:color="auto"/>
            <w:left w:val="none" w:sz="0" w:space="0" w:color="auto"/>
            <w:bottom w:val="none" w:sz="0" w:space="0" w:color="auto"/>
            <w:right w:val="none" w:sz="0" w:space="0" w:color="auto"/>
          </w:divBdr>
        </w:div>
        <w:div w:id="1971396862">
          <w:marLeft w:val="0"/>
          <w:marRight w:val="0"/>
          <w:marTop w:val="0"/>
          <w:marBottom w:val="60"/>
          <w:divBdr>
            <w:top w:val="none" w:sz="0" w:space="0" w:color="auto"/>
            <w:left w:val="none" w:sz="0" w:space="0" w:color="auto"/>
            <w:bottom w:val="none" w:sz="0" w:space="0" w:color="auto"/>
            <w:right w:val="none" w:sz="0" w:space="0" w:color="auto"/>
          </w:divBdr>
        </w:div>
        <w:div w:id="903638285">
          <w:marLeft w:val="0"/>
          <w:marRight w:val="0"/>
          <w:marTop w:val="0"/>
          <w:marBottom w:val="60"/>
          <w:divBdr>
            <w:top w:val="none" w:sz="0" w:space="0" w:color="auto"/>
            <w:left w:val="none" w:sz="0" w:space="0" w:color="auto"/>
            <w:bottom w:val="none" w:sz="0" w:space="0" w:color="auto"/>
            <w:right w:val="none" w:sz="0" w:space="0" w:color="auto"/>
          </w:divBdr>
        </w:div>
        <w:div w:id="862061255">
          <w:marLeft w:val="0"/>
          <w:marRight w:val="0"/>
          <w:marTop w:val="0"/>
          <w:marBottom w:val="60"/>
          <w:divBdr>
            <w:top w:val="none" w:sz="0" w:space="0" w:color="auto"/>
            <w:left w:val="none" w:sz="0" w:space="0" w:color="auto"/>
            <w:bottom w:val="none" w:sz="0" w:space="0" w:color="auto"/>
            <w:right w:val="none" w:sz="0" w:space="0" w:color="auto"/>
          </w:divBdr>
        </w:div>
        <w:div w:id="106704503">
          <w:marLeft w:val="0"/>
          <w:marRight w:val="0"/>
          <w:marTop w:val="0"/>
          <w:marBottom w:val="60"/>
          <w:divBdr>
            <w:top w:val="none" w:sz="0" w:space="0" w:color="auto"/>
            <w:left w:val="none" w:sz="0" w:space="0" w:color="auto"/>
            <w:bottom w:val="none" w:sz="0" w:space="0" w:color="auto"/>
            <w:right w:val="none" w:sz="0" w:space="0" w:color="auto"/>
          </w:divBdr>
        </w:div>
        <w:div w:id="663434239">
          <w:marLeft w:val="0"/>
          <w:marRight w:val="0"/>
          <w:marTop w:val="0"/>
          <w:marBottom w:val="60"/>
          <w:divBdr>
            <w:top w:val="none" w:sz="0" w:space="0" w:color="auto"/>
            <w:left w:val="none" w:sz="0" w:space="0" w:color="auto"/>
            <w:bottom w:val="none" w:sz="0" w:space="0" w:color="auto"/>
            <w:right w:val="none" w:sz="0" w:space="0" w:color="auto"/>
          </w:divBdr>
        </w:div>
        <w:div w:id="1720861024">
          <w:marLeft w:val="0"/>
          <w:marRight w:val="0"/>
          <w:marTop w:val="0"/>
          <w:marBottom w:val="60"/>
          <w:divBdr>
            <w:top w:val="none" w:sz="0" w:space="0" w:color="auto"/>
            <w:left w:val="none" w:sz="0" w:space="0" w:color="auto"/>
            <w:bottom w:val="none" w:sz="0" w:space="0" w:color="auto"/>
            <w:right w:val="none" w:sz="0" w:space="0" w:color="auto"/>
          </w:divBdr>
        </w:div>
        <w:div w:id="210849994">
          <w:marLeft w:val="0"/>
          <w:marRight w:val="0"/>
          <w:marTop w:val="0"/>
          <w:marBottom w:val="60"/>
          <w:divBdr>
            <w:top w:val="none" w:sz="0" w:space="0" w:color="auto"/>
            <w:left w:val="none" w:sz="0" w:space="0" w:color="auto"/>
            <w:bottom w:val="none" w:sz="0" w:space="0" w:color="auto"/>
            <w:right w:val="none" w:sz="0" w:space="0" w:color="auto"/>
          </w:divBdr>
        </w:div>
        <w:div w:id="2110927329">
          <w:marLeft w:val="0"/>
          <w:marRight w:val="0"/>
          <w:marTop w:val="0"/>
          <w:marBottom w:val="60"/>
          <w:divBdr>
            <w:top w:val="none" w:sz="0" w:space="0" w:color="auto"/>
            <w:left w:val="none" w:sz="0" w:space="0" w:color="auto"/>
            <w:bottom w:val="none" w:sz="0" w:space="0" w:color="auto"/>
            <w:right w:val="none" w:sz="0" w:space="0" w:color="auto"/>
          </w:divBdr>
        </w:div>
        <w:div w:id="754130744">
          <w:marLeft w:val="0"/>
          <w:marRight w:val="0"/>
          <w:marTop w:val="0"/>
          <w:marBottom w:val="60"/>
          <w:divBdr>
            <w:top w:val="none" w:sz="0" w:space="0" w:color="auto"/>
            <w:left w:val="none" w:sz="0" w:space="0" w:color="auto"/>
            <w:bottom w:val="none" w:sz="0" w:space="0" w:color="auto"/>
            <w:right w:val="none" w:sz="0" w:space="0" w:color="auto"/>
          </w:divBdr>
        </w:div>
        <w:div w:id="1203833098">
          <w:marLeft w:val="0"/>
          <w:marRight w:val="0"/>
          <w:marTop w:val="0"/>
          <w:marBottom w:val="60"/>
          <w:divBdr>
            <w:top w:val="none" w:sz="0" w:space="0" w:color="auto"/>
            <w:left w:val="none" w:sz="0" w:space="0" w:color="auto"/>
            <w:bottom w:val="none" w:sz="0" w:space="0" w:color="auto"/>
            <w:right w:val="none" w:sz="0" w:space="0" w:color="auto"/>
          </w:divBdr>
        </w:div>
        <w:div w:id="1333987802">
          <w:marLeft w:val="0"/>
          <w:marRight w:val="0"/>
          <w:marTop w:val="0"/>
          <w:marBottom w:val="60"/>
          <w:divBdr>
            <w:top w:val="none" w:sz="0" w:space="0" w:color="auto"/>
            <w:left w:val="none" w:sz="0" w:space="0" w:color="auto"/>
            <w:bottom w:val="none" w:sz="0" w:space="0" w:color="auto"/>
            <w:right w:val="none" w:sz="0" w:space="0" w:color="auto"/>
          </w:divBdr>
        </w:div>
        <w:div w:id="1888371449">
          <w:marLeft w:val="0"/>
          <w:marRight w:val="0"/>
          <w:marTop w:val="0"/>
          <w:marBottom w:val="60"/>
          <w:divBdr>
            <w:top w:val="none" w:sz="0" w:space="0" w:color="auto"/>
            <w:left w:val="none" w:sz="0" w:space="0" w:color="auto"/>
            <w:bottom w:val="none" w:sz="0" w:space="0" w:color="auto"/>
            <w:right w:val="none" w:sz="0" w:space="0" w:color="auto"/>
          </w:divBdr>
        </w:div>
        <w:div w:id="1808624550">
          <w:marLeft w:val="0"/>
          <w:marRight w:val="0"/>
          <w:marTop w:val="0"/>
          <w:marBottom w:val="60"/>
          <w:divBdr>
            <w:top w:val="none" w:sz="0" w:space="0" w:color="auto"/>
            <w:left w:val="none" w:sz="0" w:space="0" w:color="auto"/>
            <w:bottom w:val="none" w:sz="0" w:space="0" w:color="auto"/>
            <w:right w:val="none" w:sz="0" w:space="0" w:color="auto"/>
          </w:divBdr>
        </w:div>
        <w:div w:id="1492940543">
          <w:marLeft w:val="0"/>
          <w:marRight w:val="0"/>
          <w:marTop w:val="0"/>
          <w:marBottom w:val="60"/>
          <w:divBdr>
            <w:top w:val="none" w:sz="0" w:space="0" w:color="auto"/>
            <w:left w:val="none" w:sz="0" w:space="0" w:color="auto"/>
            <w:bottom w:val="none" w:sz="0" w:space="0" w:color="auto"/>
            <w:right w:val="none" w:sz="0" w:space="0" w:color="auto"/>
          </w:divBdr>
        </w:div>
        <w:div w:id="787119754">
          <w:marLeft w:val="0"/>
          <w:marRight w:val="0"/>
          <w:marTop w:val="0"/>
          <w:marBottom w:val="60"/>
          <w:divBdr>
            <w:top w:val="none" w:sz="0" w:space="0" w:color="auto"/>
            <w:left w:val="none" w:sz="0" w:space="0" w:color="auto"/>
            <w:bottom w:val="none" w:sz="0" w:space="0" w:color="auto"/>
            <w:right w:val="none" w:sz="0" w:space="0" w:color="auto"/>
          </w:divBdr>
        </w:div>
        <w:div w:id="386076827">
          <w:marLeft w:val="0"/>
          <w:marRight w:val="0"/>
          <w:marTop w:val="0"/>
          <w:marBottom w:val="60"/>
          <w:divBdr>
            <w:top w:val="none" w:sz="0" w:space="0" w:color="auto"/>
            <w:left w:val="none" w:sz="0" w:space="0" w:color="auto"/>
            <w:bottom w:val="none" w:sz="0" w:space="0" w:color="auto"/>
            <w:right w:val="none" w:sz="0" w:space="0" w:color="auto"/>
          </w:divBdr>
        </w:div>
        <w:div w:id="2144080473">
          <w:marLeft w:val="0"/>
          <w:marRight w:val="0"/>
          <w:marTop w:val="0"/>
          <w:marBottom w:val="200"/>
          <w:divBdr>
            <w:top w:val="none" w:sz="0" w:space="0" w:color="auto"/>
            <w:left w:val="none" w:sz="0" w:space="0" w:color="auto"/>
            <w:bottom w:val="none" w:sz="0" w:space="0" w:color="auto"/>
            <w:right w:val="none" w:sz="0" w:space="0" w:color="auto"/>
          </w:divBdr>
        </w:div>
        <w:div w:id="1775206225">
          <w:marLeft w:val="0"/>
          <w:marRight w:val="0"/>
          <w:marTop w:val="0"/>
          <w:marBottom w:val="60"/>
          <w:divBdr>
            <w:top w:val="none" w:sz="0" w:space="0" w:color="auto"/>
            <w:left w:val="none" w:sz="0" w:space="0" w:color="auto"/>
            <w:bottom w:val="none" w:sz="0" w:space="0" w:color="auto"/>
            <w:right w:val="none" w:sz="0" w:space="0" w:color="auto"/>
          </w:divBdr>
        </w:div>
        <w:div w:id="2120102250">
          <w:marLeft w:val="0"/>
          <w:marRight w:val="0"/>
          <w:marTop w:val="0"/>
          <w:marBottom w:val="60"/>
          <w:divBdr>
            <w:top w:val="none" w:sz="0" w:space="0" w:color="auto"/>
            <w:left w:val="none" w:sz="0" w:space="0" w:color="auto"/>
            <w:bottom w:val="none" w:sz="0" w:space="0" w:color="auto"/>
            <w:right w:val="none" w:sz="0" w:space="0" w:color="auto"/>
          </w:divBdr>
        </w:div>
        <w:div w:id="1110976661">
          <w:marLeft w:val="0"/>
          <w:marRight w:val="0"/>
          <w:marTop w:val="0"/>
          <w:marBottom w:val="60"/>
          <w:divBdr>
            <w:top w:val="none" w:sz="0" w:space="0" w:color="auto"/>
            <w:left w:val="none" w:sz="0" w:space="0" w:color="auto"/>
            <w:bottom w:val="none" w:sz="0" w:space="0" w:color="auto"/>
            <w:right w:val="none" w:sz="0" w:space="0" w:color="auto"/>
          </w:divBdr>
        </w:div>
        <w:div w:id="1832090525">
          <w:marLeft w:val="0"/>
          <w:marRight w:val="0"/>
          <w:marTop w:val="0"/>
          <w:marBottom w:val="60"/>
          <w:divBdr>
            <w:top w:val="none" w:sz="0" w:space="0" w:color="auto"/>
            <w:left w:val="none" w:sz="0" w:space="0" w:color="auto"/>
            <w:bottom w:val="none" w:sz="0" w:space="0" w:color="auto"/>
            <w:right w:val="none" w:sz="0" w:space="0" w:color="auto"/>
          </w:divBdr>
        </w:div>
        <w:div w:id="1974672071">
          <w:marLeft w:val="0"/>
          <w:marRight w:val="0"/>
          <w:marTop w:val="0"/>
          <w:marBottom w:val="60"/>
          <w:divBdr>
            <w:top w:val="none" w:sz="0" w:space="0" w:color="auto"/>
            <w:left w:val="none" w:sz="0" w:space="0" w:color="auto"/>
            <w:bottom w:val="none" w:sz="0" w:space="0" w:color="auto"/>
            <w:right w:val="none" w:sz="0" w:space="0" w:color="auto"/>
          </w:divBdr>
        </w:div>
        <w:div w:id="1208952572">
          <w:marLeft w:val="0"/>
          <w:marRight w:val="0"/>
          <w:marTop w:val="0"/>
          <w:marBottom w:val="60"/>
          <w:divBdr>
            <w:top w:val="none" w:sz="0" w:space="0" w:color="auto"/>
            <w:left w:val="none" w:sz="0" w:space="0" w:color="auto"/>
            <w:bottom w:val="none" w:sz="0" w:space="0" w:color="auto"/>
            <w:right w:val="none" w:sz="0" w:space="0" w:color="auto"/>
          </w:divBdr>
        </w:div>
        <w:div w:id="831526890">
          <w:marLeft w:val="0"/>
          <w:marRight w:val="0"/>
          <w:marTop w:val="0"/>
          <w:marBottom w:val="60"/>
          <w:divBdr>
            <w:top w:val="none" w:sz="0" w:space="0" w:color="auto"/>
            <w:left w:val="none" w:sz="0" w:space="0" w:color="auto"/>
            <w:bottom w:val="none" w:sz="0" w:space="0" w:color="auto"/>
            <w:right w:val="none" w:sz="0" w:space="0" w:color="auto"/>
          </w:divBdr>
        </w:div>
        <w:div w:id="43332237">
          <w:marLeft w:val="0"/>
          <w:marRight w:val="0"/>
          <w:marTop w:val="0"/>
          <w:marBottom w:val="60"/>
          <w:divBdr>
            <w:top w:val="none" w:sz="0" w:space="0" w:color="auto"/>
            <w:left w:val="none" w:sz="0" w:space="0" w:color="auto"/>
            <w:bottom w:val="none" w:sz="0" w:space="0" w:color="auto"/>
            <w:right w:val="none" w:sz="0" w:space="0" w:color="auto"/>
          </w:divBdr>
        </w:div>
        <w:div w:id="1832867154">
          <w:marLeft w:val="0"/>
          <w:marRight w:val="0"/>
          <w:marTop w:val="0"/>
          <w:marBottom w:val="60"/>
          <w:divBdr>
            <w:top w:val="none" w:sz="0" w:space="0" w:color="auto"/>
            <w:left w:val="none" w:sz="0" w:space="0" w:color="auto"/>
            <w:bottom w:val="none" w:sz="0" w:space="0" w:color="auto"/>
            <w:right w:val="none" w:sz="0" w:space="0" w:color="auto"/>
          </w:divBdr>
        </w:div>
        <w:div w:id="1412578174">
          <w:marLeft w:val="0"/>
          <w:marRight w:val="0"/>
          <w:marTop w:val="0"/>
          <w:marBottom w:val="60"/>
          <w:divBdr>
            <w:top w:val="none" w:sz="0" w:space="0" w:color="auto"/>
            <w:left w:val="none" w:sz="0" w:space="0" w:color="auto"/>
            <w:bottom w:val="none" w:sz="0" w:space="0" w:color="auto"/>
            <w:right w:val="none" w:sz="0" w:space="0" w:color="auto"/>
          </w:divBdr>
        </w:div>
        <w:div w:id="1627422657">
          <w:marLeft w:val="0"/>
          <w:marRight w:val="0"/>
          <w:marTop w:val="0"/>
          <w:marBottom w:val="60"/>
          <w:divBdr>
            <w:top w:val="none" w:sz="0" w:space="0" w:color="auto"/>
            <w:left w:val="none" w:sz="0" w:space="0" w:color="auto"/>
            <w:bottom w:val="none" w:sz="0" w:space="0" w:color="auto"/>
            <w:right w:val="none" w:sz="0" w:space="0" w:color="auto"/>
          </w:divBdr>
        </w:div>
        <w:div w:id="1228343103">
          <w:marLeft w:val="0"/>
          <w:marRight w:val="0"/>
          <w:marTop w:val="0"/>
          <w:marBottom w:val="60"/>
          <w:divBdr>
            <w:top w:val="none" w:sz="0" w:space="0" w:color="auto"/>
            <w:left w:val="none" w:sz="0" w:space="0" w:color="auto"/>
            <w:bottom w:val="none" w:sz="0" w:space="0" w:color="auto"/>
            <w:right w:val="none" w:sz="0" w:space="0" w:color="auto"/>
          </w:divBdr>
        </w:div>
        <w:div w:id="1256595254">
          <w:marLeft w:val="0"/>
          <w:marRight w:val="0"/>
          <w:marTop w:val="0"/>
          <w:marBottom w:val="60"/>
          <w:divBdr>
            <w:top w:val="none" w:sz="0" w:space="0" w:color="auto"/>
            <w:left w:val="none" w:sz="0" w:space="0" w:color="auto"/>
            <w:bottom w:val="none" w:sz="0" w:space="0" w:color="auto"/>
            <w:right w:val="none" w:sz="0" w:space="0" w:color="auto"/>
          </w:divBdr>
        </w:div>
        <w:div w:id="1729717569">
          <w:marLeft w:val="0"/>
          <w:marRight w:val="0"/>
          <w:marTop w:val="0"/>
          <w:marBottom w:val="60"/>
          <w:divBdr>
            <w:top w:val="none" w:sz="0" w:space="0" w:color="auto"/>
            <w:left w:val="none" w:sz="0" w:space="0" w:color="auto"/>
            <w:bottom w:val="none" w:sz="0" w:space="0" w:color="auto"/>
            <w:right w:val="none" w:sz="0" w:space="0" w:color="auto"/>
          </w:divBdr>
        </w:div>
        <w:div w:id="648099732">
          <w:marLeft w:val="0"/>
          <w:marRight w:val="0"/>
          <w:marTop w:val="0"/>
          <w:marBottom w:val="60"/>
          <w:divBdr>
            <w:top w:val="none" w:sz="0" w:space="0" w:color="auto"/>
            <w:left w:val="none" w:sz="0" w:space="0" w:color="auto"/>
            <w:bottom w:val="none" w:sz="0" w:space="0" w:color="auto"/>
            <w:right w:val="none" w:sz="0" w:space="0" w:color="auto"/>
          </w:divBdr>
        </w:div>
        <w:div w:id="919755821">
          <w:marLeft w:val="0"/>
          <w:marRight w:val="0"/>
          <w:marTop w:val="0"/>
          <w:marBottom w:val="60"/>
          <w:divBdr>
            <w:top w:val="none" w:sz="0" w:space="0" w:color="auto"/>
            <w:left w:val="none" w:sz="0" w:space="0" w:color="auto"/>
            <w:bottom w:val="none" w:sz="0" w:space="0" w:color="auto"/>
            <w:right w:val="none" w:sz="0" w:space="0" w:color="auto"/>
          </w:divBdr>
        </w:div>
        <w:div w:id="1291089909">
          <w:marLeft w:val="0"/>
          <w:marRight w:val="0"/>
          <w:marTop w:val="0"/>
          <w:marBottom w:val="60"/>
          <w:divBdr>
            <w:top w:val="none" w:sz="0" w:space="0" w:color="auto"/>
            <w:left w:val="none" w:sz="0" w:space="0" w:color="auto"/>
            <w:bottom w:val="none" w:sz="0" w:space="0" w:color="auto"/>
            <w:right w:val="none" w:sz="0" w:space="0" w:color="auto"/>
          </w:divBdr>
        </w:div>
        <w:div w:id="374355131">
          <w:marLeft w:val="0"/>
          <w:marRight w:val="0"/>
          <w:marTop w:val="0"/>
          <w:marBottom w:val="60"/>
          <w:divBdr>
            <w:top w:val="none" w:sz="0" w:space="0" w:color="auto"/>
            <w:left w:val="none" w:sz="0" w:space="0" w:color="auto"/>
            <w:bottom w:val="none" w:sz="0" w:space="0" w:color="auto"/>
            <w:right w:val="none" w:sz="0" w:space="0" w:color="auto"/>
          </w:divBdr>
        </w:div>
        <w:div w:id="245843007">
          <w:marLeft w:val="0"/>
          <w:marRight w:val="0"/>
          <w:marTop w:val="0"/>
          <w:marBottom w:val="60"/>
          <w:divBdr>
            <w:top w:val="none" w:sz="0" w:space="0" w:color="auto"/>
            <w:left w:val="none" w:sz="0" w:space="0" w:color="auto"/>
            <w:bottom w:val="none" w:sz="0" w:space="0" w:color="auto"/>
            <w:right w:val="none" w:sz="0" w:space="0" w:color="auto"/>
          </w:divBdr>
        </w:div>
        <w:div w:id="1288777719">
          <w:marLeft w:val="0"/>
          <w:marRight w:val="0"/>
          <w:marTop w:val="0"/>
          <w:marBottom w:val="60"/>
          <w:divBdr>
            <w:top w:val="none" w:sz="0" w:space="0" w:color="auto"/>
            <w:left w:val="none" w:sz="0" w:space="0" w:color="auto"/>
            <w:bottom w:val="none" w:sz="0" w:space="0" w:color="auto"/>
            <w:right w:val="none" w:sz="0" w:space="0" w:color="auto"/>
          </w:divBdr>
        </w:div>
        <w:div w:id="916985197">
          <w:marLeft w:val="0"/>
          <w:marRight w:val="0"/>
          <w:marTop w:val="0"/>
          <w:marBottom w:val="60"/>
          <w:divBdr>
            <w:top w:val="none" w:sz="0" w:space="0" w:color="auto"/>
            <w:left w:val="none" w:sz="0" w:space="0" w:color="auto"/>
            <w:bottom w:val="none" w:sz="0" w:space="0" w:color="auto"/>
            <w:right w:val="none" w:sz="0" w:space="0" w:color="auto"/>
          </w:divBdr>
        </w:div>
        <w:div w:id="338384849">
          <w:marLeft w:val="0"/>
          <w:marRight w:val="0"/>
          <w:marTop w:val="0"/>
          <w:marBottom w:val="60"/>
          <w:divBdr>
            <w:top w:val="none" w:sz="0" w:space="0" w:color="auto"/>
            <w:left w:val="none" w:sz="0" w:space="0" w:color="auto"/>
            <w:bottom w:val="none" w:sz="0" w:space="0" w:color="auto"/>
            <w:right w:val="none" w:sz="0" w:space="0" w:color="auto"/>
          </w:divBdr>
        </w:div>
        <w:div w:id="390885334">
          <w:marLeft w:val="0"/>
          <w:marRight w:val="0"/>
          <w:marTop w:val="0"/>
          <w:marBottom w:val="60"/>
          <w:divBdr>
            <w:top w:val="none" w:sz="0" w:space="0" w:color="auto"/>
            <w:left w:val="none" w:sz="0" w:space="0" w:color="auto"/>
            <w:bottom w:val="none" w:sz="0" w:space="0" w:color="auto"/>
            <w:right w:val="none" w:sz="0" w:space="0" w:color="auto"/>
          </w:divBdr>
        </w:div>
        <w:div w:id="245266966">
          <w:marLeft w:val="0"/>
          <w:marRight w:val="0"/>
          <w:marTop w:val="0"/>
          <w:marBottom w:val="60"/>
          <w:divBdr>
            <w:top w:val="none" w:sz="0" w:space="0" w:color="auto"/>
            <w:left w:val="none" w:sz="0" w:space="0" w:color="auto"/>
            <w:bottom w:val="none" w:sz="0" w:space="0" w:color="auto"/>
            <w:right w:val="none" w:sz="0" w:space="0" w:color="auto"/>
          </w:divBdr>
        </w:div>
        <w:div w:id="1016347799">
          <w:marLeft w:val="0"/>
          <w:marRight w:val="0"/>
          <w:marTop w:val="0"/>
          <w:marBottom w:val="60"/>
          <w:divBdr>
            <w:top w:val="none" w:sz="0" w:space="0" w:color="auto"/>
            <w:left w:val="none" w:sz="0" w:space="0" w:color="auto"/>
            <w:bottom w:val="none" w:sz="0" w:space="0" w:color="auto"/>
            <w:right w:val="none" w:sz="0" w:space="0" w:color="auto"/>
          </w:divBdr>
        </w:div>
        <w:div w:id="405029777">
          <w:marLeft w:val="0"/>
          <w:marRight w:val="0"/>
          <w:marTop w:val="0"/>
          <w:marBottom w:val="60"/>
          <w:divBdr>
            <w:top w:val="none" w:sz="0" w:space="0" w:color="auto"/>
            <w:left w:val="none" w:sz="0" w:space="0" w:color="auto"/>
            <w:bottom w:val="none" w:sz="0" w:space="0" w:color="auto"/>
            <w:right w:val="none" w:sz="0" w:space="0" w:color="auto"/>
          </w:divBdr>
        </w:div>
        <w:div w:id="741802489">
          <w:marLeft w:val="0"/>
          <w:marRight w:val="0"/>
          <w:marTop w:val="0"/>
          <w:marBottom w:val="60"/>
          <w:divBdr>
            <w:top w:val="none" w:sz="0" w:space="0" w:color="auto"/>
            <w:left w:val="none" w:sz="0" w:space="0" w:color="auto"/>
            <w:bottom w:val="none" w:sz="0" w:space="0" w:color="auto"/>
            <w:right w:val="none" w:sz="0" w:space="0" w:color="auto"/>
          </w:divBdr>
        </w:div>
        <w:div w:id="940603047">
          <w:marLeft w:val="0"/>
          <w:marRight w:val="0"/>
          <w:marTop w:val="0"/>
          <w:marBottom w:val="60"/>
          <w:divBdr>
            <w:top w:val="none" w:sz="0" w:space="0" w:color="auto"/>
            <w:left w:val="none" w:sz="0" w:space="0" w:color="auto"/>
            <w:bottom w:val="none" w:sz="0" w:space="0" w:color="auto"/>
            <w:right w:val="none" w:sz="0" w:space="0" w:color="auto"/>
          </w:divBdr>
        </w:div>
        <w:div w:id="212736699">
          <w:marLeft w:val="0"/>
          <w:marRight w:val="0"/>
          <w:marTop w:val="0"/>
          <w:marBottom w:val="60"/>
          <w:divBdr>
            <w:top w:val="none" w:sz="0" w:space="0" w:color="auto"/>
            <w:left w:val="none" w:sz="0" w:space="0" w:color="auto"/>
            <w:bottom w:val="none" w:sz="0" w:space="0" w:color="auto"/>
            <w:right w:val="none" w:sz="0" w:space="0" w:color="auto"/>
          </w:divBdr>
        </w:div>
        <w:div w:id="331220458">
          <w:marLeft w:val="0"/>
          <w:marRight w:val="0"/>
          <w:marTop w:val="0"/>
          <w:marBottom w:val="60"/>
          <w:divBdr>
            <w:top w:val="none" w:sz="0" w:space="0" w:color="auto"/>
            <w:left w:val="none" w:sz="0" w:space="0" w:color="auto"/>
            <w:bottom w:val="none" w:sz="0" w:space="0" w:color="auto"/>
            <w:right w:val="none" w:sz="0" w:space="0" w:color="auto"/>
          </w:divBdr>
        </w:div>
        <w:div w:id="1716540936">
          <w:marLeft w:val="0"/>
          <w:marRight w:val="0"/>
          <w:marTop w:val="0"/>
          <w:marBottom w:val="60"/>
          <w:divBdr>
            <w:top w:val="none" w:sz="0" w:space="0" w:color="auto"/>
            <w:left w:val="none" w:sz="0" w:space="0" w:color="auto"/>
            <w:bottom w:val="none" w:sz="0" w:space="0" w:color="auto"/>
            <w:right w:val="none" w:sz="0" w:space="0" w:color="auto"/>
          </w:divBdr>
        </w:div>
        <w:div w:id="73667035">
          <w:marLeft w:val="0"/>
          <w:marRight w:val="0"/>
          <w:marTop w:val="0"/>
          <w:marBottom w:val="60"/>
          <w:divBdr>
            <w:top w:val="none" w:sz="0" w:space="0" w:color="auto"/>
            <w:left w:val="none" w:sz="0" w:space="0" w:color="auto"/>
            <w:bottom w:val="none" w:sz="0" w:space="0" w:color="auto"/>
            <w:right w:val="none" w:sz="0" w:space="0" w:color="auto"/>
          </w:divBdr>
        </w:div>
        <w:div w:id="2061896874">
          <w:marLeft w:val="0"/>
          <w:marRight w:val="0"/>
          <w:marTop w:val="0"/>
          <w:marBottom w:val="60"/>
          <w:divBdr>
            <w:top w:val="none" w:sz="0" w:space="0" w:color="auto"/>
            <w:left w:val="none" w:sz="0" w:space="0" w:color="auto"/>
            <w:bottom w:val="none" w:sz="0" w:space="0" w:color="auto"/>
            <w:right w:val="none" w:sz="0" w:space="0" w:color="auto"/>
          </w:divBdr>
        </w:div>
        <w:div w:id="1867325998">
          <w:marLeft w:val="0"/>
          <w:marRight w:val="0"/>
          <w:marTop w:val="0"/>
          <w:marBottom w:val="60"/>
          <w:divBdr>
            <w:top w:val="none" w:sz="0" w:space="0" w:color="auto"/>
            <w:left w:val="none" w:sz="0" w:space="0" w:color="auto"/>
            <w:bottom w:val="none" w:sz="0" w:space="0" w:color="auto"/>
            <w:right w:val="none" w:sz="0" w:space="0" w:color="auto"/>
          </w:divBdr>
        </w:div>
        <w:div w:id="1473985702">
          <w:marLeft w:val="0"/>
          <w:marRight w:val="0"/>
          <w:marTop w:val="0"/>
          <w:marBottom w:val="60"/>
          <w:divBdr>
            <w:top w:val="none" w:sz="0" w:space="0" w:color="auto"/>
            <w:left w:val="none" w:sz="0" w:space="0" w:color="auto"/>
            <w:bottom w:val="none" w:sz="0" w:space="0" w:color="auto"/>
            <w:right w:val="none" w:sz="0" w:space="0" w:color="auto"/>
          </w:divBdr>
        </w:div>
        <w:div w:id="1205022952">
          <w:marLeft w:val="0"/>
          <w:marRight w:val="0"/>
          <w:marTop w:val="0"/>
          <w:marBottom w:val="60"/>
          <w:divBdr>
            <w:top w:val="none" w:sz="0" w:space="0" w:color="auto"/>
            <w:left w:val="none" w:sz="0" w:space="0" w:color="auto"/>
            <w:bottom w:val="none" w:sz="0" w:space="0" w:color="auto"/>
            <w:right w:val="none" w:sz="0" w:space="0" w:color="auto"/>
          </w:divBdr>
        </w:div>
        <w:div w:id="1173102289">
          <w:marLeft w:val="0"/>
          <w:marRight w:val="0"/>
          <w:marTop w:val="0"/>
          <w:marBottom w:val="60"/>
          <w:divBdr>
            <w:top w:val="none" w:sz="0" w:space="0" w:color="auto"/>
            <w:left w:val="none" w:sz="0" w:space="0" w:color="auto"/>
            <w:bottom w:val="none" w:sz="0" w:space="0" w:color="auto"/>
            <w:right w:val="none" w:sz="0" w:space="0" w:color="auto"/>
          </w:divBdr>
        </w:div>
        <w:div w:id="1127819858">
          <w:marLeft w:val="0"/>
          <w:marRight w:val="0"/>
          <w:marTop w:val="0"/>
          <w:marBottom w:val="60"/>
          <w:divBdr>
            <w:top w:val="none" w:sz="0" w:space="0" w:color="auto"/>
            <w:left w:val="none" w:sz="0" w:space="0" w:color="auto"/>
            <w:bottom w:val="none" w:sz="0" w:space="0" w:color="auto"/>
            <w:right w:val="none" w:sz="0" w:space="0" w:color="auto"/>
          </w:divBdr>
        </w:div>
        <w:div w:id="813832993">
          <w:marLeft w:val="0"/>
          <w:marRight w:val="0"/>
          <w:marTop w:val="0"/>
          <w:marBottom w:val="60"/>
          <w:divBdr>
            <w:top w:val="none" w:sz="0" w:space="0" w:color="auto"/>
            <w:left w:val="none" w:sz="0" w:space="0" w:color="auto"/>
            <w:bottom w:val="none" w:sz="0" w:space="0" w:color="auto"/>
            <w:right w:val="none" w:sz="0" w:space="0" w:color="auto"/>
          </w:divBdr>
        </w:div>
        <w:div w:id="1117027618">
          <w:marLeft w:val="0"/>
          <w:marRight w:val="0"/>
          <w:marTop w:val="0"/>
          <w:marBottom w:val="60"/>
          <w:divBdr>
            <w:top w:val="none" w:sz="0" w:space="0" w:color="auto"/>
            <w:left w:val="none" w:sz="0" w:space="0" w:color="auto"/>
            <w:bottom w:val="none" w:sz="0" w:space="0" w:color="auto"/>
            <w:right w:val="none" w:sz="0" w:space="0" w:color="auto"/>
          </w:divBdr>
        </w:div>
        <w:div w:id="654528812">
          <w:marLeft w:val="0"/>
          <w:marRight w:val="0"/>
          <w:marTop w:val="0"/>
          <w:marBottom w:val="60"/>
          <w:divBdr>
            <w:top w:val="none" w:sz="0" w:space="0" w:color="auto"/>
            <w:left w:val="none" w:sz="0" w:space="0" w:color="auto"/>
            <w:bottom w:val="none" w:sz="0" w:space="0" w:color="auto"/>
            <w:right w:val="none" w:sz="0" w:space="0" w:color="auto"/>
          </w:divBdr>
        </w:div>
        <w:div w:id="362899054">
          <w:marLeft w:val="0"/>
          <w:marRight w:val="0"/>
          <w:marTop w:val="0"/>
          <w:marBottom w:val="60"/>
          <w:divBdr>
            <w:top w:val="none" w:sz="0" w:space="0" w:color="auto"/>
            <w:left w:val="none" w:sz="0" w:space="0" w:color="auto"/>
            <w:bottom w:val="none" w:sz="0" w:space="0" w:color="auto"/>
            <w:right w:val="none" w:sz="0" w:space="0" w:color="auto"/>
          </w:divBdr>
        </w:div>
        <w:div w:id="842551709">
          <w:marLeft w:val="0"/>
          <w:marRight w:val="0"/>
          <w:marTop w:val="0"/>
          <w:marBottom w:val="60"/>
          <w:divBdr>
            <w:top w:val="none" w:sz="0" w:space="0" w:color="auto"/>
            <w:left w:val="none" w:sz="0" w:space="0" w:color="auto"/>
            <w:bottom w:val="none" w:sz="0" w:space="0" w:color="auto"/>
            <w:right w:val="none" w:sz="0" w:space="0" w:color="auto"/>
          </w:divBdr>
        </w:div>
        <w:div w:id="309868584">
          <w:marLeft w:val="0"/>
          <w:marRight w:val="0"/>
          <w:marTop w:val="0"/>
          <w:marBottom w:val="60"/>
          <w:divBdr>
            <w:top w:val="none" w:sz="0" w:space="0" w:color="auto"/>
            <w:left w:val="none" w:sz="0" w:space="0" w:color="auto"/>
            <w:bottom w:val="none" w:sz="0" w:space="0" w:color="auto"/>
            <w:right w:val="none" w:sz="0" w:space="0" w:color="auto"/>
          </w:divBdr>
        </w:div>
        <w:div w:id="1563253892">
          <w:marLeft w:val="0"/>
          <w:marRight w:val="0"/>
          <w:marTop w:val="0"/>
          <w:marBottom w:val="60"/>
          <w:divBdr>
            <w:top w:val="none" w:sz="0" w:space="0" w:color="auto"/>
            <w:left w:val="none" w:sz="0" w:space="0" w:color="auto"/>
            <w:bottom w:val="none" w:sz="0" w:space="0" w:color="auto"/>
            <w:right w:val="none" w:sz="0" w:space="0" w:color="auto"/>
          </w:divBdr>
        </w:div>
        <w:div w:id="1307853683">
          <w:marLeft w:val="0"/>
          <w:marRight w:val="0"/>
          <w:marTop w:val="0"/>
          <w:marBottom w:val="60"/>
          <w:divBdr>
            <w:top w:val="none" w:sz="0" w:space="0" w:color="auto"/>
            <w:left w:val="none" w:sz="0" w:space="0" w:color="auto"/>
            <w:bottom w:val="none" w:sz="0" w:space="0" w:color="auto"/>
            <w:right w:val="none" w:sz="0" w:space="0" w:color="auto"/>
          </w:divBdr>
        </w:div>
        <w:div w:id="541525157">
          <w:marLeft w:val="0"/>
          <w:marRight w:val="0"/>
          <w:marTop w:val="0"/>
          <w:marBottom w:val="60"/>
          <w:divBdr>
            <w:top w:val="none" w:sz="0" w:space="0" w:color="auto"/>
            <w:left w:val="none" w:sz="0" w:space="0" w:color="auto"/>
            <w:bottom w:val="none" w:sz="0" w:space="0" w:color="auto"/>
            <w:right w:val="none" w:sz="0" w:space="0" w:color="auto"/>
          </w:divBdr>
        </w:div>
        <w:div w:id="751581556">
          <w:marLeft w:val="0"/>
          <w:marRight w:val="0"/>
          <w:marTop w:val="0"/>
          <w:marBottom w:val="60"/>
          <w:divBdr>
            <w:top w:val="none" w:sz="0" w:space="0" w:color="auto"/>
            <w:left w:val="none" w:sz="0" w:space="0" w:color="auto"/>
            <w:bottom w:val="none" w:sz="0" w:space="0" w:color="auto"/>
            <w:right w:val="none" w:sz="0" w:space="0" w:color="auto"/>
          </w:divBdr>
        </w:div>
        <w:div w:id="1992363873">
          <w:marLeft w:val="0"/>
          <w:marRight w:val="0"/>
          <w:marTop w:val="0"/>
          <w:marBottom w:val="200"/>
          <w:divBdr>
            <w:top w:val="none" w:sz="0" w:space="0" w:color="auto"/>
            <w:left w:val="none" w:sz="0" w:space="0" w:color="auto"/>
            <w:bottom w:val="none" w:sz="0" w:space="0" w:color="auto"/>
            <w:right w:val="none" w:sz="0" w:space="0" w:color="auto"/>
          </w:divBdr>
        </w:div>
        <w:div w:id="46492689">
          <w:marLeft w:val="0"/>
          <w:marRight w:val="0"/>
          <w:marTop w:val="0"/>
          <w:marBottom w:val="60"/>
          <w:divBdr>
            <w:top w:val="none" w:sz="0" w:space="0" w:color="auto"/>
            <w:left w:val="none" w:sz="0" w:space="0" w:color="auto"/>
            <w:bottom w:val="none" w:sz="0" w:space="0" w:color="auto"/>
            <w:right w:val="none" w:sz="0" w:space="0" w:color="auto"/>
          </w:divBdr>
        </w:div>
        <w:div w:id="2135245656">
          <w:marLeft w:val="0"/>
          <w:marRight w:val="0"/>
          <w:marTop w:val="0"/>
          <w:marBottom w:val="60"/>
          <w:divBdr>
            <w:top w:val="none" w:sz="0" w:space="0" w:color="auto"/>
            <w:left w:val="none" w:sz="0" w:space="0" w:color="auto"/>
            <w:bottom w:val="none" w:sz="0" w:space="0" w:color="auto"/>
            <w:right w:val="none" w:sz="0" w:space="0" w:color="auto"/>
          </w:divBdr>
        </w:div>
        <w:div w:id="379330070">
          <w:marLeft w:val="0"/>
          <w:marRight w:val="0"/>
          <w:marTop w:val="0"/>
          <w:marBottom w:val="60"/>
          <w:divBdr>
            <w:top w:val="none" w:sz="0" w:space="0" w:color="auto"/>
            <w:left w:val="none" w:sz="0" w:space="0" w:color="auto"/>
            <w:bottom w:val="none" w:sz="0" w:space="0" w:color="auto"/>
            <w:right w:val="none" w:sz="0" w:space="0" w:color="auto"/>
          </w:divBdr>
        </w:div>
        <w:div w:id="880168124">
          <w:marLeft w:val="0"/>
          <w:marRight w:val="0"/>
          <w:marTop w:val="0"/>
          <w:marBottom w:val="60"/>
          <w:divBdr>
            <w:top w:val="none" w:sz="0" w:space="0" w:color="auto"/>
            <w:left w:val="none" w:sz="0" w:space="0" w:color="auto"/>
            <w:bottom w:val="none" w:sz="0" w:space="0" w:color="auto"/>
            <w:right w:val="none" w:sz="0" w:space="0" w:color="auto"/>
          </w:divBdr>
        </w:div>
        <w:div w:id="1933706529">
          <w:marLeft w:val="0"/>
          <w:marRight w:val="0"/>
          <w:marTop w:val="0"/>
          <w:marBottom w:val="60"/>
          <w:divBdr>
            <w:top w:val="none" w:sz="0" w:space="0" w:color="auto"/>
            <w:left w:val="none" w:sz="0" w:space="0" w:color="auto"/>
            <w:bottom w:val="none" w:sz="0" w:space="0" w:color="auto"/>
            <w:right w:val="none" w:sz="0" w:space="0" w:color="auto"/>
          </w:divBdr>
        </w:div>
        <w:div w:id="963081592">
          <w:marLeft w:val="0"/>
          <w:marRight w:val="0"/>
          <w:marTop w:val="0"/>
          <w:marBottom w:val="60"/>
          <w:divBdr>
            <w:top w:val="none" w:sz="0" w:space="0" w:color="auto"/>
            <w:left w:val="none" w:sz="0" w:space="0" w:color="auto"/>
            <w:bottom w:val="none" w:sz="0" w:space="0" w:color="auto"/>
            <w:right w:val="none" w:sz="0" w:space="0" w:color="auto"/>
          </w:divBdr>
        </w:div>
        <w:div w:id="585499279">
          <w:marLeft w:val="0"/>
          <w:marRight w:val="0"/>
          <w:marTop w:val="0"/>
          <w:marBottom w:val="60"/>
          <w:divBdr>
            <w:top w:val="none" w:sz="0" w:space="0" w:color="auto"/>
            <w:left w:val="none" w:sz="0" w:space="0" w:color="auto"/>
            <w:bottom w:val="none" w:sz="0" w:space="0" w:color="auto"/>
            <w:right w:val="none" w:sz="0" w:space="0" w:color="auto"/>
          </w:divBdr>
        </w:div>
        <w:div w:id="984358762">
          <w:marLeft w:val="0"/>
          <w:marRight w:val="0"/>
          <w:marTop w:val="0"/>
          <w:marBottom w:val="60"/>
          <w:divBdr>
            <w:top w:val="none" w:sz="0" w:space="0" w:color="auto"/>
            <w:left w:val="none" w:sz="0" w:space="0" w:color="auto"/>
            <w:bottom w:val="none" w:sz="0" w:space="0" w:color="auto"/>
            <w:right w:val="none" w:sz="0" w:space="0" w:color="auto"/>
          </w:divBdr>
        </w:div>
        <w:div w:id="655647192">
          <w:marLeft w:val="0"/>
          <w:marRight w:val="0"/>
          <w:marTop w:val="0"/>
          <w:marBottom w:val="60"/>
          <w:divBdr>
            <w:top w:val="none" w:sz="0" w:space="0" w:color="auto"/>
            <w:left w:val="none" w:sz="0" w:space="0" w:color="auto"/>
            <w:bottom w:val="none" w:sz="0" w:space="0" w:color="auto"/>
            <w:right w:val="none" w:sz="0" w:space="0" w:color="auto"/>
          </w:divBdr>
        </w:div>
        <w:div w:id="1073507453">
          <w:marLeft w:val="0"/>
          <w:marRight w:val="0"/>
          <w:marTop w:val="0"/>
          <w:marBottom w:val="60"/>
          <w:divBdr>
            <w:top w:val="none" w:sz="0" w:space="0" w:color="auto"/>
            <w:left w:val="none" w:sz="0" w:space="0" w:color="auto"/>
            <w:bottom w:val="none" w:sz="0" w:space="0" w:color="auto"/>
            <w:right w:val="none" w:sz="0" w:space="0" w:color="auto"/>
          </w:divBdr>
        </w:div>
        <w:div w:id="693577619">
          <w:marLeft w:val="0"/>
          <w:marRight w:val="0"/>
          <w:marTop w:val="0"/>
          <w:marBottom w:val="60"/>
          <w:divBdr>
            <w:top w:val="none" w:sz="0" w:space="0" w:color="auto"/>
            <w:left w:val="none" w:sz="0" w:space="0" w:color="auto"/>
            <w:bottom w:val="none" w:sz="0" w:space="0" w:color="auto"/>
            <w:right w:val="none" w:sz="0" w:space="0" w:color="auto"/>
          </w:divBdr>
        </w:div>
        <w:div w:id="1210991280">
          <w:marLeft w:val="0"/>
          <w:marRight w:val="0"/>
          <w:marTop w:val="0"/>
          <w:marBottom w:val="60"/>
          <w:divBdr>
            <w:top w:val="none" w:sz="0" w:space="0" w:color="auto"/>
            <w:left w:val="none" w:sz="0" w:space="0" w:color="auto"/>
            <w:bottom w:val="none" w:sz="0" w:space="0" w:color="auto"/>
            <w:right w:val="none" w:sz="0" w:space="0" w:color="auto"/>
          </w:divBdr>
        </w:div>
        <w:div w:id="53434249">
          <w:marLeft w:val="0"/>
          <w:marRight w:val="0"/>
          <w:marTop w:val="0"/>
          <w:marBottom w:val="60"/>
          <w:divBdr>
            <w:top w:val="none" w:sz="0" w:space="0" w:color="auto"/>
            <w:left w:val="none" w:sz="0" w:space="0" w:color="auto"/>
            <w:bottom w:val="none" w:sz="0" w:space="0" w:color="auto"/>
            <w:right w:val="none" w:sz="0" w:space="0" w:color="auto"/>
          </w:divBdr>
        </w:div>
        <w:div w:id="897285113">
          <w:marLeft w:val="0"/>
          <w:marRight w:val="0"/>
          <w:marTop w:val="0"/>
          <w:marBottom w:val="60"/>
          <w:divBdr>
            <w:top w:val="none" w:sz="0" w:space="0" w:color="auto"/>
            <w:left w:val="none" w:sz="0" w:space="0" w:color="auto"/>
            <w:bottom w:val="none" w:sz="0" w:space="0" w:color="auto"/>
            <w:right w:val="none" w:sz="0" w:space="0" w:color="auto"/>
          </w:divBdr>
        </w:div>
        <w:div w:id="999697899">
          <w:marLeft w:val="0"/>
          <w:marRight w:val="0"/>
          <w:marTop w:val="0"/>
          <w:marBottom w:val="60"/>
          <w:divBdr>
            <w:top w:val="none" w:sz="0" w:space="0" w:color="auto"/>
            <w:left w:val="none" w:sz="0" w:space="0" w:color="auto"/>
            <w:bottom w:val="none" w:sz="0" w:space="0" w:color="auto"/>
            <w:right w:val="none" w:sz="0" w:space="0" w:color="auto"/>
          </w:divBdr>
        </w:div>
        <w:div w:id="904341002">
          <w:marLeft w:val="0"/>
          <w:marRight w:val="0"/>
          <w:marTop w:val="0"/>
          <w:marBottom w:val="60"/>
          <w:divBdr>
            <w:top w:val="none" w:sz="0" w:space="0" w:color="auto"/>
            <w:left w:val="none" w:sz="0" w:space="0" w:color="auto"/>
            <w:bottom w:val="none" w:sz="0" w:space="0" w:color="auto"/>
            <w:right w:val="none" w:sz="0" w:space="0" w:color="auto"/>
          </w:divBdr>
        </w:div>
        <w:div w:id="1859001425">
          <w:marLeft w:val="0"/>
          <w:marRight w:val="0"/>
          <w:marTop w:val="0"/>
          <w:marBottom w:val="60"/>
          <w:divBdr>
            <w:top w:val="none" w:sz="0" w:space="0" w:color="auto"/>
            <w:left w:val="none" w:sz="0" w:space="0" w:color="auto"/>
            <w:bottom w:val="none" w:sz="0" w:space="0" w:color="auto"/>
            <w:right w:val="none" w:sz="0" w:space="0" w:color="auto"/>
          </w:divBdr>
        </w:div>
        <w:div w:id="1853448581">
          <w:marLeft w:val="0"/>
          <w:marRight w:val="0"/>
          <w:marTop w:val="0"/>
          <w:marBottom w:val="60"/>
          <w:divBdr>
            <w:top w:val="none" w:sz="0" w:space="0" w:color="auto"/>
            <w:left w:val="none" w:sz="0" w:space="0" w:color="auto"/>
            <w:bottom w:val="none" w:sz="0" w:space="0" w:color="auto"/>
            <w:right w:val="none" w:sz="0" w:space="0" w:color="auto"/>
          </w:divBdr>
        </w:div>
        <w:div w:id="1551846210">
          <w:marLeft w:val="0"/>
          <w:marRight w:val="0"/>
          <w:marTop w:val="0"/>
          <w:marBottom w:val="60"/>
          <w:divBdr>
            <w:top w:val="none" w:sz="0" w:space="0" w:color="auto"/>
            <w:left w:val="none" w:sz="0" w:space="0" w:color="auto"/>
            <w:bottom w:val="none" w:sz="0" w:space="0" w:color="auto"/>
            <w:right w:val="none" w:sz="0" w:space="0" w:color="auto"/>
          </w:divBdr>
        </w:div>
        <w:div w:id="813332839">
          <w:marLeft w:val="0"/>
          <w:marRight w:val="0"/>
          <w:marTop w:val="0"/>
          <w:marBottom w:val="60"/>
          <w:divBdr>
            <w:top w:val="none" w:sz="0" w:space="0" w:color="auto"/>
            <w:left w:val="none" w:sz="0" w:space="0" w:color="auto"/>
            <w:bottom w:val="none" w:sz="0" w:space="0" w:color="auto"/>
            <w:right w:val="none" w:sz="0" w:space="0" w:color="auto"/>
          </w:divBdr>
        </w:div>
        <w:div w:id="396175286">
          <w:marLeft w:val="0"/>
          <w:marRight w:val="0"/>
          <w:marTop w:val="0"/>
          <w:marBottom w:val="60"/>
          <w:divBdr>
            <w:top w:val="none" w:sz="0" w:space="0" w:color="auto"/>
            <w:left w:val="none" w:sz="0" w:space="0" w:color="auto"/>
            <w:bottom w:val="none" w:sz="0" w:space="0" w:color="auto"/>
            <w:right w:val="none" w:sz="0" w:space="0" w:color="auto"/>
          </w:divBdr>
        </w:div>
        <w:div w:id="1912959996">
          <w:marLeft w:val="0"/>
          <w:marRight w:val="0"/>
          <w:marTop w:val="0"/>
          <w:marBottom w:val="60"/>
          <w:divBdr>
            <w:top w:val="none" w:sz="0" w:space="0" w:color="auto"/>
            <w:left w:val="none" w:sz="0" w:space="0" w:color="auto"/>
            <w:bottom w:val="none" w:sz="0" w:space="0" w:color="auto"/>
            <w:right w:val="none" w:sz="0" w:space="0" w:color="auto"/>
          </w:divBdr>
        </w:div>
        <w:div w:id="907886146">
          <w:marLeft w:val="0"/>
          <w:marRight w:val="0"/>
          <w:marTop w:val="0"/>
          <w:marBottom w:val="60"/>
          <w:divBdr>
            <w:top w:val="none" w:sz="0" w:space="0" w:color="auto"/>
            <w:left w:val="none" w:sz="0" w:space="0" w:color="auto"/>
            <w:bottom w:val="none" w:sz="0" w:space="0" w:color="auto"/>
            <w:right w:val="none" w:sz="0" w:space="0" w:color="auto"/>
          </w:divBdr>
        </w:div>
        <w:div w:id="2132091620">
          <w:marLeft w:val="0"/>
          <w:marRight w:val="0"/>
          <w:marTop w:val="0"/>
          <w:marBottom w:val="60"/>
          <w:divBdr>
            <w:top w:val="none" w:sz="0" w:space="0" w:color="auto"/>
            <w:left w:val="none" w:sz="0" w:space="0" w:color="auto"/>
            <w:bottom w:val="none" w:sz="0" w:space="0" w:color="auto"/>
            <w:right w:val="none" w:sz="0" w:space="0" w:color="auto"/>
          </w:divBdr>
        </w:div>
        <w:div w:id="283116884">
          <w:marLeft w:val="0"/>
          <w:marRight w:val="0"/>
          <w:marTop w:val="0"/>
          <w:marBottom w:val="60"/>
          <w:divBdr>
            <w:top w:val="none" w:sz="0" w:space="0" w:color="auto"/>
            <w:left w:val="none" w:sz="0" w:space="0" w:color="auto"/>
            <w:bottom w:val="none" w:sz="0" w:space="0" w:color="auto"/>
            <w:right w:val="none" w:sz="0" w:space="0" w:color="auto"/>
          </w:divBdr>
        </w:div>
        <w:div w:id="1714501960">
          <w:marLeft w:val="0"/>
          <w:marRight w:val="0"/>
          <w:marTop w:val="0"/>
          <w:marBottom w:val="60"/>
          <w:divBdr>
            <w:top w:val="none" w:sz="0" w:space="0" w:color="auto"/>
            <w:left w:val="none" w:sz="0" w:space="0" w:color="auto"/>
            <w:bottom w:val="none" w:sz="0" w:space="0" w:color="auto"/>
            <w:right w:val="none" w:sz="0" w:space="0" w:color="auto"/>
          </w:divBdr>
        </w:div>
        <w:div w:id="410083912">
          <w:marLeft w:val="0"/>
          <w:marRight w:val="0"/>
          <w:marTop w:val="0"/>
          <w:marBottom w:val="60"/>
          <w:divBdr>
            <w:top w:val="none" w:sz="0" w:space="0" w:color="auto"/>
            <w:left w:val="none" w:sz="0" w:space="0" w:color="auto"/>
            <w:bottom w:val="none" w:sz="0" w:space="0" w:color="auto"/>
            <w:right w:val="none" w:sz="0" w:space="0" w:color="auto"/>
          </w:divBdr>
        </w:div>
        <w:div w:id="189345490">
          <w:marLeft w:val="0"/>
          <w:marRight w:val="0"/>
          <w:marTop w:val="0"/>
          <w:marBottom w:val="60"/>
          <w:divBdr>
            <w:top w:val="none" w:sz="0" w:space="0" w:color="auto"/>
            <w:left w:val="none" w:sz="0" w:space="0" w:color="auto"/>
            <w:bottom w:val="none" w:sz="0" w:space="0" w:color="auto"/>
            <w:right w:val="none" w:sz="0" w:space="0" w:color="auto"/>
          </w:divBdr>
        </w:div>
        <w:div w:id="1201088191">
          <w:marLeft w:val="0"/>
          <w:marRight w:val="0"/>
          <w:marTop w:val="0"/>
          <w:marBottom w:val="60"/>
          <w:divBdr>
            <w:top w:val="none" w:sz="0" w:space="0" w:color="auto"/>
            <w:left w:val="none" w:sz="0" w:space="0" w:color="auto"/>
            <w:bottom w:val="none" w:sz="0" w:space="0" w:color="auto"/>
            <w:right w:val="none" w:sz="0" w:space="0" w:color="auto"/>
          </w:divBdr>
        </w:div>
        <w:div w:id="94132060">
          <w:marLeft w:val="0"/>
          <w:marRight w:val="0"/>
          <w:marTop w:val="0"/>
          <w:marBottom w:val="60"/>
          <w:divBdr>
            <w:top w:val="none" w:sz="0" w:space="0" w:color="auto"/>
            <w:left w:val="none" w:sz="0" w:space="0" w:color="auto"/>
            <w:bottom w:val="none" w:sz="0" w:space="0" w:color="auto"/>
            <w:right w:val="none" w:sz="0" w:space="0" w:color="auto"/>
          </w:divBdr>
        </w:div>
        <w:div w:id="1780904062">
          <w:marLeft w:val="0"/>
          <w:marRight w:val="0"/>
          <w:marTop w:val="0"/>
          <w:marBottom w:val="101"/>
          <w:divBdr>
            <w:top w:val="none" w:sz="0" w:space="0" w:color="auto"/>
            <w:left w:val="none" w:sz="0" w:space="0" w:color="auto"/>
            <w:bottom w:val="none" w:sz="0" w:space="0" w:color="auto"/>
            <w:right w:val="none" w:sz="0" w:space="0" w:color="auto"/>
          </w:divBdr>
        </w:div>
      </w:divsChild>
    </w:div>
    <w:div w:id="855776593">
      <w:bodyDiv w:val="1"/>
      <w:marLeft w:val="0"/>
      <w:marRight w:val="0"/>
      <w:marTop w:val="0"/>
      <w:marBottom w:val="0"/>
      <w:divBdr>
        <w:top w:val="none" w:sz="0" w:space="0" w:color="auto"/>
        <w:left w:val="none" w:sz="0" w:space="0" w:color="auto"/>
        <w:bottom w:val="none" w:sz="0" w:space="0" w:color="auto"/>
        <w:right w:val="none" w:sz="0" w:space="0" w:color="auto"/>
      </w:divBdr>
      <w:divsChild>
        <w:div w:id="38945490">
          <w:marLeft w:val="0"/>
          <w:marRight w:val="0"/>
          <w:marTop w:val="0"/>
          <w:marBottom w:val="101"/>
          <w:divBdr>
            <w:top w:val="none" w:sz="0" w:space="0" w:color="auto"/>
            <w:left w:val="none" w:sz="0" w:space="0" w:color="auto"/>
            <w:bottom w:val="none" w:sz="0" w:space="0" w:color="auto"/>
            <w:right w:val="none" w:sz="0" w:space="0" w:color="auto"/>
          </w:divBdr>
        </w:div>
        <w:div w:id="122232799">
          <w:marLeft w:val="0"/>
          <w:marRight w:val="0"/>
          <w:marTop w:val="0"/>
          <w:marBottom w:val="101"/>
          <w:divBdr>
            <w:top w:val="none" w:sz="0" w:space="0" w:color="auto"/>
            <w:left w:val="none" w:sz="0" w:space="0" w:color="auto"/>
            <w:bottom w:val="none" w:sz="0" w:space="0" w:color="auto"/>
            <w:right w:val="none" w:sz="0" w:space="0" w:color="auto"/>
          </w:divBdr>
        </w:div>
        <w:div w:id="1033968262">
          <w:marLeft w:val="0"/>
          <w:marRight w:val="0"/>
          <w:marTop w:val="0"/>
          <w:marBottom w:val="101"/>
          <w:divBdr>
            <w:top w:val="none" w:sz="0" w:space="0" w:color="auto"/>
            <w:left w:val="none" w:sz="0" w:space="0" w:color="auto"/>
            <w:bottom w:val="none" w:sz="0" w:space="0" w:color="auto"/>
            <w:right w:val="none" w:sz="0" w:space="0" w:color="auto"/>
          </w:divBdr>
        </w:div>
        <w:div w:id="676808433">
          <w:marLeft w:val="0"/>
          <w:marRight w:val="0"/>
          <w:marTop w:val="101"/>
          <w:marBottom w:val="101"/>
          <w:divBdr>
            <w:top w:val="none" w:sz="0" w:space="0" w:color="auto"/>
            <w:left w:val="none" w:sz="0" w:space="0" w:color="auto"/>
            <w:bottom w:val="none" w:sz="0" w:space="0" w:color="auto"/>
            <w:right w:val="none" w:sz="0" w:space="0" w:color="auto"/>
          </w:divBdr>
        </w:div>
        <w:div w:id="516433040">
          <w:marLeft w:val="0"/>
          <w:marRight w:val="0"/>
          <w:marTop w:val="0"/>
          <w:marBottom w:val="101"/>
          <w:divBdr>
            <w:top w:val="none" w:sz="0" w:space="0" w:color="auto"/>
            <w:left w:val="none" w:sz="0" w:space="0" w:color="auto"/>
            <w:bottom w:val="none" w:sz="0" w:space="0" w:color="auto"/>
            <w:right w:val="none" w:sz="0" w:space="0" w:color="auto"/>
          </w:divBdr>
        </w:div>
        <w:div w:id="890380607">
          <w:marLeft w:val="0"/>
          <w:marRight w:val="0"/>
          <w:marTop w:val="0"/>
          <w:marBottom w:val="101"/>
          <w:divBdr>
            <w:top w:val="none" w:sz="0" w:space="0" w:color="auto"/>
            <w:left w:val="none" w:sz="0" w:space="0" w:color="auto"/>
            <w:bottom w:val="none" w:sz="0" w:space="0" w:color="auto"/>
            <w:right w:val="none" w:sz="0" w:space="0" w:color="auto"/>
          </w:divBdr>
        </w:div>
        <w:div w:id="1937246168">
          <w:marLeft w:val="0"/>
          <w:marRight w:val="0"/>
          <w:marTop w:val="0"/>
          <w:marBottom w:val="101"/>
          <w:divBdr>
            <w:top w:val="none" w:sz="0" w:space="0" w:color="auto"/>
            <w:left w:val="none" w:sz="0" w:space="0" w:color="auto"/>
            <w:bottom w:val="none" w:sz="0" w:space="0" w:color="auto"/>
            <w:right w:val="none" w:sz="0" w:space="0" w:color="auto"/>
          </w:divBdr>
        </w:div>
        <w:div w:id="2084601564">
          <w:marLeft w:val="0"/>
          <w:marRight w:val="0"/>
          <w:marTop w:val="0"/>
          <w:marBottom w:val="101"/>
          <w:divBdr>
            <w:top w:val="none" w:sz="0" w:space="0" w:color="auto"/>
            <w:left w:val="none" w:sz="0" w:space="0" w:color="auto"/>
            <w:bottom w:val="none" w:sz="0" w:space="0" w:color="auto"/>
            <w:right w:val="none" w:sz="0" w:space="0" w:color="auto"/>
          </w:divBdr>
        </w:div>
        <w:div w:id="1583024482">
          <w:marLeft w:val="306"/>
          <w:marRight w:val="0"/>
          <w:marTop w:val="0"/>
          <w:marBottom w:val="101"/>
          <w:divBdr>
            <w:top w:val="none" w:sz="0" w:space="0" w:color="auto"/>
            <w:left w:val="none" w:sz="0" w:space="0" w:color="auto"/>
            <w:bottom w:val="none" w:sz="0" w:space="0" w:color="auto"/>
            <w:right w:val="none" w:sz="0" w:space="0" w:color="auto"/>
          </w:divBdr>
        </w:div>
        <w:div w:id="2097705119">
          <w:marLeft w:val="306"/>
          <w:marRight w:val="0"/>
          <w:marTop w:val="0"/>
          <w:marBottom w:val="101"/>
          <w:divBdr>
            <w:top w:val="none" w:sz="0" w:space="0" w:color="auto"/>
            <w:left w:val="none" w:sz="0" w:space="0" w:color="auto"/>
            <w:bottom w:val="none" w:sz="0" w:space="0" w:color="auto"/>
            <w:right w:val="none" w:sz="0" w:space="0" w:color="auto"/>
          </w:divBdr>
        </w:div>
        <w:div w:id="493226797">
          <w:marLeft w:val="0"/>
          <w:marRight w:val="0"/>
          <w:marTop w:val="0"/>
          <w:marBottom w:val="101"/>
          <w:divBdr>
            <w:top w:val="none" w:sz="0" w:space="0" w:color="auto"/>
            <w:left w:val="none" w:sz="0" w:space="0" w:color="auto"/>
            <w:bottom w:val="none" w:sz="0" w:space="0" w:color="auto"/>
            <w:right w:val="none" w:sz="0" w:space="0" w:color="auto"/>
          </w:divBdr>
        </w:div>
        <w:div w:id="1367564716">
          <w:marLeft w:val="0"/>
          <w:marRight w:val="0"/>
          <w:marTop w:val="0"/>
          <w:marBottom w:val="101"/>
          <w:divBdr>
            <w:top w:val="none" w:sz="0" w:space="0" w:color="auto"/>
            <w:left w:val="none" w:sz="0" w:space="0" w:color="auto"/>
            <w:bottom w:val="none" w:sz="0" w:space="0" w:color="auto"/>
            <w:right w:val="none" w:sz="0" w:space="0" w:color="auto"/>
          </w:divBdr>
        </w:div>
        <w:div w:id="445782231">
          <w:marLeft w:val="0"/>
          <w:marRight w:val="0"/>
          <w:marTop w:val="0"/>
          <w:marBottom w:val="101"/>
          <w:divBdr>
            <w:top w:val="none" w:sz="0" w:space="0" w:color="auto"/>
            <w:left w:val="none" w:sz="0" w:space="0" w:color="auto"/>
            <w:bottom w:val="none" w:sz="0" w:space="0" w:color="auto"/>
            <w:right w:val="none" w:sz="0" w:space="0" w:color="auto"/>
          </w:divBdr>
        </w:div>
        <w:div w:id="1819612985">
          <w:marLeft w:val="0"/>
          <w:marRight w:val="0"/>
          <w:marTop w:val="0"/>
          <w:marBottom w:val="101"/>
          <w:divBdr>
            <w:top w:val="none" w:sz="0" w:space="0" w:color="auto"/>
            <w:left w:val="none" w:sz="0" w:space="0" w:color="auto"/>
            <w:bottom w:val="none" w:sz="0" w:space="0" w:color="auto"/>
            <w:right w:val="none" w:sz="0" w:space="0" w:color="auto"/>
          </w:divBdr>
        </w:div>
        <w:div w:id="64499657">
          <w:marLeft w:val="306"/>
          <w:marRight w:val="0"/>
          <w:marTop w:val="0"/>
          <w:marBottom w:val="101"/>
          <w:divBdr>
            <w:top w:val="none" w:sz="0" w:space="0" w:color="auto"/>
            <w:left w:val="none" w:sz="0" w:space="0" w:color="auto"/>
            <w:bottom w:val="none" w:sz="0" w:space="0" w:color="auto"/>
            <w:right w:val="none" w:sz="0" w:space="0" w:color="auto"/>
          </w:divBdr>
        </w:div>
        <w:div w:id="1080562927">
          <w:marLeft w:val="306"/>
          <w:marRight w:val="0"/>
          <w:marTop w:val="0"/>
          <w:marBottom w:val="101"/>
          <w:divBdr>
            <w:top w:val="none" w:sz="0" w:space="0" w:color="auto"/>
            <w:left w:val="none" w:sz="0" w:space="0" w:color="auto"/>
            <w:bottom w:val="none" w:sz="0" w:space="0" w:color="auto"/>
            <w:right w:val="none" w:sz="0" w:space="0" w:color="auto"/>
          </w:divBdr>
        </w:div>
        <w:div w:id="427040650">
          <w:marLeft w:val="0"/>
          <w:marRight w:val="0"/>
          <w:marTop w:val="0"/>
          <w:marBottom w:val="101"/>
          <w:divBdr>
            <w:top w:val="none" w:sz="0" w:space="0" w:color="auto"/>
            <w:left w:val="none" w:sz="0" w:space="0" w:color="auto"/>
            <w:bottom w:val="none" w:sz="0" w:space="0" w:color="auto"/>
            <w:right w:val="none" w:sz="0" w:space="0" w:color="auto"/>
          </w:divBdr>
        </w:div>
        <w:div w:id="27726170">
          <w:marLeft w:val="0"/>
          <w:marRight w:val="0"/>
          <w:marTop w:val="0"/>
          <w:marBottom w:val="101"/>
          <w:divBdr>
            <w:top w:val="none" w:sz="0" w:space="0" w:color="auto"/>
            <w:left w:val="none" w:sz="0" w:space="0" w:color="auto"/>
            <w:bottom w:val="none" w:sz="0" w:space="0" w:color="auto"/>
            <w:right w:val="none" w:sz="0" w:space="0" w:color="auto"/>
          </w:divBdr>
        </w:div>
        <w:div w:id="707992535">
          <w:marLeft w:val="0"/>
          <w:marRight w:val="0"/>
          <w:marTop w:val="0"/>
          <w:marBottom w:val="101"/>
          <w:divBdr>
            <w:top w:val="none" w:sz="0" w:space="0" w:color="auto"/>
            <w:left w:val="none" w:sz="0" w:space="0" w:color="auto"/>
            <w:bottom w:val="none" w:sz="0" w:space="0" w:color="auto"/>
            <w:right w:val="none" w:sz="0" w:space="0" w:color="auto"/>
          </w:divBdr>
        </w:div>
        <w:div w:id="324093688">
          <w:marLeft w:val="0"/>
          <w:marRight w:val="0"/>
          <w:marTop w:val="0"/>
          <w:marBottom w:val="101"/>
          <w:divBdr>
            <w:top w:val="none" w:sz="0" w:space="0" w:color="auto"/>
            <w:left w:val="none" w:sz="0" w:space="0" w:color="auto"/>
            <w:bottom w:val="none" w:sz="0" w:space="0" w:color="auto"/>
            <w:right w:val="none" w:sz="0" w:space="0" w:color="auto"/>
          </w:divBdr>
        </w:div>
        <w:div w:id="679280975">
          <w:marLeft w:val="0"/>
          <w:marRight w:val="0"/>
          <w:marTop w:val="0"/>
          <w:marBottom w:val="101"/>
          <w:divBdr>
            <w:top w:val="none" w:sz="0" w:space="0" w:color="auto"/>
            <w:left w:val="none" w:sz="0" w:space="0" w:color="auto"/>
            <w:bottom w:val="none" w:sz="0" w:space="0" w:color="auto"/>
            <w:right w:val="none" w:sz="0" w:space="0" w:color="auto"/>
          </w:divBdr>
        </w:div>
        <w:div w:id="1118642344">
          <w:marLeft w:val="0"/>
          <w:marRight w:val="0"/>
          <w:marTop w:val="0"/>
          <w:marBottom w:val="101"/>
          <w:divBdr>
            <w:top w:val="none" w:sz="0" w:space="0" w:color="auto"/>
            <w:left w:val="none" w:sz="0" w:space="0" w:color="auto"/>
            <w:bottom w:val="none" w:sz="0" w:space="0" w:color="auto"/>
            <w:right w:val="none" w:sz="0" w:space="0" w:color="auto"/>
          </w:divBdr>
        </w:div>
        <w:div w:id="1846280196">
          <w:marLeft w:val="0"/>
          <w:marRight w:val="0"/>
          <w:marTop w:val="0"/>
          <w:marBottom w:val="101"/>
          <w:divBdr>
            <w:top w:val="none" w:sz="0" w:space="0" w:color="auto"/>
            <w:left w:val="none" w:sz="0" w:space="0" w:color="auto"/>
            <w:bottom w:val="none" w:sz="0" w:space="0" w:color="auto"/>
            <w:right w:val="none" w:sz="0" w:space="0" w:color="auto"/>
          </w:divBdr>
        </w:div>
      </w:divsChild>
    </w:div>
    <w:div w:id="897786795">
      <w:bodyDiv w:val="1"/>
      <w:marLeft w:val="0"/>
      <w:marRight w:val="0"/>
      <w:marTop w:val="0"/>
      <w:marBottom w:val="0"/>
      <w:divBdr>
        <w:top w:val="none" w:sz="0" w:space="0" w:color="auto"/>
        <w:left w:val="none" w:sz="0" w:space="0" w:color="auto"/>
        <w:bottom w:val="none" w:sz="0" w:space="0" w:color="auto"/>
        <w:right w:val="none" w:sz="0" w:space="0" w:color="auto"/>
      </w:divBdr>
      <w:divsChild>
        <w:div w:id="806632990">
          <w:marLeft w:val="0"/>
          <w:marRight w:val="0"/>
          <w:marTop w:val="0"/>
          <w:marBottom w:val="101"/>
          <w:divBdr>
            <w:top w:val="none" w:sz="0" w:space="0" w:color="auto"/>
            <w:left w:val="none" w:sz="0" w:space="0" w:color="auto"/>
            <w:bottom w:val="none" w:sz="0" w:space="0" w:color="auto"/>
            <w:right w:val="none" w:sz="0" w:space="0" w:color="auto"/>
          </w:divBdr>
        </w:div>
        <w:div w:id="763263601">
          <w:marLeft w:val="0"/>
          <w:marRight w:val="0"/>
          <w:marTop w:val="0"/>
          <w:marBottom w:val="101"/>
          <w:divBdr>
            <w:top w:val="none" w:sz="0" w:space="0" w:color="auto"/>
            <w:left w:val="none" w:sz="0" w:space="0" w:color="auto"/>
            <w:bottom w:val="none" w:sz="0" w:space="0" w:color="auto"/>
            <w:right w:val="none" w:sz="0" w:space="0" w:color="auto"/>
          </w:divBdr>
        </w:div>
        <w:div w:id="1828089325">
          <w:marLeft w:val="0"/>
          <w:marRight w:val="0"/>
          <w:marTop w:val="101"/>
          <w:marBottom w:val="101"/>
          <w:divBdr>
            <w:top w:val="none" w:sz="0" w:space="0" w:color="auto"/>
            <w:left w:val="none" w:sz="0" w:space="0" w:color="auto"/>
            <w:bottom w:val="none" w:sz="0" w:space="0" w:color="auto"/>
            <w:right w:val="none" w:sz="0" w:space="0" w:color="auto"/>
          </w:divBdr>
        </w:div>
        <w:div w:id="864825044">
          <w:marLeft w:val="0"/>
          <w:marRight w:val="0"/>
          <w:marTop w:val="0"/>
          <w:marBottom w:val="101"/>
          <w:divBdr>
            <w:top w:val="none" w:sz="0" w:space="0" w:color="auto"/>
            <w:left w:val="none" w:sz="0" w:space="0" w:color="auto"/>
            <w:bottom w:val="none" w:sz="0" w:space="0" w:color="auto"/>
            <w:right w:val="none" w:sz="0" w:space="0" w:color="auto"/>
          </w:divBdr>
        </w:div>
        <w:div w:id="550073973">
          <w:marLeft w:val="0"/>
          <w:marRight w:val="0"/>
          <w:marTop w:val="0"/>
          <w:marBottom w:val="101"/>
          <w:divBdr>
            <w:top w:val="none" w:sz="0" w:space="0" w:color="auto"/>
            <w:left w:val="none" w:sz="0" w:space="0" w:color="auto"/>
            <w:bottom w:val="none" w:sz="0" w:space="0" w:color="auto"/>
            <w:right w:val="none" w:sz="0" w:space="0" w:color="auto"/>
          </w:divBdr>
        </w:div>
        <w:div w:id="399057091">
          <w:marLeft w:val="0"/>
          <w:marRight w:val="0"/>
          <w:marTop w:val="0"/>
          <w:marBottom w:val="101"/>
          <w:divBdr>
            <w:top w:val="none" w:sz="0" w:space="0" w:color="auto"/>
            <w:left w:val="none" w:sz="0" w:space="0" w:color="auto"/>
            <w:bottom w:val="none" w:sz="0" w:space="0" w:color="auto"/>
            <w:right w:val="none" w:sz="0" w:space="0" w:color="auto"/>
          </w:divBdr>
        </w:div>
        <w:div w:id="1669557017">
          <w:marLeft w:val="0"/>
          <w:marRight w:val="0"/>
          <w:marTop w:val="0"/>
          <w:marBottom w:val="101"/>
          <w:divBdr>
            <w:top w:val="none" w:sz="0" w:space="0" w:color="auto"/>
            <w:left w:val="none" w:sz="0" w:space="0" w:color="auto"/>
            <w:bottom w:val="none" w:sz="0" w:space="0" w:color="auto"/>
            <w:right w:val="none" w:sz="0" w:space="0" w:color="auto"/>
          </w:divBdr>
        </w:div>
        <w:div w:id="856308691">
          <w:marLeft w:val="0"/>
          <w:marRight w:val="0"/>
          <w:marTop w:val="101"/>
          <w:marBottom w:val="101"/>
          <w:divBdr>
            <w:top w:val="none" w:sz="0" w:space="0" w:color="auto"/>
            <w:left w:val="none" w:sz="0" w:space="0" w:color="auto"/>
            <w:bottom w:val="none" w:sz="0" w:space="0" w:color="auto"/>
            <w:right w:val="none" w:sz="0" w:space="0" w:color="auto"/>
          </w:divBdr>
        </w:div>
        <w:div w:id="917403482">
          <w:marLeft w:val="0"/>
          <w:marRight w:val="0"/>
          <w:marTop w:val="0"/>
          <w:marBottom w:val="101"/>
          <w:divBdr>
            <w:top w:val="none" w:sz="0" w:space="0" w:color="auto"/>
            <w:left w:val="none" w:sz="0" w:space="0" w:color="auto"/>
            <w:bottom w:val="none" w:sz="0" w:space="0" w:color="auto"/>
            <w:right w:val="none" w:sz="0" w:space="0" w:color="auto"/>
          </w:divBdr>
        </w:div>
        <w:div w:id="1509173832">
          <w:marLeft w:val="0"/>
          <w:marRight w:val="0"/>
          <w:marTop w:val="0"/>
          <w:marBottom w:val="101"/>
          <w:divBdr>
            <w:top w:val="none" w:sz="0" w:space="0" w:color="auto"/>
            <w:left w:val="none" w:sz="0" w:space="0" w:color="auto"/>
            <w:bottom w:val="none" w:sz="0" w:space="0" w:color="auto"/>
            <w:right w:val="none" w:sz="0" w:space="0" w:color="auto"/>
          </w:divBdr>
        </w:div>
        <w:div w:id="757750045">
          <w:marLeft w:val="0"/>
          <w:marRight w:val="0"/>
          <w:marTop w:val="0"/>
          <w:marBottom w:val="101"/>
          <w:divBdr>
            <w:top w:val="none" w:sz="0" w:space="0" w:color="auto"/>
            <w:left w:val="none" w:sz="0" w:space="0" w:color="auto"/>
            <w:bottom w:val="none" w:sz="0" w:space="0" w:color="auto"/>
            <w:right w:val="none" w:sz="0" w:space="0" w:color="auto"/>
          </w:divBdr>
        </w:div>
        <w:div w:id="1175336781">
          <w:marLeft w:val="0"/>
          <w:marRight w:val="0"/>
          <w:marTop w:val="0"/>
          <w:marBottom w:val="101"/>
          <w:divBdr>
            <w:top w:val="none" w:sz="0" w:space="0" w:color="auto"/>
            <w:left w:val="none" w:sz="0" w:space="0" w:color="auto"/>
            <w:bottom w:val="none" w:sz="0" w:space="0" w:color="auto"/>
            <w:right w:val="none" w:sz="0" w:space="0" w:color="auto"/>
          </w:divBdr>
        </w:div>
        <w:div w:id="203059770">
          <w:marLeft w:val="0"/>
          <w:marRight w:val="0"/>
          <w:marTop w:val="0"/>
          <w:marBottom w:val="101"/>
          <w:divBdr>
            <w:top w:val="none" w:sz="0" w:space="0" w:color="auto"/>
            <w:left w:val="none" w:sz="0" w:space="0" w:color="auto"/>
            <w:bottom w:val="none" w:sz="0" w:space="0" w:color="auto"/>
            <w:right w:val="none" w:sz="0" w:space="0" w:color="auto"/>
          </w:divBdr>
        </w:div>
        <w:div w:id="1124419521">
          <w:marLeft w:val="0"/>
          <w:marRight w:val="0"/>
          <w:marTop w:val="0"/>
          <w:marBottom w:val="101"/>
          <w:divBdr>
            <w:top w:val="none" w:sz="0" w:space="0" w:color="auto"/>
            <w:left w:val="none" w:sz="0" w:space="0" w:color="auto"/>
            <w:bottom w:val="none" w:sz="0" w:space="0" w:color="auto"/>
            <w:right w:val="none" w:sz="0" w:space="0" w:color="auto"/>
          </w:divBdr>
        </w:div>
        <w:div w:id="1549996739">
          <w:marLeft w:val="720"/>
          <w:marRight w:val="0"/>
          <w:marTop w:val="0"/>
          <w:marBottom w:val="101"/>
          <w:divBdr>
            <w:top w:val="none" w:sz="0" w:space="0" w:color="auto"/>
            <w:left w:val="none" w:sz="0" w:space="0" w:color="auto"/>
            <w:bottom w:val="none" w:sz="0" w:space="0" w:color="auto"/>
            <w:right w:val="none" w:sz="0" w:space="0" w:color="auto"/>
          </w:divBdr>
        </w:div>
        <w:div w:id="1504398567">
          <w:marLeft w:val="1080"/>
          <w:marRight w:val="0"/>
          <w:marTop w:val="0"/>
          <w:marBottom w:val="101"/>
          <w:divBdr>
            <w:top w:val="none" w:sz="0" w:space="0" w:color="auto"/>
            <w:left w:val="none" w:sz="0" w:space="0" w:color="auto"/>
            <w:bottom w:val="none" w:sz="0" w:space="0" w:color="auto"/>
            <w:right w:val="none" w:sz="0" w:space="0" w:color="auto"/>
          </w:divBdr>
        </w:div>
        <w:div w:id="1461875575">
          <w:marLeft w:val="1080"/>
          <w:marRight w:val="0"/>
          <w:marTop w:val="0"/>
          <w:marBottom w:val="101"/>
          <w:divBdr>
            <w:top w:val="none" w:sz="0" w:space="0" w:color="auto"/>
            <w:left w:val="none" w:sz="0" w:space="0" w:color="auto"/>
            <w:bottom w:val="none" w:sz="0" w:space="0" w:color="auto"/>
            <w:right w:val="none" w:sz="0" w:space="0" w:color="auto"/>
          </w:divBdr>
        </w:div>
        <w:div w:id="1486626478">
          <w:marLeft w:val="0"/>
          <w:marRight w:val="0"/>
          <w:marTop w:val="0"/>
          <w:marBottom w:val="101"/>
          <w:divBdr>
            <w:top w:val="none" w:sz="0" w:space="0" w:color="auto"/>
            <w:left w:val="none" w:sz="0" w:space="0" w:color="auto"/>
            <w:bottom w:val="none" w:sz="0" w:space="0" w:color="auto"/>
            <w:right w:val="none" w:sz="0" w:space="0" w:color="auto"/>
          </w:divBdr>
        </w:div>
        <w:div w:id="2077514123">
          <w:marLeft w:val="1080"/>
          <w:marRight w:val="0"/>
          <w:marTop w:val="0"/>
          <w:marBottom w:val="101"/>
          <w:divBdr>
            <w:top w:val="none" w:sz="0" w:space="0" w:color="auto"/>
            <w:left w:val="none" w:sz="0" w:space="0" w:color="auto"/>
            <w:bottom w:val="none" w:sz="0" w:space="0" w:color="auto"/>
            <w:right w:val="none" w:sz="0" w:space="0" w:color="auto"/>
          </w:divBdr>
        </w:div>
        <w:div w:id="1142186932">
          <w:marLeft w:val="1077"/>
          <w:marRight w:val="0"/>
          <w:marTop w:val="0"/>
          <w:marBottom w:val="101"/>
          <w:divBdr>
            <w:top w:val="none" w:sz="0" w:space="0" w:color="auto"/>
            <w:left w:val="none" w:sz="0" w:space="0" w:color="auto"/>
            <w:bottom w:val="none" w:sz="0" w:space="0" w:color="auto"/>
            <w:right w:val="none" w:sz="0" w:space="0" w:color="auto"/>
          </w:divBdr>
        </w:div>
        <w:div w:id="204875467">
          <w:marLeft w:val="1077"/>
          <w:marRight w:val="0"/>
          <w:marTop w:val="0"/>
          <w:marBottom w:val="101"/>
          <w:divBdr>
            <w:top w:val="none" w:sz="0" w:space="0" w:color="auto"/>
            <w:left w:val="none" w:sz="0" w:space="0" w:color="auto"/>
            <w:bottom w:val="none" w:sz="0" w:space="0" w:color="auto"/>
            <w:right w:val="none" w:sz="0" w:space="0" w:color="auto"/>
          </w:divBdr>
        </w:div>
        <w:div w:id="1104962426">
          <w:marLeft w:val="1077"/>
          <w:marRight w:val="0"/>
          <w:marTop w:val="0"/>
          <w:marBottom w:val="101"/>
          <w:divBdr>
            <w:top w:val="none" w:sz="0" w:space="0" w:color="auto"/>
            <w:left w:val="none" w:sz="0" w:space="0" w:color="auto"/>
            <w:bottom w:val="none" w:sz="0" w:space="0" w:color="auto"/>
            <w:right w:val="none" w:sz="0" w:space="0" w:color="auto"/>
          </w:divBdr>
        </w:div>
        <w:div w:id="1947885869">
          <w:marLeft w:val="1077"/>
          <w:marRight w:val="0"/>
          <w:marTop w:val="0"/>
          <w:marBottom w:val="101"/>
          <w:divBdr>
            <w:top w:val="none" w:sz="0" w:space="0" w:color="auto"/>
            <w:left w:val="none" w:sz="0" w:space="0" w:color="auto"/>
            <w:bottom w:val="none" w:sz="0" w:space="0" w:color="auto"/>
            <w:right w:val="none" w:sz="0" w:space="0" w:color="auto"/>
          </w:divBdr>
        </w:div>
        <w:div w:id="537741402">
          <w:marLeft w:val="1077"/>
          <w:marRight w:val="0"/>
          <w:marTop w:val="0"/>
          <w:marBottom w:val="101"/>
          <w:divBdr>
            <w:top w:val="none" w:sz="0" w:space="0" w:color="auto"/>
            <w:left w:val="none" w:sz="0" w:space="0" w:color="auto"/>
            <w:bottom w:val="none" w:sz="0" w:space="0" w:color="auto"/>
            <w:right w:val="none" w:sz="0" w:space="0" w:color="auto"/>
          </w:divBdr>
        </w:div>
        <w:div w:id="1380082979">
          <w:marLeft w:val="1080"/>
          <w:marRight w:val="0"/>
          <w:marTop w:val="0"/>
          <w:marBottom w:val="101"/>
          <w:divBdr>
            <w:top w:val="none" w:sz="0" w:space="0" w:color="auto"/>
            <w:left w:val="none" w:sz="0" w:space="0" w:color="auto"/>
            <w:bottom w:val="none" w:sz="0" w:space="0" w:color="auto"/>
            <w:right w:val="none" w:sz="0" w:space="0" w:color="auto"/>
          </w:divBdr>
        </w:div>
        <w:div w:id="570848584">
          <w:marLeft w:val="1080"/>
          <w:marRight w:val="0"/>
          <w:marTop w:val="0"/>
          <w:marBottom w:val="101"/>
          <w:divBdr>
            <w:top w:val="none" w:sz="0" w:space="0" w:color="auto"/>
            <w:left w:val="none" w:sz="0" w:space="0" w:color="auto"/>
            <w:bottom w:val="none" w:sz="0" w:space="0" w:color="auto"/>
            <w:right w:val="none" w:sz="0" w:space="0" w:color="auto"/>
          </w:divBdr>
        </w:div>
        <w:div w:id="1949388368">
          <w:marLeft w:val="1080"/>
          <w:marRight w:val="0"/>
          <w:marTop w:val="0"/>
          <w:marBottom w:val="101"/>
          <w:divBdr>
            <w:top w:val="none" w:sz="0" w:space="0" w:color="auto"/>
            <w:left w:val="none" w:sz="0" w:space="0" w:color="auto"/>
            <w:bottom w:val="none" w:sz="0" w:space="0" w:color="auto"/>
            <w:right w:val="none" w:sz="0" w:space="0" w:color="auto"/>
          </w:divBdr>
        </w:div>
        <w:div w:id="2043432576">
          <w:marLeft w:val="720"/>
          <w:marRight w:val="0"/>
          <w:marTop w:val="0"/>
          <w:marBottom w:val="101"/>
          <w:divBdr>
            <w:top w:val="none" w:sz="0" w:space="0" w:color="auto"/>
            <w:left w:val="none" w:sz="0" w:space="0" w:color="auto"/>
            <w:bottom w:val="none" w:sz="0" w:space="0" w:color="auto"/>
            <w:right w:val="none" w:sz="0" w:space="0" w:color="auto"/>
          </w:divBdr>
        </w:div>
        <w:div w:id="796993835">
          <w:marLeft w:val="720"/>
          <w:marRight w:val="0"/>
          <w:marTop w:val="0"/>
          <w:marBottom w:val="101"/>
          <w:divBdr>
            <w:top w:val="none" w:sz="0" w:space="0" w:color="auto"/>
            <w:left w:val="none" w:sz="0" w:space="0" w:color="auto"/>
            <w:bottom w:val="none" w:sz="0" w:space="0" w:color="auto"/>
            <w:right w:val="none" w:sz="0" w:space="0" w:color="auto"/>
          </w:divBdr>
        </w:div>
        <w:div w:id="1860005949">
          <w:marLeft w:val="0"/>
          <w:marRight w:val="0"/>
          <w:marTop w:val="0"/>
          <w:marBottom w:val="101"/>
          <w:divBdr>
            <w:top w:val="none" w:sz="0" w:space="0" w:color="auto"/>
            <w:left w:val="none" w:sz="0" w:space="0" w:color="auto"/>
            <w:bottom w:val="none" w:sz="0" w:space="0" w:color="auto"/>
            <w:right w:val="none" w:sz="0" w:space="0" w:color="auto"/>
          </w:divBdr>
        </w:div>
        <w:div w:id="2144694154">
          <w:marLeft w:val="720"/>
          <w:marRight w:val="0"/>
          <w:marTop w:val="0"/>
          <w:marBottom w:val="101"/>
          <w:divBdr>
            <w:top w:val="none" w:sz="0" w:space="0" w:color="auto"/>
            <w:left w:val="none" w:sz="0" w:space="0" w:color="auto"/>
            <w:bottom w:val="none" w:sz="0" w:space="0" w:color="auto"/>
            <w:right w:val="none" w:sz="0" w:space="0" w:color="auto"/>
          </w:divBdr>
        </w:div>
        <w:div w:id="1019043706">
          <w:marLeft w:val="720"/>
          <w:marRight w:val="0"/>
          <w:marTop w:val="0"/>
          <w:marBottom w:val="80"/>
          <w:divBdr>
            <w:top w:val="none" w:sz="0" w:space="0" w:color="auto"/>
            <w:left w:val="none" w:sz="0" w:space="0" w:color="auto"/>
            <w:bottom w:val="none" w:sz="0" w:space="0" w:color="auto"/>
            <w:right w:val="none" w:sz="0" w:space="0" w:color="auto"/>
          </w:divBdr>
        </w:div>
        <w:div w:id="1697543077">
          <w:marLeft w:val="720"/>
          <w:marRight w:val="0"/>
          <w:marTop w:val="0"/>
          <w:marBottom w:val="80"/>
          <w:divBdr>
            <w:top w:val="none" w:sz="0" w:space="0" w:color="auto"/>
            <w:left w:val="none" w:sz="0" w:space="0" w:color="auto"/>
            <w:bottom w:val="none" w:sz="0" w:space="0" w:color="auto"/>
            <w:right w:val="none" w:sz="0" w:space="0" w:color="auto"/>
          </w:divBdr>
        </w:div>
        <w:div w:id="892617524">
          <w:marLeft w:val="720"/>
          <w:marRight w:val="0"/>
          <w:marTop w:val="0"/>
          <w:marBottom w:val="80"/>
          <w:divBdr>
            <w:top w:val="none" w:sz="0" w:space="0" w:color="auto"/>
            <w:left w:val="none" w:sz="0" w:space="0" w:color="auto"/>
            <w:bottom w:val="none" w:sz="0" w:space="0" w:color="auto"/>
            <w:right w:val="none" w:sz="0" w:space="0" w:color="auto"/>
          </w:divBdr>
        </w:div>
        <w:div w:id="1114135641">
          <w:marLeft w:val="720"/>
          <w:marRight w:val="0"/>
          <w:marTop w:val="0"/>
          <w:marBottom w:val="80"/>
          <w:divBdr>
            <w:top w:val="none" w:sz="0" w:space="0" w:color="auto"/>
            <w:left w:val="none" w:sz="0" w:space="0" w:color="auto"/>
            <w:bottom w:val="none" w:sz="0" w:space="0" w:color="auto"/>
            <w:right w:val="none" w:sz="0" w:space="0" w:color="auto"/>
          </w:divBdr>
        </w:div>
        <w:div w:id="1465392233">
          <w:marLeft w:val="720"/>
          <w:marRight w:val="0"/>
          <w:marTop w:val="0"/>
          <w:marBottom w:val="80"/>
          <w:divBdr>
            <w:top w:val="none" w:sz="0" w:space="0" w:color="auto"/>
            <w:left w:val="none" w:sz="0" w:space="0" w:color="auto"/>
            <w:bottom w:val="none" w:sz="0" w:space="0" w:color="auto"/>
            <w:right w:val="none" w:sz="0" w:space="0" w:color="auto"/>
          </w:divBdr>
        </w:div>
        <w:div w:id="1833914696">
          <w:marLeft w:val="0"/>
          <w:marRight w:val="0"/>
          <w:marTop w:val="0"/>
          <w:marBottom w:val="80"/>
          <w:divBdr>
            <w:top w:val="none" w:sz="0" w:space="0" w:color="auto"/>
            <w:left w:val="none" w:sz="0" w:space="0" w:color="auto"/>
            <w:bottom w:val="none" w:sz="0" w:space="0" w:color="auto"/>
            <w:right w:val="none" w:sz="0" w:space="0" w:color="auto"/>
          </w:divBdr>
        </w:div>
        <w:div w:id="1260988794">
          <w:marLeft w:val="1080"/>
          <w:marRight w:val="0"/>
          <w:marTop w:val="0"/>
          <w:marBottom w:val="80"/>
          <w:divBdr>
            <w:top w:val="none" w:sz="0" w:space="0" w:color="auto"/>
            <w:left w:val="none" w:sz="0" w:space="0" w:color="auto"/>
            <w:bottom w:val="none" w:sz="0" w:space="0" w:color="auto"/>
            <w:right w:val="none" w:sz="0" w:space="0" w:color="auto"/>
          </w:divBdr>
        </w:div>
        <w:div w:id="985662615">
          <w:marLeft w:val="0"/>
          <w:marRight w:val="0"/>
          <w:marTop w:val="0"/>
          <w:marBottom w:val="101"/>
          <w:divBdr>
            <w:top w:val="none" w:sz="0" w:space="0" w:color="auto"/>
            <w:left w:val="none" w:sz="0" w:space="0" w:color="auto"/>
            <w:bottom w:val="none" w:sz="0" w:space="0" w:color="auto"/>
            <w:right w:val="none" w:sz="0" w:space="0" w:color="auto"/>
          </w:divBdr>
        </w:div>
        <w:div w:id="390665006">
          <w:marLeft w:val="1080"/>
          <w:marRight w:val="0"/>
          <w:marTop w:val="0"/>
          <w:marBottom w:val="101"/>
          <w:divBdr>
            <w:top w:val="none" w:sz="0" w:space="0" w:color="auto"/>
            <w:left w:val="none" w:sz="0" w:space="0" w:color="auto"/>
            <w:bottom w:val="none" w:sz="0" w:space="0" w:color="auto"/>
            <w:right w:val="none" w:sz="0" w:space="0" w:color="auto"/>
          </w:divBdr>
        </w:div>
        <w:div w:id="1276330666">
          <w:marLeft w:val="1080"/>
          <w:marRight w:val="0"/>
          <w:marTop w:val="0"/>
          <w:marBottom w:val="80"/>
          <w:divBdr>
            <w:top w:val="none" w:sz="0" w:space="0" w:color="auto"/>
            <w:left w:val="none" w:sz="0" w:space="0" w:color="auto"/>
            <w:bottom w:val="none" w:sz="0" w:space="0" w:color="auto"/>
            <w:right w:val="none" w:sz="0" w:space="0" w:color="auto"/>
          </w:divBdr>
        </w:div>
        <w:div w:id="139924149">
          <w:marLeft w:val="1080"/>
          <w:marRight w:val="0"/>
          <w:marTop w:val="0"/>
          <w:marBottom w:val="80"/>
          <w:divBdr>
            <w:top w:val="none" w:sz="0" w:space="0" w:color="auto"/>
            <w:left w:val="none" w:sz="0" w:space="0" w:color="auto"/>
            <w:bottom w:val="none" w:sz="0" w:space="0" w:color="auto"/>
            <w:right w:val="none" w:sz="0" w:space="0" w:color="auto"/>
          </w:divBdr>
        </w:div>
        <w:div w:id="1050616529">
          <w:marLeft w:val="1080"/>
          <w:marRight w:val="0"/>
          <w:marTop w:val="0"/>
          <w:marBottom w:val="80"/>
          <w:divBdr>
            <w:top w:val="none" w:sz="0" w:space="0" w:color="auto"/>
            <w:left w:val="none" w:sz="0" w:space="0" w:color="auto"/>
            <w:bottom w:val="none" w:sz="0" w:space="0" w:color="auto"/>
            <w:right w:val="none" w:sz="0" w:space="0" w:color="auto"/>
          </w:divBdr>
        </w:div>
        <w:div w:id="1058044121">
          <w:marLeft w:val="1080"/>
          <w:marRight w:val="0"/>
          <w:marTop w:val="0"/>
          <w:marBottom w:val="80"/>
          <w:divBdr>
            <w:top w:val="none" w:sz="0" w:space="0" w:color="auto"/>
            <w:left w:val="none" w:sz="0" w:space="0" w:color="auto"/>
            <w:bottom w:val="none" w:sz="0" w:space="0" w:color="auto"/>
            <w:right w:val="none" w:sz="0" w:space="0" w:color="auto"/>
          </w:divBdr>
        </w:div>
        <w:div w:id="1121076459">
          <w:marLeft w:val="1080"/>
          <w:marRight w:val="0"/>
          <w:marTop w:val="0"/>
          <w:marBottom w:val="80"/>
          <w:divBdr>
            <w:top w:val="none" w:sz="0" w:space="0" w:color="auto"/>
            <w:left w:val="none" w:sz="0" w:space="0" w:color="auto"/>
            <w:bottom w:val="none" w:sz="0" w:space="0" w:color="auto"/>
            <w:right w:val="none" w:sz="0" w:space="0" w:color="auto"/>
          </w:divBdr>
        </w:div>
        <w:div w:id="2143035919">
          <w:marLeft w:val="1080"/>
          <w:marRight w:val="0"/>
          <w:marTop w:val="0"/>
          <w:marBottom w:val="80"/>
          <w:divBdr>
            <w:top w:val="none" w:sz="0" w:space="0" w:color="auto"/>
            <w:left w:val="none" w:sz="0" w:space="0" w:color="auto"/>
            <w:bottom w:val="none" w:sz="0" w:space="0" w:color="auto"/>
            <w:right w:val="none" w:sz="0" w:space="0" w:color="auto"/>
          </w:divBdr>
        </w:div>
        <w:div w:id="646130468">
          <w:marLeft w:val="1080"/>
          <w:marRight w:val="0"/>
          <w:marTop w:val="0"/>
          <w:marBottom w:val="80"/>
          <w:divBdr>
            <w:top w:val="none" w:sz="0" w:space="0" w:color="auto"/>
            <w:left w:val="none" w:sz="0" w:space="0" w:color="auto"/>
            <w:bottom w:val="none" w:sz="0" w:space="0" w:color="auto"/>
            <w:right w:val="none" w:sz="0" w:space="0" w:color="auto"/>
          </w:divBdr>
        </w:div>
        <w:div w:id="644433644">
          <w:marLeft w:val="1080"/>
          <w:marRight w:val="0"/>
          <w:marTop w:val="0"/>
          <w:marBottom w:val="80"/>
          <w:divBdr>
            <w:top w:val="none" w:sz="0" w:space="0" w:color="auto"/>
            <w:left w:val="none" w:sz="0" w:space="0" w:color="auto"/>
            <w:bottom w:val="none" w:sz="0" w:space="0" w:color="auto"/>
            <w:right w:val="none" w:sz="0" w:space="0" w:color="auto"/>
          </w:divBdr>
        </w:div>
        <w:div w:id="1621570161">
          <w:marLeft w:val="1080"/>
          <w:marRight w:val="0"/>
          <w:marTop w:val="0"/>
          <w:marBottom w:val="80"/>
          <w:divBdr>
            <w:top w:val="none" w:sz="0" w:space="0" w:color="auto"/>
            <w:left w:val="none" w:sz="0" w:space="0" w:color="auto"/>
            <w:bottom w:val="none" w:sz="0" w:space="0" w:color="auto"/>
            <w:right w:val="none" w:sz="0" w:space="0" w:color="auto"/>
          </w:divBdr>
        </w:div>
        <w:div w:id="863441216">
          <w:marLeft w:val="1080"/>
          <w:marRight w:val="0"/>
          <w:marTop w:val="0"/>
          <w:marBottom w:val="80"/>
          <w:divBdr>
            <w:top w:val="none" w:sz="0" w:space="0" w:color="auto"/>
            <w:left w:val="none" w:sz="0" w:space="0" w:color="auto"/>
            <w:bottom w:val="none" w:sz="0" w:space="0" w:color="auto"/>
            <w:right w:val="none" w:sz="0" w:space="0" w:color="auto"/>
          </w:divBdr>
        </w:div>
        <w:div w:id="1136676173">
          <w:marLeft w:val="720"/>
          <w:marRight w:val="0"/>
          <w:marTop w:val="0"/>
          <w:marBottom w:val="80"/>
          <w:divBdr>
            <w:top w:val="none" w:sz="0" w:space="0" w:color="auto"/>
            <w:left w:val="none" w:sz="0" w:space="0" w:color="auto"/>
            <w:bottom w:val="none" w:sz="0" w:space="0" w:color="auto"/>
            <w:right w:val="none" w:sz="0" w:space="0" w:color="auto"/>
          </w:divBdr>
        </w:div>
        <w:div w:id="722798307">
          <w:marLeft w:val="0"/>
          <w:marRight w:val="0"/>
          <w:marTop w:val="0"/>
          <w:marBottom w:val="101"/>
          <w:divBdr>
            <w:top w:val="none" w:sz="0" w:space="0" w:color="auto"/>
            <w:left w:val="none" w:sz="0" w:space="0" w:color="auto"/>
            <w:bottom w:val="none" w:sz="0" w:space="0" w:color="auto"/>
            <w:right w:val="none" w:sz="0" w:space="0" w:color="auto"/>
          </w:divBdr>
        </w:div>
        <w:div w:id="1201742059">
          <w:marLeft w:val="720"/>
          <w:marRight w:val="0"/>
          <w:marTop w:val="0"/>
          <w:marBottom w:val="101"/>
          <w:divBdr>
            <w:top w:val="none" w:sz="0" w:space="0" w:color="auto"/>
            <w:left w:val="none" w:sz="0" w:space="0" w:color="auto"/>
            <w:bottom w:val="none" w:sz="0" w:space="0" w:color="auto"/>
            <w:right w:val="none" w:sz="0" w:space="0" w:color="auto"/>
          </w:divBdr>
        </w:div>
        <w:div w:id="2081101378">
          <w:marLeft w:val="720"/>
          <w:marRight w:val="0"/>
          <w:marTop w:val="0"/>
          <w:marBottom w:val="101"/>
          <w:divBdr>
            <w:top w:val="none" w:sz="0" w:space="0" w:color="auto"/>
            <w:left w:val="none" w:sz="0" w:space="0" w:color="auto"/>
            <w:bottom w:val="none" w:sz="0" w:space="0" w:color="auto"/>
            <w:right w:val="none" w:sz="0" w:space="0" w:color="auto"/>
          </w:divBdr>
        </w:div>
        <w:div w:id="1899708249">
          <w:marLeft w:val="720"/>
          <w:marRight w:val="0"/>
          <w:marTop w:val="0"/>
          <w:marBottom w:val="101"/>
          <w:divBdr>
            <w:top w:val="none" w:sz="0" w:space="0" w:color="auto"/>
            <w:left w:val="none" w:sz="0" w:space="0" w:color="auto"/>
            <w:bottom w:val="none" w:sz="0" w:space="0" w:color="auto"/>
            <w:right w:val="none" w:sz="0" w:space="0" w:color="auto"/>
          </w:divBdr>
        </w:div>
        <w:div w:id="1573587459">
          <w:marLeft w:val="720"/>
          <w:marRight w:val="0"/>
          <w:marTop w:val="0"/>
          <w:marBottom w:val="101"/>
          <w:divBdr>
            <w:top w:val="none" w:sz="0" w:space="0" w:color="auto"/>
            <w:left w:val="none" w:sz="0" w:space="0" w:color="auto"/>
            <w:bottom w:val="none" w:sz="0" w:space="0" w:color="auto"/>
            <w:right w:val="none" w:sz="0" w:space="0" w:color="auto"/>
          </w:divBdr>
        </w:div>
        <w:div w:id="531578070">
          <w:marLeft w:val="720"/>
          <w:marRight w:val="0"/>
          <w:marTop w:val="0"/>
          <w:marBottom w:val="101"/>
          <w:divBdr>
            <w:top w:val="none" w:sz="0" w:space="0" w:color="auto"/>
            <w:left w:val="none" w:sz="0" w:space="0" w:color="auto"/>
            <w:bottom w:val="none" w:sz="0" w:space="0" w:color="auto"/>
            <w:right w:val="none" w:sz="0" w:space="0" w:color="auto"/>
          </w:divBdr>
        </w:div>
        <w:div w:id="1902322683">
          <w:marLeft w:val="0"/>
          <w:marRight w:val="0"/>
          <w:marTop w:val="0"/>
          <w:marBottom w:val="101"/>
          <w:divBdr>
            <w:top w:val="none" w:sz="0" w:space="0" w:color="auto"/>
            <w:left w:val="none" w:sz="0" w:space="0" w:color="auto"/>
            <w:bottom w:val="none" w:sz="0" w:space="0" w:color="auto"/>
            <w:right w:val="none" w:sz="0" w:space="0" w:color="auto"/>
          </w:divBdr>
        </w:div>
        <w:div w:id="1474833847">
          <w:marLeft w:val="720"/>
          <w:marRight w:val="0"/>
          <w:marTop w:val="0"/>
          <w:marBottom w:val="101"/>
          <w:divBdr>
            <w:top w:val="none" w:sz="0" w:space="0" w:color="auto"/>
            <w:left w:val="none" w:sz="0" w:space="0" w:color="auto"/>
            <w:bottom w:val="none" w:sz="0" w:space="0" w:color="auto"/>
            <w:right w:val="none" w:sz="0" w:space="0" w:color="auto"/>
          </w:divBdr>
        </w:div>
        <w:div w:id="1262448511">
          <w:marLeft w:val="720"/>
          <w:marRight w:val="0"/>
          <w:marTop w:val="0"/>
          <w:marBottom w:val="101"/>
          <w:divBdr>
            <w:top w:val="none" w:sz="0" w:space="0" w:color="auto"/>
            <w:left w:val="none" w:sz="0" w:space="0" w:color="auto"/>
            <w:bottom w:val="none" w:sz="0" w:space="0" w:color="auto"/>
            <w:right w:val="none" w:sz="0" w:space="0" w:color="auto"/>
          </w:divBdr>
        </w:div>
        <w:div w:id="2089960926">
          <w:marLeft w:val="720"/>
          <w:marRight w:val="0"/>
          <w:marTop w:val="0"/>
          <w:marBottom w:val="101"/>
          <w:divBdr>
            <w:top w:val="none" w:sz="0" w:space="0" w:color="auto"/>
            <w:left w:val="none" w:sz="0" w:space="0" w:color="auto"/>
            <w:bottom w:val="none" w:sz="0" w:space="0" w:color="auto"/>
            <w:right w:val="none" w:sz="0" w:space="0" w:color="auto"/>
          </w:divBdr>
        </w:div>
        <w:div w:id="1605919045">
          <w:marLeft w:val="720"/>
          <w:marRight w:val="0"/>
          <w:marTop w:val="0"/>
          <w:marBottom w:val="101"/>
          <w:divBdr>
            <w:top w:val="none" w:sz="0" w:space="0" w:color="auto"/>
            <w:left w:val="none" w:sz="0" w:space="0" w:color="auto"/>
            <w:bottom w:val="none" w:sz="0" w:space="0" w:color="auto"/>
            <w:right w:val="none" w:sz="0" w:space="0" w:color="auto"/>
          </w:divBdr>
        </w:div>
        <w:div w:id="1008021580">
          <w:marLeft w:val="720"/>
          <w:marRight w:val="0"/>
          <w:marTop w:val="0"/>
          <w:marBottom w:val="101"/>
          <w:divBdr>
            <w:top w:val="none" w:sz="0" w:space="0" w:color="auto"/>
            <w:left w:val="none" w:sz="0" w:space="0" w:color="auto"/>
            <w:bottom w:val="none" w:sz="0" w:space="0" w:color="auto"/>
            <w:right w:val="none" w:sz="0" w:space="0" w:color="auto"/>
          </w:divBdr>
        </w:div>
        <w:div w:id="1973629310">
          <w:marLeft w:val="0"/>
          <w:marRight w:val="0"/>
          <w:marTop w:val="0"/>
          <w:marBottom w:val="101"/>
          <w:divBdr>
            <w:top w:val="none" w:sz="0" w:space="0" w:color="auto"/>
            <w:left w:val="none" w:sz="0" w:space="0" w:color="auto"/>
            <w:bottom w:val="none" w:sz="0" w:space="0" w:color="auto"/>
            <w:right w:val="none" w:sz="0" w:space="0" w:color="auto"/>
          </w:divBdr>
        </w:div>
        <w:div w:id="1029646050">
          <w:marLeft w:val="0"/>
          <w:marRight w:val="0"/>
          <w:marTop w:val="0"/>
          <w:marBottom w:val="101"/>
          <w:divBdr>
            <w:top w:val="none" w:sz="0" w:space="0" w:color="auto"/>
            <w:left w:val="none" w:sz="0" w:space="0" w:color="auto"/>
            <w:bottom w:val="none" w:sz="0" w:space="0" w:color="auto"/>
            <w:right w:val="none" w:sz="0" w:space="0" w:color="auto"/>
          </w:divBdr>
        </w:div>
        <w:div w:id="783043166">
          <w:marLeft w:val="0"/>
          <w:marRight w:val="0"/>
          <w:marTop w:val="0"/>
          <w:marBottom w:val="101"/>
          <w:divBdr>
            <w:top w:val="none" w:sz="0" w:space="0" w:color="auto"/>
            <w:left w:val="none" w:sz="0" w:space="0" w:color="auto"/>
            <w:bottom w:val="none" w:sz="0" w:space="0" w:color="auto"/>
            <w:right w:val="none" w:sz="0" w:space="0" w:color="auto"/>
          </w:divBdr>
        </w:div>
        <w:div w:id="250359193">
          <w:marLeft w:val="0"/>
          <w:marRight w:val="0"/>
          <w:marTop w:val="0"/>
          <w:marBottom w:val="101"/>
          <w:divBdr>
            <w:top w:val="none" w:sz="0" w:space="0" w:color="auto"/>
            <w:left w:val="none" w:sz="0" w:space="0" w:color="auto"/>
            <w:bottom w:val="none" w:sz="0" w:space="0" w:color="auto"/>
            <w:right w:val="none" w:sz="0" w:space="0" w:color="auto"/>
          </w:divBdr>
        </w:div>
        <w:div w:id="1439376875">
          <w:marLeft w:val="0"/>
          <w:marRight w:val="0"/>
          <w:marTop w:val="0"/>
          <w:marBottom w:val="60"/>
          <w:divBdr>
            <w:top w:val="none" w:sz="0" w:space="0" w:color="auto"/>
            <w:left w:val="none" w:sz="0" w:space="0" w:color="auto"/>
            <w:bottom w:val="none" w:sz="0" w:space="0" w:color="auto"/>
            <w:right w:val="none" w:sz="0" w:space="0" w:color="auto"/>
          </w:divBdr>
        </w:div>
        <w:div w:id="847866204">
          <w:marLeft w:val="0"/>
          <w:marRight w:val="0"/>
          <w:marTop w:val="0"/>
          <w:marBottom w:val="60"/>
          <w:divBdr>
            <w:top w:val="none" w:sz="0" w:space="0" w:color="auto"/>
            <w:left w:val="none" w:sz="0" w:space="0" w:color="auto"/>
            <w:bottom w:val="none" w:sz="0" w:space="0" w:color="auto"/>
            <w:right w:val="none" w:sz="0" w:space="0" w:color="auto"/>
          </w:divBdr>
        </w:div>
        <w:div w:id="678001401">
          <w:marLeft w:val="0"/>
          <w:marRight w:val="0"/>
          <w:marTop w:val="0"/>
          <w:marBottom w:val="60"/>
          <w:divBdr>
            <w:top w:val="none" w:sz="0" w:space="0" w:color="auto"/>
            <w:left w:val="none" w:sz="0" w:space="0" w:color="auto"/>
            <w:bottom w:val="none" w:sz="0" w:space="0" w:color="auto"/>
            <w:right w:val="none" w:sz="0" w:space="0" w:color="auto"/>
          </w:divBdr>
        </w:div>
        <w:div w:id="1180046364">
          <w:marLeft w:val="0"/>
          <w:marRight w:val="0"/>
          <w:marTop w:val="0"/>
          <w:marBottom w:val="60"/>
          <w:divBdr>
            <w:top w:val="none" w:sz="0" w:space="0" w:color="auto"/>
            <w:left w:val="none" w:sz="0" w:space="0" w:color="auto"/>
            <w:bottom w:val="none" w:sz="0" w:space="0" w:color="auto"/>
            <w:right w:val="none" w:sz="0" w:space="0" w:color="auto"/>
          </w:divBdr>
        </w:div>
        <w:div w:id="13770266">
          <w:marLeft w:val="0"/>
          <w:marRight w:val="0"/>
          <w:marTop w:val="0"/>
          <w:marBottom w:val="60"/>
          <w:divBdr>
            <w:top w:val="none" w:sz="0" w:space="0" w:color="auto"/>
            <w:left w:val="none" w:sz="0" w:space="0" w:color="auto"/>
            <w:bottom w:val="none" w:sz="0" w:space="0" w:color="auto"/>
            <w:right w:val="none" w:sz="0" w:space="0" w:color="auto"/>
          </w:divBdr>
        </w:div>
        <w:div w:id="1853445383">
          <w:marLeft w:val="0"/>
          <w:marRight w:val="0"/>
          <w:marTop w:val="0"/>
          <w:marBottom w:val="60"/>
          <w:divBdr>
            <w:top w:val="none" w:sz="0" w:space="0" w:color="auto"/>
            <w:left w:val="none" w:sz="0" w:space="0" w:color="auto"/>
            <w:bottom w:val="none" w:sz="0" w:space="0" w:color="auto"/>
            <w:right w:val="none" w:sz="0" w:space="0" w:color="auto"/>
          </w:divBdr>
        </w:div>
        <w:div w:id="2005468839">
          <w:marLeft w:val="0"/>
          <w:marRight w:val="0"/>
          <w:marTop w:val="0"/>
          <w:marBottom w:val="101"/>
          <w:divBdr>
            <w:top w:val="none" w:sz="0" w:space="0" w:color="auto"/>
            <w:left w:val="none" w:sz="0" w:space="0" w:color="auto"/>
            <w:bottom w:val="none" w:sz="0" w:space="0" w:color="auto"/>
            <w:right w:val="none" w:sz="0" w:space="0" w:color="auto"/>
          </w:divBdr>
        </w:div>
        <w:div w:id="1353455503">
          <w:marLeft w:val="0"/>
          <w:marRight w:val="0"/>
          <w:marTop w:val="0"/>
          <w:marBottom w:val="101"/>
          <w:divBdr>
            <w:top w:val="none" w:sz="0" w:space="0" w:color="auto"/>
            <w:left w:val="none" w:sz="0" w:space="0" w:color="auto"/>
            <w:bottom w:val="none" w:sz="0" w:space="0" w:color="auto"/>
            <w:right w:val="none" w:sz="0" w:space="0" w:color="auto"/>
          </w:divBdr>
        </w:div>
        <w:div w:id="1361931422">
          <w:marLeft w:val="0"/>
          <w:marRight w:val="0"/>
          <w:marTop w:val="0"/>
          <w:marBottom w:val="101"/>
          <w:divBdr>
            <w:top w:val="none" w:sz="0" w:space="0" w:color="auto"/>
            <w:left w:val="none" w:sz="0" w:space="0" w:color="auto"/>
            <w:bottom w:val="none" w:sz="0" w:space="0" w:color="auto"/>
            <w:right w:val="none" w:sz="0" w:space="0" w:color="auto"/>
          </w:divBdr>
        </w:div>
        <w:div w:id="51972728">
          <w:marLeft w:val="0"/>
          <w:marRight w:val="0"/>
          <w:marTop w:val="0"/>
          <w:marBottom w:val="101"/>
          <w:divBdr>
            <w:top w:val="none" w:sz="0" w:space="0" w:color="auto"/>
            <w:left w:val="none" w:sz="0" w:space="0" w:color="auto"/>
            <w:bottom w:val="none" w:sz="0" w:space="0" w:color="auto"/>
            <w:right w:val="none" w:sz="0" w:space="0" w:color="auto"/>
          </w:divBdr>
        </w:div>
        <w:div w:id="897321966">
          <w:marLeft w:val="0"/>
          <w:marRight w:val="0"/>
          <w:marTop w:val="0"/>
          <w:marBottom w:val="101"/>
          <w:divBdr>
            <w:top w:val="none" w:sz="0" w:space="0" w:color="auto"/>
            <w:left w:val="none" w:sz="0" w:space="0" w:color="auto"/>
            <w:bottom w:val="none" w:sz="0" w:space="0" w:color="auto"/>
            <w:right w:val="none" w:sz="0" w:space="0" w:color="auto"/>
          </w:divBdr>
        </w:div>
        <w:div w:id="635066781">
          <w:marLeft w:val="0"/>
          <w:marRight w:val="0"/>
          <w:marTop w:val="0"/>
          <w:marBottom w:val="101"/>
          <w:divBdr>
            <w:top w:val="none" w:sz="0" w:space="0" w:color="auto"/>
            <w:left w:val="none" w:sz="0" w:space="0" w:color="auto"/>
            <w:bottom w:val="none" w:sz="0" w:space="0" w:color="auto"/>
            <w:right w:val="none" w:sz="0" w:space="0" w:color="auto"/>
          </w:divBdr>
        </w:div>
        <w:div w:id="2096898279">
          <w:marLeft w:val="0"/>
          <w:marRight w:val="0"/>
          <w:marTop w:val="0"/>
          <w:marBottom w:val="101"/>
          <w:divBdr>
            <w:top w:val="none" w:sz="0" w:space="0" w:color="auto"/>
            <w:left w:val="none" w:sz="0" w:space="0" w:color="auto"/>
            <w:bottom w:val="none" w:sz="0" w:space="0" w:color="auto"/>
            <w:right w:val="none" w:sz="0" w:space="0" w:color="auto"/>
          </w:divBdr>
        </w:div>
        <w:div w:id="1117257991">
          <w:marLeft w:val="0"/>
          <w:marRight w:val="0"/>
          <w:marTop w:val="0"/>
          <w:marBottom w:val="101"/>
          <w:divBdr>
            <w:top w:val="none" w:sz="0" w:space="0" w:color="auto"/>
            <w:left w:val="none" w:sz="0" w:space="0" w:color="auto"/>
            <w:bottom w:val="none" w:sz="0" w:space="0" w:color="auto"/>
            <w:right w:val="none" w:sz="0" w:space="0" w:color="auto"/>
          </w:divBdr>
        </w:div>
        <w:div w:id="1877159451">
          <w:marLeft w:val="0"/>
          <w:marRight w:val="0"/>
          <w:marTop w:val="0"/>
          <w:marBottom w:val="101"/>
          <w:divBdr>
            <w:top w:val="none" w:sz="0" w:space="0" w:color="auto"/>
            <w:left w:val="none" w:sz="0" w:space="0" w:color="auto"/>
            <w:bottom w:val="none" w:sz="0" w:space="0" w:color="auto"/>
            <w:right w:val="none" w:sz="0" w:space="0" w:color="auto"/>
          </w:divBdr>
        </w:div>
        <w:div w:id="1675649805">
          <w:marLeft w:val="0"/>
          <w:marRight w:val="0"/>
          <w:marTop w:val="0"/>
          <w:marBottom w:val="101"/>
          <w:divBdr>
            <w:top w:val="none" w:sz="0" w:space="0" w:color="auto"/>
            <w:left w:val="none" w:sz="0" w:space="0" w:color="auto"/>
            <w:bottom w:val="none" w:sz="0" w:space="0" w:color="auto"/>
            <w:right w:val="none" w:sz="0" w:space="0" w:color="auto"/>
          </w:divBdr>
        </w:div>
        <w:div w:id="703554084">
          <w:marLeft w:val="0"/>
          <w:marRight w:val="0"/>
          <w:marTop w:val="0"/>
          <w:marBottom w:val="101"/>
          <w:divBdr>
            <w:top w:val="none" w:sz="0" w:space="0" w:color="auto"/>
            <w:left w:val="none" w:sz="0" w:space="0" w:color="auto"/>
            <w:bottom w:val="none" w:sz="0" w:space="0" w:color="auto"/>
            <w:right w:val="none" w:sz="0" w:space="0" w:color="auto"/>
          </w:divBdr>
        </w:div>
        <w:div w:id="492449016">
          <w:marLeft w:val="0"/>
          <w:marRight w:val="0"/>
          <w:marTop w:val="0"/>
          <w:marBottom w:val="101"/>
          <w:divBdr>
            <w:top w:val="none" w:sz="0" w:space="0" w:color="auto"/>
            <w:left w:val="none" w:sz="0" w:space="0" w:color="auto"/>
            <w:bottom w:val="none" w:sz="0" w:space="0" w:color="auto"/>
            <w:right w:val="none" w:sz="0" w:space="0" w:color="auto"/>
          </w:divBdr>
        </w:div>
        <w:div w:id="765855786">
          <w:marLeft w:val="0"/>
          <w:marRight w:val="0"/>
          <w:marTop w:val="0"/>
          <w:marBottom w:val="101"/>
          <w:divBdr>
            <w:top w:val="none" w:sz="0" w:space="0" w:color="auto"/>
            <w:left w:val="none" w:sz="0" w:space="0" w:color="auto"/>
            <w:bottom w:val="none" w:sz="0" w:space="0" w:color="auto"/>
            <w:right w:val="none" w:sz="0" w:space="0" w:color="auto"/>
          </w:divBdr>
        </w:div>
        <w:div w:id="1216969380">
          <w:marLeft w:val="0"/>
          <w:marRight w:val="0"/>
          <w:marTop w:val="0"/>
          <w:marBottom w:val="101"/>
          <w:divBdr>
            <w:top w:val="none" w:sz="0" w:space="0" w:color="auto"/>
            <w:left w:val="none" w:sz="0" w:space="0" w:color="auto"/>
            <w:bottom w:val="none" w:sz="0" w:space="0" w:color="auto"/>
            <w:right w:val="none" w:sz="0" w:space="0" w:color="auto"/>
          </w:divBdr>
        </w:div>
        <w:div w:id="240601220">
          <w:marLeft w:val="0"/>
          <w:marRight w:val="0"/>
          <w:marTop w:val="0"/>
          <w:marBottom w:val="101"/>
          <w:divBdr>
            <w:top w:val="none" w:sz="0" w:space="0" w:color="auto"/>
            <w:left w:val="none" w:sz="0" w:space="0" w:color="auto"/>
            <w:bottom w:val="none" w:sz="0" w:space="0" w:color="auto"/>
            <w:right w:val="none" w:sz="0" w:space="0" w:color="auto"/>
          </w:divBdr>
        </w:div>
        <w:div w:id="423573892">
          <w:marLeft w:val="0"/>
          <w:marRight w:val="0"/>
          <w:marTop w:val="0"/>
          <w:marBottom w:val="101"/>
          <w:divBdr>
            <w:top w:val="none" w:sz="0" w:space="0" w:color="auto"/>
            <w:left w:val="none" w:sz="0" w:space="0" w:color="auto"/>
            <w:bottom w:val="none" w:sz="0" w:space="0" w:color="auto"/>
            <w:right w:val="none" w:sz="0" w:space="0" w:color="auto"/>
          </w:divBdr>
        </w:div>
        <w:div w:id="179512120">
          <w:marLeft w:val="0"/>
          <w:marRight w:val="0"/>
          <w:marTop w:val="0"/>
          <w:marBottom w:val="101"/>
          <w:divBdr>
            <w:top w:val="none" w:sz="0" w:space="0" w:color="auto"/>
            <w:left w:val="none" w:sz="0" w:space="0" w:color="auto"/>
            <w:bottom w:val="none" w:sz="0" w:space="0" w:color="auto"/>
            <w:right w:val="none" w:sz="0" w:space="0" w:color="auto"/>
          </w:divBdr>
        </w:div>
        <w:div w:id="505092471">
          <w:marLeft w:val="0"/>
          <w:marRight w:val="0"/>
          <w:marTop w:val="0"/>
          <w:marBottom w:val="101"/>
          <w:divBdr>
            <w:top w:val="none" w:sz="0" w:space="0" w:color="auto"/>
            <w:left w:val="none" w:sz="0" w:space="0" w:color="auto"/>
            <w:bottom w:val="none" w:sz="0" w:space="0" w:color="auto"/>
            <w:right w:val="none" w:sz="0" w:space="0" w:color="auto"/>
          </w:divBdr>
        </w:div>
        <w:div w:id="30425009">
          <w:marLeft w:val="0"/>
          <w:marRight w:val="0"/>
          <w:marTop w:val="0"/>
          <w:marBottom w:val="101"/>
          <w:divBdr>
            <w:top w:val="none" w:sz="0" w:space="0" w:color="auto"/>
            <w:left w:val="none" w:sz="0" w:space="0" w:color="auto"/>
            <w:bottom w:val="none" w:sz="0" w:space="0" w:color="auto"/>
            <w:right w:val="none" w:sz="0" w:space="0" w:color="auto"/>
          </w:divBdr>
        </w:div>
        <w:div w:id="487986208">
          <w:marLeft w:val="0"/>
          <w:marRight w:val="0"/>
          <w:marTop w:val="0"/>
          <w:marBottom w:val="101"/>
          <w:divBdr>
            <w:top w:val="none" w:sz="0" w:space="0" w:color="auto"/>
            <w:left w:val="none" w:sz="0" w:space="0" w:color="auto"/>
            <w:bottom w:val="none" w:sz="0" w:space="0" w:color="auto"/>
            <w:right w:val="none" w:sz="0" w:space="0" w:color="auto"/>
          </w:divBdr>
        </w:div>
        <w:div w:id="663434942">
          <w:marLeft w:val="0"/>
          <w:marRight w:val="0"/>
          <w:marTop w:val="0"/>
          <w:marBottom w:val="101"/>
          <w:divBdr>
            <w:top w:val="none" w:sz="0" w:space="0" w:color="auto"/>
            <w:left w:val="none" w:sz="0" w:space="0" w:color="auto"/>
            <w:bottom w:val="none" w:sz="0" w:space="0" w:color="auto"/>
            <w:right w:val="none" w:sz="0" w:space="0" w:color="auto"/>
          </w:divBdr>
        </w:div>
        <w:div w:id="980112081">
          <w:marLeft w:val="0"/>
          <w:marRight w:val="0"/>
          <w:marTop w:val="0"/>
          <w:marBottom w:val="101"/>
          <w:divBdr>
            <w:top w:val="none" w:sz="0" w:space="0" w:color="auto"/>
            <w:left w:val="none" w:sz="0" w:space="0" w:color="auto"/>
            <w:bottom w:val="none" w:sz="0" w:space="0" w:color="auto"/>
            <w:right w:val="none" w:sz="0" w:space="0" w:color="auto"/>
          </w:divBdr>
        </w:div>
      </w:divsChild>
    </w:div>
    <w:div w:id="1063068042">
      <w:bodyDiv w:val="1"/>
      <w:marLeft w:val="0"/>
      <w:marRight w:val="0"/>
      <w:marTop w:val="0"/>
      <w:marBottom w:val="0"/>
      <w:divBdr>
        <w:top w:val="none" w:sz="0" w:space="0" w:color="auto"/>
        <w:left w:val="none" w:sz="0" w:space="0" w:color="auto"/>
        <w:bottom w:val="none" w:sz="0" w:space="0" w:color="auto"/>
        <w:right w:val="none" w:sz="0" w:space="0" w:color="auto"/>
      </w:divBdr>
    </w:div>
    <w:div w:id="1099107161">
      <w:bodyDiv w:val="1"/>
      <w:marLeft w:val="0"/>
      <w:marRight w:val="0"/>
      <w:marTop w:val="0"/>
      <w:marBottom w:val="0"/>
      <w:divBdr>
        <w:top w:val="none" w:sz="0" w:space="0" w:color="auto"/>
        <w:left w:val="none" w:sz="0" w:space="0" w:color="auto"/>
        <w:bottom w:val="none" w:sz="0" w:space="0" w:color="auto"/>
        <w:right w:val="none" w:sz="0" w:space="0" w:color="auto"/>
      </w:divBdr>
    </w:div>
    <w:div w:id="1279333403">
      <w:bodyDiv w:val="1"/>
      <w:marLeft w:val="0"/>
      <w:marRight w:val="0"/>
      <w:marTop w:val="0"/>
      <w:marBottom w:val="0"/>
      <w:divBdr>
        <w:top w:val="none" w:sz="0" w:space="0" w:color="auto"/>
        <w:left w:val="none" w:sz="0" w:space="0" w:color="auto"/>
        <w:bottom w:val="none" w:sz="0" w:space="0" w:color="auto"/>
        <w:right w:val="none" w:sz="0" w:space="0" w:color="auto"/>
      </w:divBdr>
      <w:divsChild>
        <w:div w:id="397361254">
          <w:marLeft w:val="0"/>
          <w:marRight w:val="0"/>
          <w:marTop w:val="0"/>
          <w:marBottom w:val="101"/>
          <w:divBdr>
            <w:top w:val="none" w:sz="0" w:space="0" w:color="auto"/>
            <w:left w:val="none" w:sz="0" w:space="0" w:color="auto"/>
            <w:bottom w:val="none" w:sz="0" w:space="0" w:color="auto"/>
            <w:right w:val="none" w:sz="0" w:space="0" w:color="auto"/>
          </w:divBdr>
        </w:div>
        <w:div w:id="706563286">
          <w:marLeft w:val="0"/>
          <w:marRight w:val="0"/>
          <w:marTop w:val="0"/>
          <w:marBottom w:val="101"/>
          <w:divBdr>
            <w:top w:val="none" w:sz="0" w:space="0" w:color="auto"/>
            <w:left w:val="none" w:sz="0" w:space="0" w:color="auto"/>
            <w:bottom w:val="none" w:sz="0" w:space="0" w:color="auto"/>
            <w:right w:val="none" w:sz="0" w:space="0" w:color="auto"/>
          </w:divBdr>
        </w:div>
        <w:div w:id="1574312184">
          <w:marLeft w:val="0"/>
          <w:marRight w:val="0"/>
          <w:marTop w:val="0"/>
          <w:marBottom w:val="101"/>
          <w:divBdr>
            <w:top w:val="none" w:sz="0" w:space="0" w:color="auto"/>
            <w:left w:val="none" w:sz="0" w:space="0" w:color="auto"/>
            <w:bottom w:val="none" w:sz="0" w:space="0" w:color="auto"/>
            <w:right w:val="none" w:sz="0" w:space="0" w:color="auto"/>
          </w:divBdr>
        </w:div>
        <w:div w:id="1837921776">
          <w:marLeft w:val="0"/>
          <w:marRight w:val="0"/>
          <w:marTop w:val="0"/>
          <w:marBottom w:val="101"/>
          <w:divBdr>
            <w:top w:val="none" w:sz="0" w:space="0" w:color="auto"/>
            <w:left w:val="none" w:sz="0" w:space="0" w:color="auto"/>
            <w:bottom w:val="none" w:sz="0" w:space="0" w:color="auto"/>
            <w:right w:val="none" w:sz="0" w:space="0" w:color="auto"/>
          </w:divBdr>
        </w:div>
        <w:div w:id="687368557">
          <w:marLeft w:val="0"/>
          <w:marRight w:val="0"/>
          <w:marTop w:val="0"/>
          <w:marBottom w:val="101"/>
          <w:divBdr>
            <w:top w:val="none" w:sz="0" w:space="0" w:color="auto"/>
            <w:left w:val="none" w:sz="0" w:space="0" w:color="auto"/>
            <w:bottom w:val="none" w:sz="0" w:space="0" w:color="auto"/>
            <w:right w:val="none" w:sz="0" w:space="0" w:color="auto"/>
          </w:divBdr>
        </w:div>
        <w:div w:id="767849158">
          <w:marLeft w:val="0"/>
          <w:marRight w:val="0"/>
          <w:marTop w:val="0"/>
          <w:marBottom w:val="101"/>
          <w:divBdr>
            <w:top w:val="none" w:sz="0" w:space="0" w:color="auto"/>
            <w:left w:val="none" w:sz="0" w:space="0" w:color="auto"/>
            <w:bottom w:val="none" w:sz="0" w:space="0" w:color="auto"/>
            <w:right w:val="none" w:sz="0" w:space="0" w:color="auto"/>
          </w:divBdr>
        </w:div>
        <w:div w:id="837618038">
          <w:marLeft w:val="0"/>
          <w:marRight w:val="0"/>
          <w:marTop w:val="0"/>
          <w:marBottom w:val="101"/>
          <w:divBdr>
            <w:top w:val="none" w:sz="0" w:space="0" w:color="auto"/>
            <w:left w:val="none" w:sz="0" w:space="0" w:color="auto"/>
            <w:bottom w:val="none" w:sz="0" w:space="0" w:color="auto"/>
            <w:right w:val="none" w:sz="0" w:space="0" w:color="auto"/>
          </w:divBdr>
        </w:div>
        <w:div w:id="2061902769">
          <w:marLeft w:val="1080"/>
          <w:marRight w:val="0"/>
          <w:marTop w:val="0"/>
          <w:marBottom w:val="101"/>
          <w:divBdr>
            <w:top w:val="none" w:sz="0" w:space="0" w:color="auto"/>
            <w:left w:val="none" w:sz="0" w:space="0" w:color="auto"/>
            <w:bottom w:val="none" w:sz="0" w:space="0" w:color="auto"/>
            <w:right w:val="none" w:sz="0" w:space="0" w:color="auto"/>
          </w:divBdr>
        </w:div>
        <w:div w:id="1563058695">
          <w:marLeft w:val="0"/>
          <w:marRight w:val="0"/>
          <w:marTop w:val="0"/>
          <w:marBottom w:val="101"/>
          <w:divBdr>
            <w:top w:val="none" w:sz="0" w:space="0" w:color="auto"/>
            <w:left w:val="none" w:sz="0" w:space="0" w:color="auto"/>
            <w:bottom w:val="none" w:sz="0" w:space="0" w:color="auto"/>
            <w:right w:val="none" w:sz="0" w:space="0" w:color="auto"/>
          </w:divBdr>
        </w:div>
        <w:div w:id="1200046983">
          <w:marLeft w:val="0"/>
          <w:marRight w:val="0"/>
          <w:marTop w:val="0"/>
          <w:marBottom w:val="101"/>
          <w:divBdr>
            <w:top w:val="none" w:sz="0" w:space="0" w:color="auto"/>
            <w:left w:val="none" w:sz="0" w:space="0" w:color="auto"/>
            <w:bottom w:val="none" w:sz="0" w:space="0" w:color="auto"/>
            <w:right w:val="none" w:sz="0" w:space="0" w:color="auto"/>
          </w:divBdr>
        </w:div>
        <w:div w:id="934633586">
          <w:marLeft w:val="0"/>
          <w:marRight w:val="0"/>
          <w:marTop w:val="0"/>
          <w:marBottom w:val="101"/>
          <w:divBdr>
            <w:top w:val="none" w:sz="0" w:space="0" w:color="auto"/>
            <w:left w:val="none" w:sz="0" w:space="0" w:color="auto"/>
            <w:bottom w:val="none" w:sz="0" w:space="0" w:color="auto"/>
            <w:right w:val="none" w:sz="0" w:space="0" w:color="auto"/>
          </w:divBdr>
        </w:div>
        <w:div w:id="221671978">
          <w:marLeft w:val="720"/>
          <w:marRight w:val="0"/>
          <w:marTop w:val="0"/>
          <w:marBottom w:val="101"/>
          <w:divBdr>
            <w:top w:val="none" w:sz="0" w:space="0" w:color="auto"/>
            <w:left w:val="none" w:sz="0" w:space="0" w:color="auto"/>
            <w:bottom w:val="none" w:sz="0" w:space="0" w:color="auto"/>
            <w:right w:val="none" w:sz="0" w:space="0" w:color="auto"/>
          </w:divBdr>
        </w:div>
        <w:div w:id="1717122483">
          <w:marLeft w:val="0"/>
          <w:marRight w:val="0"/>
          <w:marTop w:val="0"/>
          <w:marBottom w:val="101"/>
          <w:divBdr>
            <w:top w:val="none" w:sz="0" w:space="0" w:color="auto"/>
            <w:left w:val="none" w:sz="0" w:space="0" w:color="auto"/>
            <w:bottom w:val="none" w:sz="0" w:space="0" w:color="auto"/>
            <w:right w:val="none" w:sz="0" w:space="0" w:color="auto"/>
          </w:divBdr>
        </w:div>
        <w:div w:id="1017537935">
          <w:marLeft w:val="0"/>
          <w:marRight w:val="0"/>
          <w:marTop w:val="0"/>
          <w:marBottom w:val="101"/>
          <w:divBdr>
            <w:top w:val="none" w:sz="0" w:space="0" w:color="auto"/>
            <w:left w:val="none" w:sz="0" w:space="0" w:color="auto"/>
            <w:bottom w:val="none" w:sz="0" w:space="0" w:color="auto"/>
            <w:right w:val="none" w:sz="0" w:space="0" w:color="auto"/>
          </w:divBdr>
        </w:div>
        <w:div w:id="1308509104">
          <w:marLeft w:val="0"/>
          <w:marRight w:val="0"/>
          <w:marTop w:val="101"/>
          <w:marBottom w:val="101"/>
          <w:divBdr>
            <w:top w:val="none" w:sz="0" w:space="0" w:color="auto"/>
            <w:left w:val="none" w:sz="0" w:space="0" w:color="auto"/>
            <w:bottom w:val="none" w:sz="0" w:space="0" w:color="auto"/>
            <w:right w:val="none" w:sz="0" w:space="0" w:color="auto"/>
          </w:divBdr>
        </w:div>
        <w:div w:id="1171338099">
          <w:marLeft w:val="0"/>
          <w:marRight w:val="0"/>
          <w:marTop w:val="0"/>
          <w:marBottom w:val="101"/>
          <w:divBdr>
            <w:top w:val="none" w:sz="0" w:space="0" w:color="auto"/>
            <w:left w:val="none" w:sz="0" w:space="0" w:color="auto"/>
            <w:bottom w:val="none" w:sz="0" w:space="0" w:color="auto"/>
            <w:right w:val="none" w:sz="0" w:space="0" w:color="auto"/>
          </w:divBdr>
        </w:div>
        <w:div w:id="1756584815">
          <w:marLeft w:val="0"/>
          <w:marRight w:val="0"/>
          <w:marTop w:val="0"/>
          <w:marBottom w:val="101"/>
          <w:divBdr>
            <w:top w:val="none" w:sz="0" w:space="0" w:color="auto"/>
            <w:left w:val="none" w:sz="0" w:space="0" w:color="auto"/>
            <w:bottom w:val="none" w:sz="0" w:space="0" w:color="auto"/>
            <w:right w:val="none" w:sz="0" w:space="0" w:color="auto"/>
          </w:divBdr>
        </w:div>
        <w:div w:id="1353535621">
          <w:marLeft w:val="0"/>
          <w:marRight w:val="0"/>
          <w:marTop w:val="0"/>
          <w:marBottom w:val="101"/>
          <w:divBdr>
            <w:top w:val="none" w:sz="0" w:space="0" w:color="auto"/>
            <w:left w:val="none" w:sz="0" w:space="0" w:color="auto"/>
            <w:bottom w:val="none" w:sz="0" w:space="0" w:color="auto"/>
            <w:right w:val="none" w:sz="0" w:space="0" w:color="auto"/>
          </w:divBdr>
        </w:div>
        <w:div w:id="502549472">
          <w:marLeft w:val="0"/>
          <w:marRight w:val="0"/>
          <w:marTop w:val="0"/>
          <w:marBottom w:val="101"/>
          <w:divBdr>
            <w:top w:val="none" w:sz="0" w:space="0" w:color="auto"/>
            <w:left w:val="none" w:sz="0" w:space="0" w:color="auto"/>
            <w:bottom w:val="none" w:sz="0" w:space="0" w:color="auto"/>
            <w:right w:val="none" w:sz="0" w:space="0" w:color="auto"/>
          </w:divBdr>
        </w:div>
        <w:div w:id="2044401796">
          <w:marLeft w:val="0"/>
          <w:marRight w:val="0"/>
          <w:marTop w:val="0"/>
          <w:marBottom w:val="101"/>
          <w:divBdr>
            <w:top w:val="none" w:sz="0" w:space="0" w:color="auto"/>
            <w:left w:val="none" w:sz="0" w:space="0" w:color="auto"/>
            <w:bottom w:val="none" w:sz="0" w:space="0" w:color="auto"/>
            <w:right w:val="none" w:sz="0" w:space="0" w:color="auto"/>
          </w:divBdr>
        </w:div>
        <w:div w:id="575897551">
          <w:marLeft w:val="630"/>
          <w:marRight w:val="0"/>
          <w:marTop w:val="0"/>
          <w:marBottom w:val="101"/>
          <w:divBdr>
            <w:top w:val="none" w:sz="0" w:space="0" w:color="auto"/>
            <w:left w:val="none" w:sz="0" w:space="0" w:color="auto"/>
            <w:bottom w:val="none" w:sz="0" w:space="0" w:color="auto"/>
            <w:right w:val="none" w:sz="0" w:space="0" w:color="auto"/>
          </w:divBdr>
        </w:div>
        <w:div w:id="1386028459">
          <w:marLeft w:val="0"/>
          <w:marRight w:val="0"/>
          <w:marTop w:val="0"/>
          <w:marBottom w:val="101"/>
          <w:divBdr>
            <w:top w:val="none" w:sz="0" w:space="0" w:color="auto"/>
            <w:left w:val="none" w:sz="0" w:space="0" w:color="auto"/>
            <w:bottom w:val="none" w:sz="0" w:space="0" w:color="auto"/>
            <w:right w:val="none" w:sz="0" w:space="0" w:color="auto"/>
          </w:divBdr>
        </w:div>
        <w:div w:id="688677001">
          <w:marLeft w:val="0"/>
          <w:marRight w:val="0"/>
          <w:marTop w:val="0"/>
          <w:marBottom w:val="101"/>
          <w:divBdr>
            <w:top w:val="none" w:sz="0" w:space="0" w:color="auto"/>
            <w:left w:val="none" w:sz="0" w:space="0" w:color="auto"/>
            <w:bottom w:val="none" w:sz="0" w:space="0" w:color="auto"/>
            <w:right w:val="none" w:sz="0" w:space="0" w:color="auto"/>
          </w:divBdr>
        </w:div>
        <w:div w:id="300775052">
          <w:marLeft w:val="0"/>
          <w:marRight w:val="0"/>
          <w:marTop w:val="0"/>
          <w:marBottom w:val="101"/>
          <w:divBdr>
            <w:top w:val="none" w:sz="0" w:space="0" w:color="auto"/>
            <w:left w:val="none" w:sz="0" w:space="0" w:color="auto"/>
            <w:bottom w:val="none" w:sz="0" w:space="0" w:color="auto"/>
            <w:right w:val="none" w:sz="0" w:space="0" w:color="auto"/>
          </w:divBdr>
        </w:div>
        <w:div w:id="58747018">
          <w:marLeft w:val="0"/>
          <w:marRight w:val="0"/>
          <w:marTop w:val="0"/>
          <w:marBottom w:val="101"/>
          <w:divBdr>
            <w:top w:val="none" w:sz="0" w:space="0" w:color="auto"/>
            <w:left w:val="none" w:sz="0" w:space="0" w:color="auto"/>
            <w:bottom w:val="none" w:sz="0" w:space="0" w:color="auto"/>
            <w:right w:val="none" w:sz="0" w:space="0" w:color="auto"/>
          </w:divBdr>
        </w:div>
        <w:div w:id="726609551">
          <w:marLeft w:val="0"/>
          <w:marRight w:val="0"/>
          <w:marTop w:val="101"/>
          <w:marBottom w:val="101"/>
          <w:divBdr>
            <w:top w:val="none" w:sz="0" w:space="0" w:color="auto"/>
            <w:left w:val="none" w:sz="0" w:space="0" w:color="auto"/>
            <w:bottom w:val="none" w:sz="0" w:space="0" w:color="auto"/>
            <w:right w:val="none" w:sz="0" w:space="0" w:color="auto"/>
          </w:divBdr>
        </w:div>
        <w:div w:id="696589993">
          <w:marLeft w:val="0"/>
          <w:marRight w:val="0"/>
          <w:marTop w:val="0"/>
          <w:marBottom w:val="101"/>
          <w:divBdr>
            <w:top w:val="none" w:sz="0" w:space="0" w:color="auto"/>
            <w:left w:val="none" w:sz="0" w:space="0" w:color="auto"/>
            <w:bottom w:val="none" w:sz="0" w:space="0" w:color="auto"/>
            <w:right w:val="none" w:sz="0" w:space="0" w:color="auto"/>
          </w:divBdr>
        </w:div>
        <w:div w:id="1457487489">
          <w:marLeft w:val="0"/>
          <w:marRight w:val="0"/>
          <w:marTop w:val="0"/>
          <w:marBottom w:val="101"/>
          <w:divBdr>
            <w:top w:val="none" w:sz="0" w:space="0" w:color="auto"/>
            <w:left w:val="none" w:sz="0" w:space="0" w:color="auto"/>
            <w:bottom w:val="none" w:sz="0" w:space="0" w:color="auto"/>
            <w:right w:val="none" w:sz="0" w:space="0" w:color="auto"/>
          </w:divBdr>
        </w:div>
        <w:div w:id="1075319305">
          <w:marLeft w:val="0"/>
          <w:marRight w:val="0"/>
          <w:marTop w:val="0"/>
          <w:marBottom w:val="101"/>
          <w:divBdr>
            <w:top w:val="none" w:sz="0" w:space="0" w:color="auto"/>
            <w:left w:val="none" w:sz="0" w:space="0" w:color="auto"/>
            <w:bottom w:val="none" w:sz="0" w:space="0" w:color="auto"/>
            <w:right w:val="none" w:sz="0" w:space="0" w:color="auto"/>
          </w:divBdr>
        </w:div>
        <w:div w:id="1593122530">
          <w:marLeft w:val="0"/>
          <w:marRight w:val="0"/>
          <w:marTop w:val="0"/>
          <w:marBottom w:val="101"/>
          <w:divBdr>
            <w:top w:val="none" w:sz="0" w:space="0" w:color="auto"/>
            <w:left w:val="none" w:sz="0" w:space="0" w:color="auto"/>
            <w:bottom w:val="none" w:sz="0" w:space="0" w:color="auto"/>
            <w:right w:val="none" w:sz="0" w:space="0" w:color="auto"/>
          </w:divBdr>
        </w:div>
      </w:divsChild>
    </w:div>
    <w:div w:id="1455824685">
      <w:bodyDiv w:val="1"/>
      <w:marLeft w:val="0"/>
      <w:marRight w:val="0"/>
      <w:marTop w:val="0"/>
      <w:marBottom w:val="0"/>
      <w:divBdr>
        <w:top w:val="none" w:sz="0" w:space="0" w:color="auto"/>
        <w:left w:val="none" w:sz="0" w:space="0" w:color="auto"/>
        <w:bottom w:val="none" w:sz="0" w:space="0" w:color="auto"/>
        <w:right w:val="none" w:sz="0" w:space="0" w:color="auto"/>
      </w:divBdr>
    </w:div>
    <w:div w:id="1619487175">
      <w:bodyDiv w:val="1"/>
      <w:marLeft w:val="0"/>
      <w:marRight w:val="0"/>
      <w:marTop w:val="0"/>
      <w:marBottom w:val="0"/>
      <w:divBdr>
        <w:top w:val="none" w:sz="0" w:space="0" w:color="auto"/>
        <w:left w:val="none" w:sz="0" w:space="0" w:color="auto"/>
        <w:bottom w:val="none" w:sz="0" w:space="0" w:color="auto"/>
        <w:right w:val="none" w:sz="0" w:space="0" w:color="auto"/>
      </w:divBdr>
    </w:div>
    <w:div w:id="20033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13402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2018-07-18T13:43:00Z</dcterms:created>
  <dcterms:modified xsi:type="dcterms:W3CDTF">2018-07-18T13:43:00Z</dcterms:modified>
</cp:coreProperties>
</file>